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EC" w:rsidRDefault="0016478B" w:rsidP="0016478B">
      <w:pPr>
        <w:spacing w:line="280" w:lineRule="exact"/>
        <w:ind w:left="283" w:hangingChars="118" w:hanging="283"/>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5141595</wp:posOffset>
                </wp:positionH>
                <wp:positionV relativeFrom="paragraph">
                  <wp:posOffset>266700</wp:posOffset>
                </wp:positionV>
                <wp:extent cx="1125855" cy="542925"/>
                <wp:effectExtent l="9525" t="11430" r="1714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542925"/>
                        </a:xfrm>
                        <a:prstGeom prst="rect">
                          <a:avLst/>
                        </a:prstGeom>
                        <a:solidFill>
                          <a:srgbClr val="FFFFFF"/>
                        </a:solidFill>
                        <a:ln w="19050">
                          <a:solidFill>
                            <a:srgbClr val="000000"/>
                          </a:solidFill>
                          <a:miter lim="800000"/>
                          <a:headEnd/>
                          <a:tailEnd/>
                        </a:ln>
                      </wps:spPr>
                      <wps:txbx>
                        <w:txbxContent>
                          <w:p w:rsidR="00754EAB" w:rsidRPr="00197BA8" w:rsidRDefault="00754EAB" w:rsidP="00754EAB">
                            <w:pPr>
                              <w:jc w:val="center"/>
                              <w:rPr>
                                <w:rFonts w:ascii="HGP創英角ｺﾞｼｯｸUB" w:eastAsia="HGP創英角ｺﾞｼｯｸUB" w:hAnsi="HGP創英角ｺﾞｼｯｸUB"/>
                                <w:sz w:val="32"/>
                              </w:rPr>
                            </w:pPr>
                            <w:r w:rsidRPr="00197BA8">
                              <w:rPr>
                                <w:rFonts w:ascii="HGP創英角ｺﾞｼｯｸUB" w:eastAsia="HGP創英角ｺﾞｼｯｸUB" w:hAnsi="HGP創英角ｺﾞｼｯｸUB" w:hint="eastAsia"/>
                                <w:sz w:val="32"/>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85pt;margin-top:21pt;width:88.6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" strokeweight="1.5pt">
                <v:textbox>
                  <w:txbxContent>
                    <w:p w:rsidR="00754EAB" w:rsidRPr="00197BA8" w:rsidRDefault="00754EAB" w:rsidP="00754EAB">
                      <w:pPr>
                        <w:jc w:val="center"/>
                        <w:rPr>
                          <w:rFonts w:ascii="HGP創英角ｺﾞｼｯｸUB" w:eastAsia="HGP創英角ｺﾞｼｯｸUB" w:hAnsi="HGP創英角ｺﾞｼｯｸUB"/>
                          <w:sz w:val="32"/>
                        </w:rPr>
                      </w:pPr>
                      <w:r w:rsidRPr="00197BA8">
                        <w:rPr>
                          <w:rFonts w:ascii="HGP創英角ｺﾞｼｯｸUB" w:eastAsia="HGP創英角ｺﾞｼｯｸUB" w:hAnsi="HGP創英角ｺﾞｼｯｸUB" w:hint="eastAsia"/>
                          <w:sz w:val="32"/>
                        </w:rPr>
                        <w:t>記入例</w:t>
                      </w:r>
                    </w:p>
                  </w:txbxContent>
                </v:textbox>
              </v:shape>
            </w:pict>
          </mc:Fallback>
        </mc:AlternateContent>
      </w:r>
      <w:r>
        <w:rPr>
          <w:rFonts w:ascii="ＭＳ 明朝" w:eastAsia="ＭＳ 明朝" w:hAnsi="ＭＳ 明朝" w:hint="eastAsia"/>
          <w:sz w:val="24"/>
          <w:szCs w:val="24"/>
        </w:rPr>
        <w:t>（第6</w:t>
      </w:r>
      <w:r>
        <w:rPr>
          <w:rFonts w:ascii="ＭＳ 明朝" w:eastAsia="ＭＳ 明朝" w:hAnsi="ＭＳ 明朝" w:hint="eastAsia"/>
          <w:sz w:val="24"/>
          <w:szCs w:val="24"/>
        </w:rPr>
        <w:t>号　農業経営基盤強化促進法第18条第2項第6号に規定する者に対する利用権設定関係Ａ・Ｂ（解除条件付特例貸付）　続紙２）</w:t>
      </w:r>
    </w:p>
    <w:p w:rsidR="002B1D2A" w:rsidRPr="0016478B" w:rsidRDefault="002B1D2A" w:rsidP="002B1D2A">
      <w:pPr>
        <w:spacing w:line="280" w:lineRule="exact"/>
        <w:jc w:val="left"/>
        <w:rPr>
          <w:rFonts w:ascii="ＭＳ 明朝" w:eastAsia="ＭＳ 明朝" w:hAnsi="ＭＳ 明朝" w:hint="eastAsia"/>
          <w:sz w:val="24"/>
          <w:szCs w:val="24"/>
        </w:rPr>
      </w:pPr>
    </w:p>
    <w:p w:rsidR="002B1D2A" w:rsidRDefault="002B1D2A" w:rsidP="002B1D2A">
      <w:pPr>
        <w:spacing w:line="280" w:lineRule="exact"/>
        <w:jc w:val="left"/>
        <w:rPr>
          <w:rFonts w:ascii="ＭＳ 明朝" w:eastAsia="ＭＳ 明朝" w:hAnsi="ＭＳ 明朝"/>
          <w:sz w:val="24"/>
          <w:szCs w:val="24"/>
        </w:rPr>
      </w:pPr>
    </w:p>
    <w:p w:rsidR="00277396" w:rsidRPr="006C20D4" w:rsidRDefault="00A96C83" w:rsidP="00C76FEC">
      <w:pPr>
        <w:spacing w:line="280" w:lineRule="exact"/>
        <w:jc w:val="center"/>
        <w:rPr>
          <w:rFonts w:ascii="ＭＳ 明朝" w:eastAsia="ＭＳ 明朝" w:hAnsi="ＭＳ 明朝"/>
          <w:sz w:val="28"/>
          <w:szCs w:val="28"/>
          <w:u w:val="single"/>
        </w:rPr>
      </w:pPr>
      <w:r>
        <w:rPr>
          <w:rFonts w:ascii="ＭＳ 明朝" w:eastAsia="ＭＳ 明朝" w:hAnsi="ＭＳ 明朝" w:hint="eastAsia"/>
          <w:sz w:val="28"/>
          <w:szCs w:val="28"/>
          <w:u w:val="single"/>
        </w:rPr>
        <w:t>利用権設定における確約書（解除条件付特例貸付）</w:t>
      </w:r>
    </w:p>
    <w:p w:rsidR="00277396" w:rsidRDefault="00277396" w:rsidP="00C76FEC">
      <w:pPr>
        <w:spacing w:line="280" w:lineRule="exact"/>
        <w:jc w:val="center"/>
        <w:rPr>
          <w:rFonts w:ascii="ＭＳ 明朝" w:eastAsia="ＭＳ 明朝" w:hAnsi="ＭＳ 明朝"/>
          <w:sz w:val="24"/>
          <w:szCs w:val="24"/>
        </w:rPr>
      </w:pPr>
    </w:p>
    <w:p w:rsidR="00C76FEC" w:rsidRDefault="00C76FEC" w:rsidP="00C76FEC">
      <w:pPr>
        <w:spacing w:line="280" w:lineRule="exact"/>
        <w:jc w:val="center"/>
        <w:rPr>
          <w:rFonts w:ascii="ＭＳ 明朝" w:eastAsia="ＭＳ 明朝" w:hAnsi="ＭＳ 明朝"/>
          <w:sz w:val="24"/>
          <w:szCs w:val="24"/>
        </w:rPr>
      </w:pPr>
    </w:p>
    <w:p w:rsidR="00277396" w:rsidRPr="00277396" w:rsidRDefault="00277396" w:rsidP="00C76FEC">
      <w:pPr>
        <w:spacing w:line="280" w:lineRule="exact"/>
        <w:jc w:val="left"/>
        <w:rPr>
          <w:rFonts w:ascii="ＭＳ 明朝" w:eastAsia="ＭＳ 明朝" w:hAnsi="ＭＳ 明朝"/>
          <w:sz w:val="24"/>
          <w:szCs w:val="24"/>
        </w:rPr>
      </w:pPr>
      <w:r w:rsidRPr="00277396">
        <w:rPr>
          <w:rFonts w:ascii="ＭＳ 明朝" w:eastAsia="ＭＳ 明朝" w:hAnsi="ＭＳ 明朝" w:hint="eastAsia"/>
          <w:sz w:val="24"/>
          <w:szCs w:val="24"/>
        </w:rPr>
        <w:t xml:space="preserve">　私は、農業経営基盤強化促進法</w:t>
      </w:r>
      <w:r w:rsidR="00DF6E35">
        <w:rPr>
          <w:rFonts w:ascii="ＭＳ 明朝" w:eastAsia="ＭＳ 明朝" w:hAnsi="ＭＳ 明朝" w:hint="eastAsia"/>
          <w:sz w:val="24"/>
          <w:szCs w:val="24"/>
        </w:rPr>
        <w:t>（以下、基盤法という）</w:t>
      </w:r>
      <w:r w:rsidRPr="00277396">
        <w:rPr>
          <w:rFonts w:ascii="ＭＳ 明朝" w:eastAsia="ＭＳ 明朝" w:hAnsi="ＭＳ 明朝" w:hint="eastAsia"/>
          <w:sz w:val="24"/>
          <w:szCs w:val="24"/>
        </w:rPr>
        <w:t>第１８条により農地又は採草放牧地（以下、「農地等」という。）について賃借権又は使</w:t>
      </w:r>
      <w:bookmarkStart w:id="0" w:name="_GoBack"/>
      <w:bookmarkEnd w:id="0"/>
      <w:r w:rsidRPr="00277396">
        <w:rPr>
          <w:rFonts w:ascii="ＭＳ 明朝" w:eastAsia="ＭＳ 明朝" w:hAnsi="ＭＳ 明朝" w:hint="eastAsia"/>
          <w:sz w:val="24"/>
          <w:szCs w:val="24"/>
        </w:rPr>
        <w:t>用貸借による権利の設定を受けて行う耕作又は養畜の事業の適正かつ円滑な実施を確保するため、下記のことを確約します。</w:t>
      </w:r>
    </w:p>
    <w:p w:rsidR="00277396" w:rsidRDefault="00277396" w:rsidP="00C76FEC">
      <w:pPr>
        <w:pStyle w:val="a3"/>
        <w:spacing w:line="280" w:lineRule="exact"/>
      </w:pPr>
      <w:r w:rsidRPr="00277396">
        <w:rPr>
          <w:rFonts w:hint="eastAsia"/>
        </w:rPr>
        <w:t>記</w:t>
      </w:r>
    </w:p>
    <w:p w:rsidR="00277396" w:rsidRPr="00277396" w:rsidRDefault="00277396" w:rsidP="00C76FEC">
      <w:pPr>
        <w:spacing w:line="280" w:lineRule="exact"/>
      </w:pPr>
    </w:p>
    <w:p w:rsidR="00277396" w:rsidRDefault="00277396" w:rsidP="00C76FEC">
      <w:pPr>
        <w:spacing w:line="280" w:lineRule="exact"/>
        <w:rPr>
          <w:rFonts w:ascii="ＭＳ 明朝" w:eastAsia="ＭＳ 明朝" w:hAnsi="ＭＳ 明朝"/>
          <w:sz w:val="24"/>
          <w:szCs w:val="24"/>
        </w:rPr>
      </w:pPr>
      <w:r w:rsidRPr="00277396">
        <w:rPr>
          <w:rFonts w:ascii="ＭＳ 明朝" w:eastAsia="ＭＳ 明朝" w:hAnsi="ＭＳ 明朝" w:hint="eastAsia"/>
          <w:sz w:val="24"/>
          <w:szCs w:val="24"/>
        </w:rPr>
        <w:t>１　耕作又は</w:t>
      </w:r>
      <w:r>
        <w:rPr>
          <w:rFonts w:ascii="ＭＳ 明朝" w:eastAsia="ＭＳ 明朝" w:hAnsi="ＭＳ 明朝" w:hint="eastAsia"/>
          <w:sz w:val="24"/>
          <w:szCs w:val="24"/>
        </w:rPr>
        <w:t>養畜の事業の内容及びこれらの事業を実施する所</w:t>
      </w:r>
    </w:p>
    <w:p w:rsidR="00277396" w:rsidRDefault="00277396" w:rsidP="00C76FEC">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別紙設定書のとおり</w:t>
      </w:r>
    </w:p>
    <w:p w:rsidR="00277396" w:rsidRDefault="00277396" w:rsidP="00C76FEC">
      <w:pPr>
        <w:spacing w:line="280" w:lineRule="exact"/>
        <w:rPr>
          <w:rFonts w:ascii="ＭＳ 明朝" w:eastAsia="ＭＳ 明朝" w:hAnsi="ＭＳ 明朝"/>
          <w:sz w:val="24"/>
          <w:szCs w:val="24"/>
        </w:rPr>
      </w:pPr>
    </w:p>
    <w:p w:rsidR="00277396" w:rsidRDefault="00277396" w:rsidP="00C76FEC">
      <w:pPr>
        <w:spacing w:line="280" w:lineRule="exact"/>
        <w:rPr>
          <w:rFonts w:ascii="ＭＳ 明朝" w:eastAsia="ＭＳ 明朝" w:hAnsi="ＭＳ 明朝"/>
          <w:sz w:val="24"/>
          <w:szCs w:val="24"/>
        </w:rPr>
      </w:pPr>
      <w:r>
        <w:rPr>
          <w:rFonts w:ascii="ＭＳ 明朝" w:eastAsia="ＭＳ 明朝" w:hAnsi="ＭＳ 明朝" w:hint="eastAsia"/>
          <w:sz w:val="24"/>
          <w:szCs w:val="24"/>
        </w:rPr>
        <w:t>２　耕作又は養畜の事業の用に供される農地等の利用に関する事項</w:t>
      </w:r>
    </w:p>
    <w:p w:rsidR="00277396" w:rsidRDefault="00277396"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農用地利用集積計画に</w:t>
      </w:r>
      <w:r w:rsidR="00DF6E35">
        <w:rPr>
          <w:rFonts w:ascii="ＭＳ 明朝" w:eastAsia="ＭＳ 明朝" w:hAnsi="ＭＳ 明朝" w:hint="eastAsia"/>
          <w:sz w:val="24"/>
          <w:szCs w:val="24"/>
        </w:rPr>
        <w:t>定めるところに従い当該農地等の全てについて耕作又は養畜の事業を行います。当該農地が適正に利用されない場合は、速やかに契約を解除し農地等を返還します。</w:t>
      </w:r>
    </w:p>
    <w:p w:rsidR="00DF6E35" w:rsidRDefault="00DF6E35" w:rsidP="00C76FEC">
      <w:pPr>
        <w:spacing w:line="280" w:lineRule="exact"/>
        <w:ind w:left="283" w:hangingChars="118" w:hanging="283"/>
        <w:rPr>
          <w:rFonts w:ascii="ＭＳ 明朝" w:eastAsia="ＭＳ 明朝" w:hAnsi="ＭＳ 明朝"/>
          <w:sz w:val="24"/>
          <w:szCs w:val="24"/>
        </w:rPr>
      </w:pP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３　地域の農業における賃借人の役割分担に関する事項</w:t>
      </w: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（１）農業の維持発展に関する話し合い活動へ参加します。</w:t>
      </w:r>
    </w:p>
    <w:p w:rsidR="00DF6E35" w:rsidRDefault="00DF6E35" w:rsidP="00C76FEC">
      <w:pPr>
        <w:spacing w:line="280" w:lineRule="exact"/>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（２）道路・水路・ため池等共同利用施設の維持管理に関し、地域の取決めを遵守します。</w:t>
      </w:r>
    </w:p>
    <w:p w:rsidR="00DF6E35" w:rsidRDefault="00DF6E35" w:rsidP="00C76FEC">
      <w:pPr>
        <w:spacing w:line="280" w:lineRule="exact"/>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（３）鳥獣被害対策に必要な協力をします。</w:t>
      </w:r>
    </w:p>
    <w:p w:rsidR="00DF6E35" w:rsidRDefault="00DF6E35" w:rsidP="00C76FEC">
      <w:pPr>
        <w:spacing w:line="280" w:lineRule="exact"/>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（４）（１）から（３）の役割は、業務執行役員が行います。</w:t>
      </w:r>
    </w:p>
    <w:p w:rsidR="00DF6E35" w:rsidRDefault="00DF6E35" w:rsidP="00C76FEC">
      <w:pPr>
        <w:spacing w:line="280" w:lineRule="exact"/>
        <w:ind w:left="283" w:hangingChars="118" w:hanging="283"/>
        <w:rPr>
          <w:rFonts w:ascii="ＭＳ 明朝" w:eastAsia="ＭＳ 明朝" w:hAnsi="ＭＳ 明朝"/>
          <w:sz w:val="24"/>
          <w:szCs w:val="24"/>
        </w:rPr>
      </w:pP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４　賃借人が農業委員会に対して行う実施の状況についての報告に関する事項</w:t>
      </w: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（１）報告すべき事項</w:t>
      </w:r>
    </w:p>
    <w:p w:rsidR="00DF6E35" w:rsidRDefault="00C02239"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農地法</w:t>
      </w:r>
      <w:r w:rsidR="00883C89">
        <w:rPr>
          <w:rFonts w:ascii="ＭＳ 明朝" w:eastAsia="ＭＳ 明朝" w:hAnsi="ＭＳ 明朝" w:hint="eastAsia"/>
          <w:sz w:val="24"/>
          <w:szCs w:val="24"/>
        </w:rPr>
        <w:t>施行規則</w:t>
      </w:r>
      <w:r>
        <w:rPr>
          <w:rFonts w:ascii="ＭＳ 明朝" w:eastAsia="ＭＳ 明朝" w:hAnsi="ＭＳ 明朝" w:hint="eastAsia"/>
          <w:sz w:val="24"/>
          <w:szCs w:val="24"/>
        </w:rPr>
        <w:t>第６</w:t>
      </w:r>
      <w:r w:rsidR="00883C89">
        <w:rPr>
          <w:rFonts w:ascii="ＭＳ 明朝" w:eastAsia="ＭＳ 明朝" w:hAnsi="ＭＳ 明朝" w:hint="eastAsia"/>
          <w:sz w:val="24"/>
          <w:szCs w:val="24"/>
        </w:rPr>
        <w:t>０条の２各号</w:t>
      </w:r>
      <w:r>
        <w:rPr>
          <w:rFonts w:ascii="ＭＳ 明朝" w:eastAsia="ＭＳ 明朝" w:hAnsi="ＭＳ 明朝" w:hint="eastAsia"/>
          <w:sz w:val="24"/>
          <w:szCs w:val="24"/>
        </w:rPr>
        <w:t>の規定に基づく</w:t>
      </w: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（２）報告の方法と期限</w:t>
      </w:r>
    </w:p>
    <w:p w:rsidR="00DF6E35" w:rsidRDefault="00DF6E35" w:rsidP="00C76FEC">
      <w:pPr>
        <w:spacing w:line="280" w:lineRule="exact"/>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農地の利用状況報告書、その他参考となるべき書類を毎事業年度終了後、３ヶ月以内に提出します。</w:t>
      </w:r>
    </w:p>
    <w:p w:rsidR="00DF6E35" w:rsidRDefault="00DF6E35" w:rsidP="00C76FEC">
      <w:pPr>
        <w:spacing w:line="280" w:lineRule="exact"/>
        <w:ind w:left="708" w:hangingChars="295" w:hanging="708"/>
        <w:rPr>
          <w:rFonts w:ascii="ＭＳ 明朝" w:eastAsia="ＭＳ 明朝" w:hAnsi="ＭＳ 明朝"/>
          <w:sz w:val="24"/>
          <w:szCs w:val="24"/>
        </w:rPr>
      </w:pP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５　法人が破産手続開始の決定を受けた場合その法人による耕作又は養畜の事業の継続が不可能となった場合は、確約に違反した場合に該当し、速やかに農地等を返還します。</w:t>
      </w:r>
    </w:p>
    <w:p w:rsidR="00DF6E35" w:rsidRDefault="00DF6E35" w:rsidP="00C76FEC">
      <w:pPr>
        <w:spacing w:line="280" w:lineRule="exact"/>
        <w:ind w:left="283" w:hangingChars="118" w:hanging="283"/>
        <w:rPr>
          <w:rFonts w:ascii="ＭＳ 明朝" w:eastAsia="ＭＳ 明朝" w:hAnsi="ＭＳ 明朝"/>
          <w:sz w:val="24"/>
          <w:szCs w:val="24"/>
        </w:rPr>
      </w:pPr>
    </w:p>
    <w:p w:rsidR="00DF6E35" w:rsidRDefault="00DF6E35"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６　</w:t>
      </w:r>
      <w:r w:rsidR="00CB1F17">
        <w:rPr>
          <w:rFonts w:ascii="ＭＳ 明朝" w:eastAsia="ＭＳ 明朝" w:hAnsi="ＭＳ 明朝" w:hint="eastAsia"/>
          <w:sz w:val="24"/>
          <w:szCs w:val="24"/>
        </w:rPr>
        <w:t>当該農地における工作物には、抵当権・質権、その他一切の権利を設定しません。</w:t>
      </w:r>
    </w:p>
    <w:p w:rsidR="00CB1F17" w:rsidRDefault="00CB1F17" w:rsidP="00C76FEC">
      <w:pPr>
        <w:spacing w:line="280" w:lineRule="exact"/>
        <w:ind w:left="283" w:hangingChars="118" w:hanging="283"/>
        <w:rPr>
          <w:rFonts w:ascii="ＭＳ 明朝" w:eastAsia="ＭＳ 明朝" w:hAnsi="ＭＳ 明朝"/>
          <w:sz w:val="24"/>
          <w:szCs w:val="24"/>
        </w:rPr>
      </w:pPr>
    </w:p>
    <w:p w:rsidR="00CB1F17" w:rsidRDefault="00CB1F17"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７　この確約書に違反し、</w:t>
      </w:r>
      <w:r w:rsidR="000B066F">
        <w:rPr>
          <w:rFonts w:ascii="ＭＳ 明朝" w:eastAsia="ＭＳ 明朝" w:hAnsi="ＭＳ 明朝" w:hint="eastAsia"/>
          <w:sz w:val="24"/>
          <w:szCs w:val="24"/>
        </w:rPr>
        <w:t>原状回復が必要になったときはその義務を負い、</w:t>
      </w:r>
      <w:r w:rsidR="00C76FEC">
        <w:rPr>
          <w:rFonts w:ascii="ＭＳ 明朝" w:eastAsia="ＭＳ 明朝" w:hAnsi="ＭＳ 明朝" w:hint="eastAsia"/>
          <w:sz w:val="24"/>
          <w:szCs w:val="24"/>
        </w:rPr>
        <w:t>回復に要する費用を全額負担します。</w:t>
      </w:r>
    </w:p>
    <w:p w:rsidR="00DF6E35" w:rsidRPr="000B066F" w:rsidRDefault="00DF6E35" w:rsidP="00C76FEC">
      <w:pPr>
        <w:spacing w:line="280" w:lineRule="exact"/>
        <w:ind w:left="283" w:hangingChars="118" w:hanging="283"/>
        <w:rPr>
          <w:rFonts w:ascii="ＭＳ 明朝" w:eastAsia="ＭＳ 明朝" w:hAnsi="ＭＳ 明朝"/>
          <w:sz w:val="24"/>
          <w:szCs w:val="24"/>
        </w:rPr>
      </w:pPr>
    </w:p>
    <w:p w:rsidR="00C76FEC" w:rsidRPr="00C76FEC" w:rsidRDefault="00C76FEC" w:rsidP="00C76FEC">
      <w:pPr>
        <w:spacing w:line="280" w:lineRule="exact"/>
        <w:ind w:left="283" w:hangingChars="118" w:hanging="283"/>
        <w:jc w:val="right"/>
        <w:rPr>
          <w:rFonts w:ascii="ＭＳ 明朝" w:eastAsia="ＭＳ 明朝" w:hAnsi="ＭＳ 明朝"/>
          <w:sz w:val="24"/>
          <w:szCs w:val="24"/>
        </w:rPr>
      </w:pPr>
      <w:r w:rsidRPr="00C76FEC">
        <w:rPr>
          <w:rFonts w:ascii="ＭＳ 明朝" w:eastAsia="ＭＳ 明朝" w:hAnsi="ＭＳ 明朝" w:hint="eastAsia"/>
          <w:sz w:val="24"/>
          <w:szCs w:val="24"/>
        </w:rPr>
        <w:t xml:space="preserve">　</w:t>
      </w:r>
      <w:r w:rsidR="00754EAB" w:rsidRPr="00754EAB">
        <w:rPr>
          <w:rFonts w:ascii="HGP創英角ﾎﾟｯﾌﾟ体" w:eastAsia="HGP創英角ﾎﾟｯﾌﾟ体" w:hAnsi="HGP創英角ﾎﾟｯﾌﾟ体" w:hint="eastAsia"/>
          <w:sz w:val="24"/>
          <w:szCs w:val="24"/>
        </w:rPr>
        <w:t>令和４</w:t>
      </w:r>
      <w:r w:rsidRPr="00C76FEC">
        <w:rPr>
          <w:rFonts w:ascii="ＭＳ 明朝" w:eastAsia="ＭＳ 明朝" w:hAnsi="ＭＳ 明朝" w:hint="eastAsia"/>
          <w:sz w:val="24"/>
          <w:szCs w:val="24"/>
        </w:rPr>
        <w:t>年</w:t>
      </w:r>
      <w:r w:rsidR="00754EAB" w:rsidRPr="00754EAB">
        <w:rPr>
          <w:rFonts w:ascii="HGP創英角ﾎﾟｯﾌﾟ体" w:eastAsia="HGP創英角ﾎﾟｯﾌﾟ体" w:hAnsi="HGP創英角ﾎﾟｯﾌﾟ体" w:hint="eastAsia"/>
          <w:sz w:val="24"/>
          <w:szCs w:val="24"/>
        </w:rPr>
        <w:t>４</w:t>
      </w:r>
      <w:r w:rsidR="00754EAB">
        <w:rPr>
          <w:rFonts w:ascii="ＭＳ 明朝" w:eastAsia="ＭＳ 明朝" w:hAnsi="ＭＳ 明朝" w:hint="eastAsia"/>
          <w:sz w:val="24"/>
          <w:szCs w:val="24"/>
        </w:rPr>
        <w:t>月</w:t>
      </w:r>
      <w:r w:rsidR="00754EAB" w:rsidRPr="00754EAB">
        <w:rPr>
          <w:rFonts w:ascii="HGP創英角ﾎﾟｯﾌﾟ体" w:eastAsia="HGP創英角ﾎﾟｯﾌﾟ体" w:hAnsi="HGP創英角ﾎﾟｯﾌﾟ体" w:hint="eastAsia"/>
          <w:sz w:val="24"/>
          <w:szCs w:val="24"/>
        </w:rPr>
        <w:t>１１</w:t>
      </w:r>
      <w:r w:rsidRPr="00C76FEC">
        <w:rPr>
          <w:rFonts w:ascii="ＭＳ 明朝" w:eastAsia="ＭＳ 明朝" w:hAnsi="ＭＳ 明朝" w:hint="eastAsia"/>
          <w:sz w:val="24"/>
          <w:szCs w:val="24"/>
        </w:rPr>
        <w:t xml:space="preserve">日　</w:t>
      </w:r>
    </w:p>
    <w:p w:rsidR="00C76FEC" w:rsidRDefault="00C76FEC"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前　橋　市　長　　　様</w:t>
      </w:r>
    </w:p>
    <w:p w:rsidR="00C76FEC" w:rsidRDefault="00C76FEC" w:rsidP="00C76FEC">
      <w:pPr>
        <w:spacing w:line="28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前橋市農業委員会長　様</w:t>
      </w:r>
    </w:p>
    <w:p w:rsidR="00C76FEC" w:rsidRPr="00C76FEC" w:rsidRDefault="00C76FEC" w:rsidP="00C76FEC">
      <w:pPr>
        <w:spacing w:line="280" w:lineRule="exact"/>
        <w:ind w:left="283" w:hangingChars="118" w:hanging="283"/>
        <w:rPr>
          <w:rFonts w:ascii="ＭＳ 明朝" w:eastAsia="ＭＳ 明朝" w:hAnsi="ＭＳ 明朝"/>
          <w:sz w:val="24"/>
          <w:szCs w:val="24"/>
        </w:rPr>
      </w:pPr>
    </w:p>
    <w:p w:rsidR="00C76FEC" w:rsidRPr="00C76FEC" w:rsidRDefault="00C76FEC" w:rsidP="00C76FEC">
      <w:pPr>
        <w:spacing w:line="280" w:lineRule="exact"/>
        <w:ind w:firstLineChars="1600" w:firstLine="3840"/>
        <w:rPr>
          <w:rFonts w:ascii="ＭＳ 明朝" w:eastAsia="ＭＳ 明朝" w:hAnsi="ＭＳ 明朝"/>
          <w:sz w:val="24"/>
          <w:szCs w:val="24"/>
        </w:rPr>
      </w:pPr>
      <w:r>
        <w:rPr>
          <w:rFonts w:ascii="ＭＳ 明朝" w:eastAsia="ＭＳ 明朝" w:hAnsi="ＭＳ 明朝" w:hint="eastAsia"/>
          <w:sz w:val="24"/>
          <w:szCs w:val="24"/>
        </w:rPr>
        <w:t>(賃借人）</w:t>
      </w:r>
    </w:p>
    <w:p w:rsidR="00C76FEC" w:rsidRPr="00754EAB" w:rsidRDefault="00C76FEC" w:rsidP="00B73B39">
      <w:pPr>
        <w:spacing w:line="280" w:lineRule="exact"/>
        <w:ind w:left="3360" w:firstLine="840"/>
        <w:rPr>
          <w:rFonts w:ascii="HGP創英角ﾎﾟｯﾌﾟ体" w:eastAsia="HGP創英角ﾎﾟｯﾌﾟ体" w:hAnsi="HGP創英角ﾎﾟｯﾌﾟ体"/>
          <w:sz w:val="24"/>
          <w:szCs w:val="24"/>
        </w:rPr>
      </w:pPr>
      <w:r w:rsidRPr="00C76FEC">
        <w:rPr>
          <w:rFonts w:ascii="ＭＳ 明朝" w:eastAsia="ＭＳ 明朝" w:hAnsi="ＭＳ 明朝" w:hint="eastAsia"/>
          <w:sz w:val="24"/>
          <w:szCs w:val="24"/>
        </w:rPr>
        <w:t>住所</w:t>
      </w:r>
      <w:r w:rsidR="00754EAB">
        <w:rPr>
          <w:rFonts w:ascii="ＭＳ 明朝" w:eastAsia="ＭＳ 明朝" w:hAnsi="ＭＳ 明朝" w:hint="eastAsia"/>
          <w:sz w:val="24"/>
          <w:szCs w:val="24"/>
        </w:rPr>
        <w:t xml:space="preserve">　　　</w:t>
      </w:r>
      <w:r w:rsidR="00754EAB" w:rsidRPr="00754EAB">
        <w:rPr>
          <w:rFonts w:ascii="HGP創英角ﾎﾟｯﾌﾟ体" w:eastAsia="HGP創英角ﾎﾟｯﾌﾟ体" w:hAnsi="HGP創英角ﾎﾟｯﾌﾟ体" w:hint="eastAsia"/>
          <w:sz w:val="24"/>
          <w:szCs w:val="24"/>
        </w:rPr>
        <w:t>前橋市〇〇町△△番地</w:t>
      </w:r>
    </w:p>
    <w:p w:rsidR="00C76FEC" w:rsidRPr="00C76FEC" w:rsidRDefault="00B73B39" w:rsidP="00B73B39">
      <w:pPr>
        <w:spacing w:line="280" w:lineRule="exact"/>
        <w:ind w:left="3360" w:firstLine="840"/>
        <w:rPr>
          <w:rFonts w:ascii="ＭＳ 明朝" w:eastAsia="ＭＳ 明朝" w:hAnsi="ＭＳ 明朝"/>
          <w:sz w:val="24"/>
          <w:szCs w:val="24"/>
        </w:rPr>
      </w:pPr>
      <w:r w:rsidRPr="00A70104">
        <w:rPr>
          <w:rFonts w:ascii="ＭＳ 明朝" w:hAnsi="ＭＳ 明朝" w:hint="eastAsia"/>
          <w:noProof/>
          <w:sz w:val="22"/>
        </w:rPr>
        <mc:AlternateContent>
          <mc:Choice Requires="wps">
            <w:drawing>
              <wp:anchor distT="0" distB="0" distL="114300" distR="114300" simplePos="0" relativeHeight="251660288" behindDoc="0" locked="0" layoutInCell="1" allowOverlap="1" wp14:anchorId="1C2A25D2" wp14:editId="17F9B771">
                <wp:simplePos x="0" y="0"/>
                <wp:positionH relativeFrom="column">
                  <wp:posOffset>5356860</wp:posOffset>
                </wp:positionH>
                <wp:positionV relativeFrom="paragraph">
                  <wp:posOffset>137160</wp:posOffset>
                </wp:positionV>
                <wp:extent cx="676275" cy="590550"/>
                <wp:effectExtent l="19050" t="19050" r="28575"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9055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863D8" id="楕円 2" o:spid="_x0000_s1026" style="position:absolute;left:0;text-align:left;margin-left:421.8pt;margin-top:10.8pt;width:5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" filled="f" strokeweight="3pt">
                <v:stroke linestyle="thinThin"/>
                <v:textbox inset="5.85pt,.7pt,5.85pt,.7pt"/>
              </v:oval>
            </w:pict>
          </mc:Fallback>
        </mc:AlternateContent>
      </w:r>
      <w:r w:rsidR="00C76FEC" w:rsidRPr="00C76FEC">
        <w:rPr>
          <w:rFonts w:ascii="ＭＳ 明朝" w:eastAsia="ＭＳ 明朝" w:hAnsi="ＭＳ 明朝" w:hint="eastAsia"/>
          <w:sz w:val="24"/>
          <w:szCs w:val="24"/>
        </w:rPr>
        <w:t>連絡先</w:t>
      </w:r>
      <w:r w:rsidR="007B073C">
        <w:rPr>
          <w:rFonts w:ascii="ＭＳ 明朝" w:eastAsia="ＭＳ 明朝" w:hAnsi="ＭＳ 明朝" w:hint="eastAsia"/>
          <w:sz w:val="24"/>
          <w:szCs w:val="24"/>
        </w:rPr>
        <w:t xml:space="preserve">　　</w:t>
      </w:r>
      <w:r w:rsidR="007B073C" w:rsidRPr="00754EAB">
        <w:rPr>
          <w:rFonts w:ascii="HGP創英角ﾎﾟｯﾌﾟ体" w:eastAsia="HGP創英角ﾎﾟｯﾌﾟ体" w:hAnsi="HGP創英角ﾎﾟｯﾌﾟ体" w:hint="eastAsia"/>
          <w:sz w:val="24"/>
          <w:szCs w:val="24"/>
        </w:rPr>
        <w:t>000-000-0000</w:t>
      </w:r>
    </w:p>
    <w:p w:rsidR="00C76FEC" w:rsidRPr="00C76FEC" w:rsidRDefault="00754EAB" w:rsidP="00B73B39">
      <w:pPr>
        <w:spacing w:line="280" w:lineRule="exact"/>
        <w:ind w:left="3360" w:firstLine="840"/>
        <w:rPr>
          <w:rFonts w:ascii="ＭＳ 明朝" w:eastAsia="ＭＳ 明朝" w:hAnsi="ＭＳ 明朝"/>
          <w:sz w:val="24"/>
          <w:szCs w:val="24"/>
        </w:rPr>
      </w:pPr>
      <w:r>
        <w:rPr>
          <w:rFonts w:ascii="ＭＳ 明朝" w:eastAsia="ＭＳ 明朝" w:hAnsi="ＭＳ 明朝" w:hint="eastAsia"/>
          <w:sz w:val="24"/>
          <w:szCs w:val="24"/>
        </w:rPr>
        <w:t xml:space="preserve">法人名称　</w:t>
      </w:r>
      <w:r w:rsidRPr="00754EAB">
        <w:rPr>
          <w:rFonts w:ascii="HGP創英角ﾎﾟｯﾌﾟ体" w:eastAsia="HGP創英角ﾎﾟｯﾌﾟ体" w:hAnsi="HGP創英角ﾎﾟｯﾌﾟ体" w:hint="eastAsia"/>
          <w:sz w:val="24"/>
          <w:szCs w:val="24"/>
        </w:rPr>
        <w:t>株式会社　赤城の恵</w:t>
      </w:r>
    </w:p>
    <w:p w:rsidR="00277396" w:rsidRPr="00277396" w:rsidRDefault="00C76FEC" w:rsidP="00754EAB">
      <w:pPr>
        <w:spacing w:line="280" w:lineRule="exact"/>
        <w:ind w:firstLineChars="1800" w:firstLine="4320"/>
        <w:rPr>
          <w:rFonts w:ascii="ＭＳ 明朝" w:eastAsia="ＭＳ 明朝" w:hAnsi="ＭＳ 明朝"/>
          <w:sz w:val="24"/>
          <w:szCs w:val="24"/>
        </w:rPr>
      </w:pPr>
      <w:r>
        <w:rPr>
          <w:rFonts w:ascii="ＭＳ 明朝" w:eastAsia="ＭＳ 明朝" w:hAnsi="ＭＳ 明朝" w:hint="eastAsia"/>
          <w:sz w:val="24"/>
          <w:szCs w:val="24"/>
        </w:rPr>
        <w:t>（代表者氏名）</w:t>
      </w:r>
      <w:r w:rsidR="00754EAB" w:rsidRPr="00754EAB">
        <w:rPr>
          <w:rFonts w:ascii="HGP創英角ﾎﾟｯﾌﾟ体" w:eastAsia="HGP創英角ﾎﾟｯﾌﾟ体" w:hAnsi="HGP創英角ﾎﾟｯﾌﾟ体" w:hint="eastAsia"/>
          <w:sz w:val="24"/>
          <w:szCs w:val="24"/>
        </w:rPr>
        <w:t>赤城　一郎</w:t>
      </w:r>
      <w:r w:rsidR="00754EAB">
        <w:rPr>
          <w:rFonts w:ascii="ＭＳ 明朝" w:eastAsia="ＭＳ 明朝" w:hAnsi="ＭＳ 明朝" w:hint="eastAsia"/>
          <w:sz w:val="24"/>
          <w:szCs w:val="24"/>
        </w:rPr>
        <w:t xml:space="preserve">　　　　　　</w:t>
      </w:r>
      <w:r w:rsidR="007B073C">
        <w:rPr>
          <w:rFonts w:ascii="ＭＳ 明朝" w:eastAsia="ＭＳ 明朝" w:hAnsi="ＭＳ 明朝" w:hint="eastAsia"/>
          <w:sz w:val="24"/>
          <w:szCs w:val="24"/>
        </w:rPr>
        <w:t xml:space="preserve">　</w:t>
      </w:r>
      <w:r w:rsidRPr="00C76FEC">
        <w:rPr>
          <w:rFonts w:ascii="ＭＳ 明朝" w:eastAsia="ＭＳ 明朝" w:hAnsi="ＭＳ 明朝"/>
          <w:sz w:val="24"/>
          <w:szCs w:val="24"/>
        </w:rPr>
        <w:t>印</w:t>
      </w:r>
    </w:p>
    <w:sectPr w:rsidR="00277396" w:rsidRPr="00277396" w:rsidSect="00277396">
      <w:pgSz w:w="11906" w:h="16838" w:code="9"/>
      <w:pgMar w:top="1134" w:right="1134" w:bottom="1134" w:left="1134"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66F" w:rsidRDefault="000B066F" w:rsidP="000B066F">
      <w:r>
        <w:separator/>
      </w:r>
    </w:p>
  </w:endnote>
  <w:endnote w:type="continuationSeparator" w:id="0">
    <w:p w:rsidR="000B066F" w:rsidRDefault="000B066F" w:rsidP="000B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66F" w:rsidRDefault="000B066F" w:rsidP="000B066F">
      <w:r>
        <w:separator/>
      </w:r>
    </w:p>
  </w:footnote>
  <w:footnote w:type="continuationSeparator" w:id="0">
    <w:p w:rsidR="000B066F" w:rsidRDefault="000B066F" w:rsidP="000B0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69"/>
    <w:rsid w:val="000B066F"/>
    <w:rsid w:val="000D483C"/>
    <w:rsid w:val="0016478B"/>
    <w:rsid w:val="002629F7"/>
    <w:rsid w:val="00277396"/>
    <w:rsid w:val="002B1D2A"/>
    <w:rsid w:val="005C4297"/>
    <w:rsid w:val="006C20D4"/>
    <w:rsid w:val="00754EAB"/>
    <w:rsid w:val="007B073C"/>
    <w:rsid w:val="00883C89"/>
    <w:rsid w:val="00A96C83"/>
    <w:rsid w:val="00B73B39"/>
    <w:rsid w:val="00C02239"/>
    <w:rsid w:val="00C7507E"/>
    <w:rsid w:val="00C76FEC"/>
    <w:rsid w:val="00CB1F17"/>
    <w:rsid w:val="00DC4C5B"/>
    <w:rsid w:val="00DF6E35"/>
    <w:rsid w:val="00F117AC"/>
    <w:rsid w:val="00F70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4DF2D8"/>
  <w15:chartTrackingRefBased/>
  <w15:docId w15:val="{E93484A1-B35F-4C67-A1A9-1100E316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7396"/>
    <w:pPr>
      <w:jc w:val="center"/>
    </w:pPr>
    <w:rPr>
      <w:rFonts w:ascii="ＭＳ 明朝" w:eastAsia="ＭＳ 明朝" w:hAnsi="ＭＳ 明朝"/>
      <w:sz w:val="24"/>
      <w:szCs w:val="24"/>
    </w:rPr>
  </w:style>
  <w:style w:type="character" w:customStyle="1" w:styleId="a4">
    <w:name w:val="記 (文字)"/>
    <w:basedOn w:val="a0"/>
    <w:link w:val="a3"/>
    <w:uiPriority w:val="99"/>
    <w:rsid w:val="00277396"/>
    <w:rPr>
      <w:rFonts w:ascii="ＭＳ 明朝" w:eastAsia="ＭＳ 明朝" w:hAnsi="ＭＳ 明朝"/>
      <w:sz w:val="24"/>
      <w:szCs w:val="24"/>
    </w:rPr>
  </w:style>
  <w:style w:type="paragraph" w:styleId="a5">
    <w:name w:val="Closing"/>
    <w:basedOn w:val="a"/>
    <w:link w:val="a6"/>
    <w:uiPriority w:val="99"/>
    <w:unhideWhenUsed/>
    <w:rsid w:val="00277396"/>
    <w:pPr>
      <w:jc w:val="right"/>
    </w:pPr>
    <w:rPr>
      <w:rFonts w:ascii="ＭＳ 明朝" w:eastAsia="ＭＳ 明朝" w:hAnsi="ＭＳ 明朝"/>
      <w:sz w:val="24"/>
      <w:szCs w:val="24"/>
    </w:rPr>
  </w:style>
  <w:style w:type="character" w:customStyle="1" w:styleId="a6">
    <w:name w:val="結語 (文字)"/>
    <w:basedOn w:val="a0"/>
    <w:link w:val="a5"/>
    <w:uiPriority w:val="99"/>
    <w:rsid w:val="00277396"/>
    <w:rPr>
      <w:rFonts w:ascii="ＭＳ 明朝" w:eastAsia="ＭＳ 明朝" w:hAnsi="ＭＳ 明朝"/>
      <w:sz w:val="24"/>
      <w:szCs w:val="24"/>
    </w:rPr>
  </w:style>
  <w:style w:type="paragraph" w:styleId="a7">
    <w:name w:val="header"/>
    <w:basedOn w:val="a"/>
    <w:link w:val="a8"/>
    <w:uiPriority w:val="99"/>
    <w:unhideWhenUsed/>
    <w:rsid w:val="000B066F"/>
    <w:pPr>
      <w:tabs>
        <w:tab w:val="center" w:pos="4252"/>
        <w:tab w:val="right" w:pos="8504"/>
      </w:tabs>
      <w:snapToGrid w:val="0"/>
    </w:pPr>
  </w:style>
  <w:style w:type="character" w:customStyle="1" w:styleId="a8">
    <w:name w:val="ヘッダー (文字)"/>
    <w:basedOn w:val="a0"/>
    <w:link w:val="a7"/>
    <w:uiPriority w:val="99"/>
    <w:rsid w:val="000B066F"/>
  </w:style>
  <w:style w:type="paragraph" w:styleId="a9">
    <w:name w:val="footer"/>
    <w:basedOn w:val="a"/>
    <w:link w:val="aa"/>
    <w:uiPriority w:val="99"/>
    <w:unhideWhenUsed/>
    <w:rsid w:val="000B066F"/>
    <w:pPr>
      <w:tabs>
        <w:tab w:val="center" w:pos="4252"/>
        <w:tab w:val="right" w:pos="8504"/>
      </w:tabs>
      <w:snapToGrid w:val="0"/>
    </w:pPr>
  </w:style>
  <w:style w:type="character" w:customStyle="1" w:styleId="aa">
    <w:name w:val="フッター (文字)"/>
    <w:basedOn w:val="a0"/>
    <w:link w:val="a9"/>
    <w:uiPriority w:val="99"/>
    <w:rsid w:val="000B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dc:creator>
  <cp:keywords/>
  <dc:description/>
  <cp:lastModifiedBy>井上</cp:lastModifiedBy>
  <cp:revision>10</cp:revision>
  <dcterms:created xsi:type="dcterms:W3CDTF">2021-12-28T04:06:00Z</dcterms:created>
  <dcterms:modified xsi:type="dcterms:W3CDTF">2022-01-31T01:30:00Z</dcterms:modified>
</cp:coreProperties>
</file>