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D14" w:rsidRDefault="00564D14" w:rsidP="0094294F">
      <w:pPr>
        <w:ind w:firstLineChars="100" w:firstLine="220"/>
        <w:rPr>
          <w:sz w:val="22"/>
        </w:rPr>
      </w:pPr>
      <w:r w:rsidRPr="00401F36">
        <w:rPr>
          <w:rFonts w:hint="eastAsia"/>
          <w:noProof/>
          <w:sz w:val="22"/>
        </w:rPr>
        <mc:AlternateContent>
          <mc:Choice Requires="wps">
            <w:drawing>
              <wp:anchor distT="0" distB="0" distL="114300" distR="114300" simplePos="0" relativeHeight="251666432" behindDoc="0" locked="0" layoutInCell="1" allowOverlap="1" wp14:anchorId="68552C27" wp14:editId="268BC191">
                <wp:simplePos x="0" y="0"/>
                <wp:positionH relativeFrom="column">
                  <wp:posOffset>431321</wp:posOffset>
                </wp:positionH>
                <wp:positionV relativeFrom="paragraph">
                  <wp:posOffset>33128</wp:posOffset>
                </wp:positionV>
                <wp:extent cx="5960230" cy="474345"/>
                <wp:effectExtent l="38100" t="38100" r="116840" b="116205"/>
                <wp:wrapNone/>
                <wp:docPr id="2" name="テキスト ボックス 2"/>
                <wp:cNvGraphicFramePr/>
                <a:graphic xmlns:a="http://schemas.openxmlformats.org/drawingml/2006/main">
                  <a:graphicData uri="http://schemas.microsoft.com/office/word/2010/wordprocessingShape">
                    <wps:wsp>
                      <wps:cNvSpPr txBox="1"/>
                      <wps:spPr>
                        <a:xfrm>
                          <a:off x="0" y="0"/>
                          <a:ext cx="5960230" cy="474345"/>
                        </a:xfrm>
                        <a:prstGeom prst="rect">
                          <a:avLst/>
                        </a:prstGeom>
                        <a:solidFill>
                          <a:schemeClr val="lt1"/>
                        </a:solidFill>
                        <a:ln w="6350">
                          <a:solidFill>
                            <a:prstClr val="black"/>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000387" w:rsidRPr="00775509" w:rsidRDefault="00000387" w:rsidP="00FF1120">
                            <w:pPr>
                              <w:jc w:val="center"/>
                              <w:rPr>
                                <w:rFonts w:asciiTheme="majorEastAsia" w:eastAsiaTheme="majorEastAsia" w:hAnsiTheme="majorEastAsia"/>
                                <w:sz w:val="28"/>
                              </w:rPr>
                            </w:pPr>
                            <w:r>
                              <w:rPr>
                                <w:rFonts w:asciiTheme="majorEastAsia" w:eastAsiaTheme="majorEastAsia" w:hAnsiTheme="majorEastAsia" w:hint="eastAsia"/>
                                <w:sz w:val="28"/>
                              </w:rPr>
                              <w:t>公共施設等の更新問題に関する</w:t>
                            </w:r>
                            <w:r w:rsidRPr="00D64C44">
                              <w:rPr>
                                <w:rFonts w:asciiTheme="majorEastAsia" w:eastAsiaTheme="majorEastAsia" w:hAnsiTheme="majorEastAsia" w:hint="eastAsia"/>
                                <w:sz w:val="28"/>
                              </w:rPr>
                              <w:t>アンケート</w:t>
                            </w:r>
                            <w:r>
                              <w:rPr>
                                <w:rFonts w:asciiTheme="majorEastAsia" w:eastAsiaTheme="majorEastAsia" w:hAnsiTheme="majorEastAsia" w:hint="eastAsia"/>
                                <w:sz w:val="28"/>
                              </w:rPr>
                              <w:t xml:space="preserve">　集計結果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3.95pt;margin-top:2.6pt;width:469.3pt;height:37.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" fillcolor="white [3201]" strokeweight=".5pt">
                <v:shadow on="t" color="black" opacity="26214f" origin="-.5,-.5" offset=".74836mm,.74836mm"/>
                <v:textbox>
                  <w:txbxContent>
                    <w:p w:rsidR="00000387" w:rsidRPr="00775509" w:rsidRDefault="00000387" w:rsidP="00FF1120">
                      <w:pPr>
                        <w:jc w:val="center"/>
                        <w:rPr>
                          <w:rFonts w:asciiTheme="majorEastAsia" w:eastAsiaTheme="majorEastAsia" w:hAnsiTheme="majorEastAsia"/>
                          <w:sz w:val="28"/>
                        </w:rPr>
                      </w:pPr>
                      <w:r>
                        <w:rPr>
                          <w:rFonts w:asciiTheme="majorEastAsia" w:eastAsiaTheme="majorEastAsia" w:hAnsiTheme="majorEastAsia" w:hint="eastAsia"/>
                          <w:sz w:val="28"/>
                        </w:rPr>
                        <w:t>公共施設等の更新問題に関する</w:t>
                      </w:r>
                      <w:r w:rsidRPr="00D64C44">
                        <w:rPr>
                          <w:rFonts w:asciiTheme="majorEastAsia" w:eastAsiaTheme="majorEastAsia" w:hAnsiTheme="majorEastAsia" w:hint="eastAsia"/>
                          <w:sz w:val="28"/>
                        </w:rPr>
                        <w:t>アンケート</w:t>
                      </w:r>
                      <w:r>
                        <w:rPr>
                          <w:rFonts w:asciiTheme="majorEastAsia" w:eastAsiaTheme="majorEastAsia" w:hAnsiTheme="majorEastAsia" w:hint="eastAsia"/>
                          <w:sz w:val="28"/>
                        </w:rPr>
                        <w:t xml:space="preserve">　集計結果</w:t>
                      </w:r>
                    </w:p>
                  </w:txbxContent>
                </v:textbox>
              </v:shape>
            </w:pict>
          </mc:Fallback>
        </mc:AlternateContent>
      </w:r>
    </w:p>
    <w:p w:rsidR="00564D14" w:rsidRDefault="00564D14" w:rsidP="00564D14">
      <w:pPr>
        <w:ind w:firstLineChars="100" w:firstLine="220"/>
        <w:rPr>
          <w:sz w:val="22"/>
        </w:rPr>
      </w:pPr>
    </w:p>
    <w:p w:rsidR="00564D14" w:rsidRDefault="00564D14" w:rsidP="00564D14">
      <w:pPr>
        <w:ind w:firstLineChars="100" w:firstLine="220"/>
        <w:rPr>
          <w:sz w:val="22"/>
        </w:rPr>
      </w:pPr>
    </w:p>
    <w:p w:rsidR="00D84DB8" w:rsidRDefault="00FF1120" w:rsidP="00FF1120">
      <w:pPr>
        <w:wordWrap w:val="0"/>
        <w:jc w:val="right"/>
        <w:rPr>
          <w:rFonts w:asciiTheme="minorEastAsia" w:hAnsiTheme="minorEastAsia"/>
          <w:sz w:val="24"/>
          <w:szCs w:val="24"/>
        </w:rPr>
      </w:pPr>
      <w:r>
        <w:rPr>
          <w:rFonts w:asciiTheme="minorEastAsia" w:hAnsiTheme="minorEastAsia" w:hint="eastAsia"/>
          <w:sz w:val="24"/>
          <w:szCs w:val="24"/>
        </w:rPr>
        <w:t>（Ｈ</w:t>
      </w:r>
      <w:r w:rsidR="005A3A36">
        <w:rPr>
          <w:rFonts w:asciiTheme="minorEastAsia" w:hAnsiTheme="minorEastAsia" w:hint="eastAsia"/>
          <w:sz w:val="24"/>
          <w:szCs w:val="24"/>
        </w:rPr>
        <w:t>30.５</w:t>
      </w:r>
      <w:r>
        <w:rPr>
          <w:rFonts w:asciiTheme="minorEastAsia" w:hAnsiTheme="minorEastAsia" w:hint="eastAsia"/>
          <w:sz w:val="24"/>
          <w:szCs w:val="24"/>
        </w:rPr>
        <w:t xml:space="preserve">月実施）　</w:t>
      </w:r>
    </w:p>
    <w:p w:rsidR="00775509" w:rsidRDefault="00D84DB8" w:rsidP="00564D14">
      <w:pPr>
        <w:rPr>
          <w:rFonts w:asciiTheme="minorEastAsia" w:hAnsiTheme="minorEastAsia"/>
          <w:sz w:val="24"/>
          <w:szCs w:val="24"/>
        </w:rPr>
      </w:pPr>
      <w:r>
        <w:rPr>
          <w:rFonts w:asciiTheme="minorEastAsia" w:hAnsiTheme="minorEastAsia" w:hint="eastAsia"/>
          <w:sz w:val="24"/>
          <w:szCs w:val="24"/>
        </w:rPr>
        <w:t xml:space="preserve">　回答いただいた方の総</w:t>
      </w:r>
      <w:bookmarkStart w:id="0" w:name="_GoBack"/>
      <w:bookmarkEnd w:id="0"/>
      <w:r>
        <w:rPr>
          <w:rFonts w:asciiTheme="minorEastAsia" w:hAnsiTheme="minorEastAsia" w:hint="eastAsia"/>
          <w:sz w:val="24"/>
          <w:szCs w:val="24"/>
        </w:rPr>
        <w:t xml:space="preserve">数　</w:t>
      </w:r>
      <w:r w:rsidR="005A3A36">
        <w:rPr>
          <w:rFonts w:asciiTheme="minorEastAsia" w:hAnsiTheme="minorEastAsia" w:hint="eastAsia"/>
          <w:sz w:val="24"/>
          <w:szCs w:val="24"/>
        </w:rPr>
        <w:t>１９１</w:t>
      </w:r>
      <w:r w:rsidR="00AD2ACB">
        <w:rPr>
          <w:rFonts w:asciiTheme="minorEastAsia" w:hAnsiTheme="minorEastAsia" w:hint="eastAsia"/>
          <w:sz w:val="24"/>
          <w:szCs w:val="24"/>
        </w:rPr>
        <w:t xml:space="preserve">人　</w:t>
      </w:r>
    </w:p>
    <w:p w:rsidR="00775509" w:rsidRPr="00D84DB8" w:rsidRDefault="00775509" w:rsidP="00564D14">
      <w:pPr>
        <w:rPr>
          <w:rFonts w:asciiTheme="minorEastAsia" w:hAnsiTheme="minorEastAsia"/>
          <w:sz w:val="24"/>
          <w:szCs w:val="24"/>
        </w:rPr>
      </w:pPr>
    </w:p>
    <w:p w:rsidR="00D84DB8" w:rsidRPr="00AD2ACB" w:rsidRDefault="00D84DB8" w:rsidP="00564D14">
      <w:pPr>
        <w:rPr>
          <w:rFonts w:asciiTheme="minorEastAsia" w:hAnsiTheme="minorEastAsia"/>
          <w:sz w:val="24"/>
          <w:szCs w:val="24"/>
        </w:rPr>
      </w:pPr>
    </w:p>
    <w:p w:rsidR="00564D14" w:rsidRDefault="00747FFC" w:rsidP="00564D14">
      <w:pPr>
        <w:rPr>
          <w:rFonts w:asciiTheme="majorEastAsia" w:eastAsiaTheme="majorEastAsia" w:hAnsiTheme="majorEastAsia"/>
          <w:sz w:val="24"/>
          <w:szCs w:val="24"/>
        </w:rPr>
      </w:pPr>
      <w:r w:rsidRPr="00CF519A">
        <w:rPr>
          <w:rFonts w:asciiTheme="majorEastAsia" w:eastAsiaTheme="majorEastAsia" w:hAnsiTheme="majorEastAsia" w:hint="eastAsia"/>
          <w:sz w:val="24"/>
          <w:szCs w:val="24"/>
        </w:rPr>
        <w:t>１　あなた自身のことをお尋ねします。</w:t>
      </w:r>
    </w:p>
    <w:p w:rsidR="00300E9C" w:rsidRDefault="00300E9C" w:rsidP="00300E9C">
      <w:pPr>
        <w:spacing w:line="12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0F7121" w:rsidRPr="00CF519A" w:rsidRDefault="0080584D" w:rsidP="0080584D">
      <w:pPr>
        <w:ind w:firstLineChars="100" w:firstLine="210"/>
        <w:rPr>
          <w:rFonts w:asciiTheme="majorEastAsia" w:eastAsiaTheme="majorEastAsia" w:hAnsiTheme="majorEastAsia"/>
          <w:sz w:val="24"/>
          <w:szCs w:val="24"/>
        </w:rPr>
      </w:pPr>
      <w:r w:rsidRPr="0080584D">
        <w:rPr>
          <w:noProof/>
        </w:rPr>
        <w:drawing>
          <wp:inline distT="0" distB="0" distL="0" distR="0" wp14:anchorId="41F69A3B" wp14:editId="2C87B389">
            <wp:extent cx="1804179" cy="1733909"/>
            <wp:effectExtent l="0" t="0" r="24765" b="1905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5035D9" w:rsidRPr="005035D9">
        <w:rPr>
          <w:noProof/>
        </w:rPr>
        <w:t xml:space="preserve"> </w:t>
      </w:r>
      <w:r>
        <w:rPr>
          <w:noProof/>
        </w:rPr>
        <w:drawing>
          <wp:inline distT="0" distB="0" distL="0" distR="0" wp14:anchorId="0CA4D251" wp14:editId="6E690435">
            <wp:extent cx="1992701" cy="1742536"/>
            <wp:effectExtent l="0" t="0" r="26670" b="10160"/>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5035D9" w:rsidRPr="005035D9">
        <w:rPr>
          <w:noProof/>
        </w:rPr>
        <w:t xml:space="preserve"> </w:t>
      </w:r>
      <w:r>
        <w:rPr>
          <w:noProof/>
        </w:rPr>
        <w:drawing>
          <wp:inline distT="0" distB="0" distL="0" distR="0" wp14:anchorId="5898D957" wp14:editId="1C06ECB9">
            <wp:extent cx="2453856" cy="1733909"/>
            <wp:effectExtent l="0" t="0" r="22860" b="19050"/>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F2D9E" w:rsidRPr="00CF519A" w:rsidRDefault="00747FFC" w:rsidP="006E2264">
      <w:pPr>
        <w:rPr>
          <w:rFonts w:asciiTheme="majorEastAsia" w:eastAsiaTheme="majorEastAsia" w:hAnsiTheme="majorEastAsia"/>
          <w:sz w:val="24"/>
          <w:szCs w:val="24"/>
        </w:rPr>
      </w:pPr>
      <w:r w:rsidRPr="00CF519A">
        <w:rPr>
          <w:rFonts w:asciiTheme="majorEastAsia" w:eastAsiaTheme="majorEastAsia" w:hAnsiTheme="majorEastAsia" w:hint="eastAsia"/>
          <w:sz w:val="24"/>
          <w:szCs w:val="24"/>
        </w:rPr>
        <w:t>２　公共施設の更新問題について、今までにご存知でしたか？</w:t>
      </w:r>
    </w:p>
    <w:p w:rsidR="00D84DB8" w:rsidRDefault="00CF519A" w:rsidP="00CF519A">
      <w:pPr>
        <w:rPr>
          <w:rFonts w:asciiTheme="minorEastAsia" w:hAnsiTheme="minorEastAsia"/>
          <w:sz w:val="24"/>
          <w:szCs w:val="24"/>
        </w:rPr>
      </w:pPr>
      <w:r w:rsidRPr="00CF519A">
        <w:rPr>
          <w:rFonts w:asciiTheme="minorEastAsia" w:hAnsiTheme="minorEastAsia"/>
          <w:noProof/>
          <w:sz w:val="24"/>
          <w:szCs w:val="24"/>
        </w:rPr>
        <mc:AlternateContent>
          <mc:Choice Requires="wps">
            <w:drawing>
              <wp:anchor distT="0" distB="0" distL="114300" distR="114300" simplePos="0" relativeHeight="251705344" behindDoc="0" locked="0" layoutInCell="1" allowOverlap="1" wp14:editId="36B11C9B">
                <wp:simplePos x="0" y="0"/>
                <wp:positionH relativeFrom="column">
                  <wp:posOffset>3476445</wp:posOffset>
                </wp:positionH>
                <wp:positionV relativeFrom="paragraph">
                  <wp:posOffset>1136087</wp:posOffset>
                </wp:positionV>
                <wp:extent cx="3088256" cy="1173192"/>
                <wp:effectExtent l="95250" t="95250" r="112395" b="14160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8256" cy="1173192"/>
                        </a:xfrm>
                        <a:prstGeom prst="rect">
                          <a:avLst/>
                        </a:prstGeom>
                        <a:solidFill>
                          <a:srgbClr val="FFFFFF"/>
                        </a:solidFill>
                        <a:ln w="9525">
                          <a:solidFill>
                            <a:srgbClr val="000000"/>
                          </a:solidFill>
                          <a:miter lim="800000"/>
                          <a:headEnd/>
                          <a:tailEnd/>
                        </a:ln>
                        <a:effectLst>
                          <a:glow rad="63500">
                            <a:schemeClr val="accent1">
                              <a:satMod val="175000"/>
                              <a:alpha val="40000"/>
                            </a:schemeClr>
                          </a:glow>
                        </a:effectLst>
                        <a:scene3d>
                          <a:camera prst="orthographicFront"/>
                          <a:lightRig rig="threePt" dir="t"/>
                        </a:scene3d>
                        <a:sp3d>
                          <a:bevelT/>
                        </a:sp3d>
                      </wps:spPr>
                      <wps:txbx>
                        <w:txbxContent>
                          <w:p w:rsidR="00300E9C" w:rsidRPr="00847D0A" w:rsidRDefault="00300E9C" w:rsidP="00300E9C">
                            <w:pPr>
                              <w:jc w:val="center"/>
                              <w:rPr>
                                <w:rFonts w:asciiTheme="majorEastAsia" w:eastAsiaTheme="majorEastAsia" w:hAnsiTheme="majorEastAsia"/>
                                <w:b/>
                                <w:color w:val="FF0000"/>
                                <w:sz w:val="24"/>
                                <w:szCs w:val="24"/>
                              </w:rPr>
                            </w:pPr>
                            <w:r w:rsidRPr="00847D0A">
                              <w:rPr>
                                <w:rFonts w:asciiTheme="majorEastAsia" w:eastAsiaTheme="majorEastAsia" w:hAnsiTheme="majorEastAsia" w:hint="eastAsia"/>
                                <w:b/>
                                <w:color w:val="FF0000"/>
                                <w:sz w:val="24"/>
                                <w:szCs w:val="24"/>
                              </w:rPr>
                              <w:t>【ポイント】</w:t>
                            </w:r>
                          </w:p>
                          <w:p w:rsidR="00905791" w:rsidRPr="00932C2A" w:rsidRDefault="00000387" w:rsidP="00932C2A">
                            <w:pPr>
                              <w:rPr>
                                <w:rFonts w:asciiTheme="majorEastAsia" w:eastAsiaTheme="majorEastAsia" w:hAnsiTheme="majorEastAsia" w:hint="eastAsia"/>
                                <w:b/>
                                <w:color w:val="FF0000"/>
                                <w:sz w:val="24"/>
                                <w:szCs w:val="24"/>
                              </w:rPr>
                            </w:pPr>
                            <w:r w:rsidRPr="00932C2A">
                              <w:rPr>
                                <w:rFonts w:asciiTheme="majorEastAsia" w:eastAsiaTheme="majorEastAsia" w:hAnsiTheme="majorEastAsia" w:hint="eastAsia"/>
                                <w:b/>
                                <w:sz w:val="24"/>
                                <w:szCs w:val="24"/>
                              </w:rPr>
                              <w:t xml:space="preserve">　</w:t>
                            </w:r>
                            <w:r w:rsidR="00932C2A" w:rsidRPr="00932C2A">
                              <w:rPr>
                                <w:rFonts w:asciiTheme="majorEastAsia" w:eastAsiaTheme="majorEastAsia" w:hAnsiTheme="majorEastAsia" w:hint="eastAsia"/>
                                <w:b/>
                                <w:sz w:val="24"/>
                                <w:szCs w:val="24"/>
                              </w:rPr>
                              <w:t>約半数の方が、「知っている」と回答しました。</w:t>
                            </w:r>
                            <w:r w:rsidR="00905791" w:rsidRPr="00932C2A">
                              <w:rPr>
                                <w:rFonts w:asciiTheme="majorEastAsia" w:eastAsiaTheme="majorEastAsia" w:hAnsiTheme="majorEastAsia" w:hint="eastAsia"/>
                                <w:b/>
                                <w:sz w:val="24"/>
                                <w:szCs w:val="24"/>
                              </w:rPr>
                              <w:t>10代～20代の若者</w:t>
                            </w:r>
                            <w:r w:rsidR="00932C2A" w:rsidRPr="00932C2A">
                              <w:rPr>
                                <w:rFonts w:asciiTheme="majorEastAsia" w:eastAsiaTheme="majorEastAsia" w:hAnsiTheme="majorEastAsia" w:hint="eastAsia"/>
                                <w:b/>
                                <w:sz w:val="24"/>
                                <w:szCs w:val="24"/>
                              </w:rPr>
                              <w:t>の</w:t>
                            </w:r>
                            <w:r w:rsidR="00905791" w:rsidRPr="00932C2A">
                              <w:rPr>
                                <w:rFonts w:asciiTheme="majorEastAsia" w:eastAsiaTheme="majorEastAsia" w:hAnsiTheme="majorEastAsia" w:hint="eastAsia"/>
                                <w:b/>
                                <w:sz w:val="24"/>
                                <w:szCs w:val="24"/>
                              </w:rPr>
                              <w:t>認知度</w:t>
                            </w:r>
                            <w:r w:rsidR="00932C2A" w:rsidRPr="00932C2A">
                              <w:rPr>
                                <w:rFonts w:asciiTheme="majorEastAsia" w:eastAsiaTheme="majorEastAsia" w:hAnsiTheme="majorEastAsia" w:hint="eastAsia"/>
                                <w:b/>
                                <w:sz w:val="24"/>
                                <w:szCs w:val="24"/>
                              </w:rPr>
                              <w:t>低い傾向にありますので、</w:t>
                            </w:r>
                            <w:r w:rsidR="00905791" w:rsidRPr="00932C2A">
                              <w:rPr>
                                <w:rFonts w:asciiTheme="majorEastAsia" w:eastAsiaTheme="majorEastAsia" w:hAnsiTheme="majorEastAsia" w:hint="eastAsia"/>
                                <w:b/>
                                <w:sz w:val="24"/>
                                <w:szCs w:val="24"/>
                              </w:rPr>
                              <w:t>今後は若者に向けた情報発信が課題と</w:t>
                            </w:r>
                            <w:r w:rsidR="00932C2A" w:rsidRPr="00932C2A">
                              <w:rPr>
                                <w:rFonts w:asciiTheme="majorEastAsia" w:eastAsiaTheme="majorEastAsia" w:hAnsiTheme="majorEastAsia" w:hint="eastAsia"/>
                                <w:b/>
                                <w:sz w:val="24"/>
                                <w:szCs w:val="24"/>
                              </w:rPr>
                              <w:t>考えられます。</w:t>
                            </w:r>
                          </w:p>
                          <w:p w:rsidR="00932C2A" w:rsidRPr="00932C2A" w:rsidRDefault="00932C2A" w:rsidP="00932C2A">
                            <w:pPr>
                              <w:rPr>
                                <w:rFonts w:asciiTheme="majorEastAsia" w:eastAsiaTheme="majorEastAsia" w:hAnsiTheme="majorEastAsia"/>
                                <w:b/>
                                <w:color w:val="FF0000"/>
                                <w:sz w:val="24"/>
                                <w:szCs w:val="24"/>
                              </w:rPr>
                            </w:pPr>
                          </w:p>
                          <w:p w:rsidR="00212412" w:rsidRPr="00847D0A" w:rsidRDefault="00212412" w:rsidP="00212412">
                            <w:pPr>
                              <w:jc w:val="center"/>
                              <w:rPr>
                                <w:rFonts w:asciiTheme="majorEastAsia" w:eastAsiaTheme="majorEastAsia" w:hAnsiTheme="majorEastAsia"/>
                                <w:b/>
                                <w:color w:val="FF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273.75pt;margin-top:89.45pt;width:243.15pt;height:92.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">
                <v:textbox>
                  <w:txbxContent>
                    <w:p w:rsidR="00300E9C" w:rsidRPr="00847D0A" w:rsidRDefault="00300E9C" w:rsidP="00300E9C">
                      <w:pPr>
                        <w:jc w:val="center"/>
                        <w:rPr>
                          <w:rFonts w:asciiTheme="majorEastAsia" w:eastAsiaTheme="majorEastAsia" w:hAnsiTheme="majorEastAsia"/>
                          <w:b/>
                          <w:color w:val="FF0000"/>
                          <w:sz w:val="24"/>
                          <w:szCs w:val="24"/>
                        </w:rPr>
                      </w:pPr>
                      <w:r w:rsidRPr="00847D0A">
                        <w:rPr>
                          <w:rFonts w:asciiTheme="majorEastAsia" w:eastAsiaTheme="majorEastAsia" w:hAnsiTheme="majorEastAsia" w:hint="eastAsia"/>
                          <w:b/>
                          <w:color w:val="FF0000"/>
                          <w:sz w:val="24"/>
                          <w:szCs w:val="24"/>
                        </w:rPr>
                        <w:t>【ポイント】</w:t>
                      </w:r>
                    </w:p>
                    <w:p w:rsidR="00905791" w:rsidRPr="00932C2A" w:rsidRDefault="00000387" w:rsidP="00932C2A">
                      <w:pPr>
                        <w:rPr>
                          <w:rFonts w:asciiTheme="majorEastAsia" w:eastAsiaTheme="majorEastAsia" w:hAnsiTheme="majorEastAsia" w:hint="eastAsia"/>
                          <w:b/>
                          <w:color w:val="FF0000"/>
                          <w:sz w:val="24"/>
                          <w:szCs w:val="24"/>
                        </w:rPr>
                      </w:pPr>
                      <w:r w:rsidRPr="00932C2A">
                        <w:rPr>
                          <w:rFonts w:asciiTheme="majorEastAsia" w:eastAsiaTheme="majorEastAsia" w:hAnsiTheme="majorEastAsia" w:hint="eastAsia"/>
                          <w:b/>
                          <w:sz w:val="24"/>
                          <w:szCs w:val="24"/>
                        </w:rPr>
                        <w:t xml:space="preserve">　</w:t>
                      </w:r>
                      <w:r w:rsidR="00932C2A" w:rsidRPr="00932C2A">
                        <w:rPr>
                          <w:rFonts w:asciiTheme="majorEastAsia" w:eastAsiaTheme="majorEastAsia" w:hAnsiTheme="majorEastAsia" w:hint="eastAsia"/>
                          <w:b/>
                          <w:sz w:val="24"/>
                          <w:szCs w:val="24"/>
                        </w:rPr>
                        <w:t>約半数の方が、「知っている」と回答しました。</w:t>
                      </w:r>
                      <w:r w:rsidR="00905791" w:rsidRPr="00932C2A">
                        <w:rPr>
                          <w:rFonts w:asciiTheme="majorEastAsia" w:eastAsiaTheme="majorEastAsia" w:hAnsiTheme="majorEastAsia" w:hint="eastAsia"/>
                          <w:b/>
                          <w:sz w:val="24"/>
                          <w:szCs w:val="24"/>
                        </w:rPr>
                        <w:t>10代～20代の若者</w:t>
                      </w:r>
                      <w:r w:rsidR="00932C2A" w:rsidRPr="00932C2A">
                        <w:rPr>
                          <w:rFonts w:asciiTheme="majorEastAsia" w:eastAsiaTheme="majorEastAsia" w:hAnsiTheme="majorEastAsia" w:hint="eastAsia"/>
                          <w:b/>
                          <w:sz w:val="24"/>
                          <w:szCs w:val="24"/>
                        </w:rPr>
                        <w:t>の</w:t>
                      </w:r>
                      <w:r w:rsidR="00905791" w:rsidRPr="00932C2A">
                        <w:rPr>
                          <w:rFonts w:asciiTheme="majorEastAsia" w:eastAsiaTheme="majorEastAsia" w:hAnsiTheme="majorEastAsia" w:hint="eastAsia"/>
                          <w:b/>
                          <w:sz w:val="24"/>
                          <w:szCs w:val="24"/>
                        </w:rPr>
                        <w:t>認知度</w:t>
                      </w:r>
                      <w:r w:rsidR="00932C2A" w:rsidRPr="00932C2A">
                        <w:rPr>
                          <w:rFonts w:asciiTheme="majorEastAsia" w:eastAsiaTheme="majorEastAsia" w:hAnsiTheme="majorEastAsia" w:hint="eastAsia"/>
                          <w:b/>
                          <w:sz w:val="24"/>
                          <w:szCs w:val="24"/>
                        </w:rPr>
                        <w:t>低い傾向にありますので、</w:t>
                      </w:r>
                      <w:r w:rsidR="00905791" w:rsidRPr="00932C2A">
                        <w:rPr>
                          <w:rFonts w:asciiTheme="majorEastAsia" w:eastAsiaTheme="majorEastAsia" w:hAnsiTheme="majorEastAsia" w:hint="eastAsia"/>
                          <w:b/>
                          <w:sz w:val="24"/>
                          <w:szCs w:val="24"/>
                        </w:rPr>
                        <w:t>今後は若者に向けた情報発信が課題と</w:t>
                      </w:r>
                      <w:r w:rsidR="00932C2A" w:rsidRPr="00932C2A">
                        <w:rPr>
                          <w:rFonts w:asciiTheme="majorEastAsia" w:eastAsiaTheme="majorEastAsia" w:hAnsiTheme="majorEastAsia" w:hint="eastAsia"/>
                          <w:b/>
                          <w:sz w:val="24"/>
                          <w:szCs w:val="24"/>
                        </w:rPr>
                        <w:t>考えられます。</w:t>
                      </w:r>
                    </w:p>
                    <w:p w:rsidR="00932C2A" w:rsidRPr="00932C2A" w:rsidRDefault="00932C2A" w:rsidP="00932C2A">
                      <w:pPr>
                        <w:rPr>
                          <w:rFonts w:asciiTheme="majorEastAsia" w:eastAsiaTheme="majorEastAsia" w:hAnsiTheme="majorEastAsia"/>
                          <w:b/>
                          <w:color w:val="FF0000"/>
                          <w:sz w:val="24"/>
                          <w:szCs w:val="24"/>
                        </w:rPr>
                      </w:pPr>
                    </w:p>
                    <w:p w:rsidR="00212412" w:rsidRPr="00847D0A" w:rsidRDefault="00212412" w:rsidP="00212412">
                      <w:pPr>
                        <w:jc w:val="center"/>
                        <w:rPr>
                          <w:rFonts w:asciiTheme="majorEastAsia" w:eastAsiaTheme="majorEastAsia" w:hAnsiTheme="majorEastAsia"/>
                          <w:b/>
                          <w:color w:val="FF0000"/>
                          <w:sz w:val="24"/>
                          <w:szCs w:val="24"/>
                        </w:rPr>
                      </w:pPr>
                    </w:p>
                  </w:txbxContent>
                </v:textbox>
              </v:shape>
            </w:pict>
          </mc:Fallback>
        </mc:AlternateContent>
      </w:r>
      <w:r w:rsidR="005035D9" w:rsidRPr="005035D9">
        <w:rPr>
          <w:noProof/>
        </w:rPr>
        <w:t xml:space="preserve"> </w:t>
      </w:r>
      <w:r w:rsidR="005A3A36">
        <w:rPr>
          <w:noProof/>
        </w:rPr>
        <w:drawing>
          <wp:inline distT="0" distB="0" distL="0" distR="0" wp14:anchorId="6659FD70" wp14:editId="255C9532">
            <wp:extent cx="4551550" cy="2963675"/>
            <wp:effectExtent l="0" t="0" r="20955" b="27305"/>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22C90" w:rsidRDefault="005A3A36" w:rsidP="003D54F7">
      <w:pPr>
        <w:jc w:val="center"/>
        <w:rPr>
          <w:rFonts w:asciiTheme="minorEastAsia" w:hAnsiTheme="minorEastAsia"/>
          <w:sz w:val="24"/>
          <w:szCs w:val="24"/>
        </w:rPr>
      </w:pPr>
      <w:r>
        <w:rPr>
          <w:noProof/>
        </w:rPr>
        <w:drawing>
          <wp:inline distT="0" distB="0" distL="0" distR="0" wp14:anchorId="4BBFA8EB" wp14:editId="12C02F3E">
            <wp:extent cx="4554747" cy="2334847"/>
            <wp:effectExtent l="0" t="0" r="17780" b="27940"/>
            <wp:docPr id="6"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92FAE" w:rsidRPr="00790C5F" w:rsidRDefault="0094294F" w:rsidP="00E92FAE">
      <w:pPr>
        <w:rPr>
          <w:rFonts w:asciiTheme="majorEastAsia" w:eastAsiaTheme="majorEastAsia" w:hAnsiTheme="majorEastAsia"/>
          <w:sz w:val="24"/>
          <w:szCs w:val="24"/>
        </w:rPr>
      </w:pPr>
      <w:r w:rsidRPr="00790C5F">
        <w:rPr>
          <w:rFonts w:asciiTheme="majorEastAsia" w:eastAsiaTheme="majorEastAsia" w:hAnsiTheme="majorEastAsia" w:hint="eastAsia"/>
          <w:sz w:val="24"/>
          <w:szCs w:val="24"/>
        </w:rPr>
        <w:lastRenderedPageBreak/>
        <w:t>３　よく利用する公共施設（建物）を教えてください（複数回答可）</w:t>
      </w:r>
      <w:r w:rsidR="00D95A4D">
        <w:rPr>
          <w:rFonts w:asciiTheme="majorEastAsia" w:eastAsiaTheme="majorEastAsia" w:hAnsiTheme="majorEastAsia" w:hint="eastAsia"/>
          <w:sz w:val="24"/>
          <w:szCs w:val="24"/>
        </w:rPr>
        <w:t>。</w:t>
      </w:r>
    </w:p>
    <w:p w:rsidR="00BB1074" w:rsidRDefault="00BB1074" w:rsidP="00E92FAE">
      <w:pPr>
        <w:rPr>
          <w:rFonts w:asciiTheme="majorEastAsia" w:eastAsiaTheme="majorEastAsia" w:hAnsiTheme="majorEastAsia"/>
          <w:sz w:val="24"/>
          <w:szCs w:val="24"/>
        </w:rPr>
      </w:pPr>
      <w:r w:rsidRPr="00790C5F">
        <w:rPr>
          <w:rFonts w:asciiTheme="majorEastAsia" w:eastAsiaTheme="majorEastAsia" w:hAnsiTheme="majorEastAsia" w:hint="eastAsia"/>
          <w:sz w:val="24"/>
          <w:szCs w:val="24"/>
        </w:rPr>
        <w:t xml:space="preserve">　　※市外にお住まいの方は、以下お住まいの自治体の施設としてお答えください。</w:t>
      </w:r>
    </w:p>
    <w:p w:rsidR="003D54F7" w:rsidRPr="00790C5F" w:rsidRDefault="003D54F7" w:rsidP="003D54F7">
      <w:pPr>
        <w:spacing w:line="12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322C90" w:rsidRDefault="00F02E5A" w:rsidP="00F02E5A">
      <w:pPr>
        <w:ind w:firstLineChars="100" w:firstLine="240"/>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92032" behindDoc="0" locked="0" layoutInCell="1" allowOverlap="1" wp14:anchorId="120CA03A" wp14:editId="096B970F">
                <wp:simplePos x="0" y="0"/>
                <wp:positionH relativeFrom="column">
                  <wp:posOffset>4791075</wp:posOffset>
                </wp:positionH>
                <wp:positionV relativeFrom="paragraph">
                  <wp:posOffset>149860</wp:posOffset>
                </wp:positionV>
                <wp:extent cx="1520190" cy="1389380"/>
                <wp:effectExtent l="57150" t="57150" r="60960" b="58420"/>
                <wp:wrapNone/>
                <wp:docPr id="16" name="テキスト ボックス 16"/>
                <wp:cNvGraphicFramePr/>
                <a:graphic xmlns:a="http://schemas.openxmlformats.org/drawingml/2006/main">
                  <a:graphicData uri="http://schemas.microsoft.com/office/word/2010/wordprocessingShape">
                    <wps:wsp>
                      <wps:cNvSpPr txBox="1"/>
                      <wps:spPr>
                        <a:xfrm>
                          <a:off x="0" y="0"/>
                          <a:ext cx="1520190" cy="1389380"/>
                        </a:xfrm>
                        <a:prstGeom prst="rect">
                          <a:avLst/>
                        </a:prstGeom>
                        <a:solidFill>
                          <a:schemeClr val="lt1"/>
                        </a:solidFill>
                        <a:ln w="6350">
                          <a:solidFill>
                            <a:prstClr val="black"/>
                          </a:solidFill>
                        </a:ln>
                        <a:effectLst/>
                        <a:scene3d>
                          <a:camera prst="orthographicFront"/>
                          <a:lightRig rig="threePt" dir="t"/>
                        </a:scene3d>
                        <a:sp3d>
                          <a:bevelT prst="relaxedInset"/>
                        </a:sp3d>
                      </wps:spPr>
                      <wps:style>
                        <a:lnRef idx="0">
                          <a:schemeClr val="accent1"/>
                        </a:lnRef>
                        <a:fillRef idx="0">
                          <a:schemeClr val="accent1"/>
                        </a:fillRef>
                        <a:effectRef idx="0">
                          <a:schemeClr val="accent1"/>
                        </a:effectRef>
                        <a:fontRef idx="minor">
                          <a:schemeClr val="dk1"/>
                        </a:fontRef>
                      </wps:style>
                      <wps:txbx>
                        <w:txbxContent>
                          <w:p w:rsidR="00000387" w:rsidRPr="00790C5F" w:rsidRDefault="00000387" w:rsidP="00695252">
                            <w:pPr>
                              <w:rPr>
                                <w:rFonts w:asciiTheme="minorEastAsia" w:hAnsiTheme="minorEastAsia"/>
                                <w:sz w:val="16"/>
                                <w:szCs w:val="16"/>
                              </w:rPr>
                            </w:pPr>
                            <w:r w:rsidRPr="009E60FB">
                              <w:rPr>
                                <w:rFonts w:asciiTheme="minorEastAsia" w:hAnsiTheme="minorEastAsia" w:hint="eastAsia"/>
                                <w:sz w:val="16"/>
                                <w:szCs w:val="16"/>
                              </w:rPr>
                              <w:t>そ</w:t>
                            </w:r>
                            <w:r w:rsidRPr="00790C5F">
                              <w:rPr>
                                <w:rFonts w:asciiTheme="minorEastAsia" w:hAnsiTheme="minorEastAsia" w:hint="eastAsia"/>
                                <w:sz w:val="16"/>
                                <w:szCs w:val="16"/>
                              </w:rPr>
                              <w:t>の他の内訳</w:t>
                            </w:r>
                          </w:p>
                          <w:p w:rsidR="00000387" w:rsidRPr="00790C5F" w:rsidRDefault="00000387" w:rsidP="00695252">
                            <w:pPr>
                              <w:rPr>
                                <w:rFonts w:asciiTheme="minorEastAsia" w:hAnsiTheme="minorEastAsia"/>
                                <w:sz w:val="16"/>
                                <w:szCs w:val="16"/>
                              </w:rPr>
                            </w:pPr>
                            <w:r w:rsidRPr="00790C5F">
                              <w:rPr>
                                <w:rFonts w:asciiTheme="minorEastAsia" w:hAnsiTheme="minorEastAsia" w:hint="eastAsia"/>
                                <w:sz w:val="16"/>
                                <w:szCs w:val="16"/>
                              </w:rPr>
                              <w:t>・</w:t>
                            </w:r>
                            <w:r w:rsidR="005035D9">
                              <w:rPr>
                                <w:rFonts w:asciiTheme="minorEastAsia" w:hAnsiTheme="minorEastAsia" w:hint="eastAsia"/>
                                <w:sz w:val="16"/>
                                <w:szCs w:val="16"/>
                              </w:rPr>
                              <w:t>元気２１</w:t>
                            </w:r>
                            <w:r w:rsidRPr="00790C5F">
                              <w:rPr>
                                <w:rFonts w:asciiTheme="minorEastAsia" w:hAnsiTheme="minorEastAsia" w:hint="eastAsia"/>
                                <w:sz w:val="16"/>
                                <w:szCs w:val="16"/>
                              </w:rPr>
                              <w:t xml:space="preserve">　　　　</w:t>
                            </w:r>
                            <w:r w:rsidR="005A3A36">
                              <w:rPr>
                                <w:rFonts w:asciiTheme="minorEastAsia" w:hAnsiTheme="minorEastAsia" w:hint="eastAsia"/>
                                <w:sz w:val="16"/>
                                <w:szCs w:val="16"/>
                              </w:rPr>
                              <w:t>３</w:t>
                            </w:r>
                            <w:r w:rsidRPr="00790C5F">
                              <w:rPr>
                                <w:rFonts w:asciiTheme="minorEastAsia" w:hAnsiTheme="minorEastAsia" w:hint="eastAsia"/>
                                <w:sz w:val="16"/>
                                <w:szCs w:val="16"/>
                              </w:rPr>
                              <w:t>人</w:t>
                            </w:r>
                          </w:p>
                          <w:p w:rsidR="00000387" w:rsidRPr="00790C5F" w:rsidRDefault="00000387" w:rsidP="00695252">
                            <w:pPr>
                              <w:rPr>
                                <w:rFonts w:asciiTheme="minorEastAsia" w:hAnsiTheme="minorEastAsia"/>
                                <w:sz w:val="16"/>
                                <w:szCs w:val="16"/>
                              </w:rPr>
                            </w:pPr>
                            <w:r w:rsidRPr="00790C5F">
                              <w:rPr>
                                <w:rFonts w:asciiTheme="minorEastAsia" w:hAnsiTheme="minorEastAsia" w:hint="eastAsia"/>
                                <w:sz w:val="16"/>
                                <w:szCs w:val="16"/>
                              </w:rPr>
                              <w:t>・</w:t>
                            </w:r>
                            <w:r w:rsidR="005035D9">
                              <w:rPr>
                                <w:rFonts w:asciiTheme="minorEastAsia" w:hAnsiTheme="minorEastAsia" w:hint="eastAsia"/>
                                <w:sz w:val="16"/>
                                <w:szCs w:val="16"/>
                              </w:rPr>
                              <w:t>文学館</w:t>
                            </w:r>
                            <w:r w:rsidRPr="00790C5F">
                              <w:rPr>
                                <w:rFonts w:asciiTheme="minorEastAsia" w:hAnsiTheme="minorEastAsia" w:hint="eastAsia"/>
                                <w:sz w:val="16"/>
                                <w:szCs w:val="16"/>
                              </w:rPr>
                              <w:t xml:space="preserve">　</w:t>
                            </w:r>
                            <w:r w:rsidR="00F02E5A">
                              <w:rPr>
                                <w:rFonts w:asciiTheme="minorEastAsia" w:hAnsiTheme="minorEastAsia" w:hint="eastAsia"/>
                                <w:sz w:val="16"/>
                                <w:szCs w:val="16"/>
                              </w:rPr>
                              <w:t xml:space="preserve">　　　　</w:t>
                            </w:r>
                            <w:r w:rsidR="005035D9">
                              <w:rPr>
                                <w:rFonts w:asciiTheme="minorEastAsia" w:hAnsiTheme="minorEastAsia" w:hint="eastAsia"/>
                                <w:sz w:val="16"/>
                                <w:szCs w:val="16"/>
                              </w:rPr>
                              <w:t>３</w:t>
                            </w:r>
                            <w:r w:rsidRPr="00790C5F">
                              <w:rPr>
                                <w:rFonts w:asciiTheme="minorEastAsia" w:hAnsiTheme="minorEastAsia" w:hint="eastAsia"/>
                                <w:sz w:val="16"/>
                                <w:szCs w:val="16"/>
                              </w:rPr>
                              <w:t>人</w:t>
                            </w:r>
                          </w:p>
                          <w:p w:rsidR="00000387" w:rsidRPr="00790C5F" w:rsidRDefault="00000387" w:rsidP="00695252">
                            <w:pPr>
                              <w:rPr>
                                <w:rFonts w:asciiTheme="minorEastAsia" w:hAnsiTheme="minorEastAsia"/>
                                <w:sz w:val="16"/>
                                <w:szCs w:val="16"/>
                              </w:rPr>
                            </w:pPr>
                            <w:r w:rsidRPr="00790C5F">
                              <w:rPr>
                                <w:rFonts w:asciiTheme="minorEastAsia" w:hAnsiTheme="minorEastAsia" w:hint="eastAsia"/>
                                <w:sz w:val="16"/>
                                <w:szCs w:val="16"/>
                              </w:rPr>
                              <w:t>・</w:t>
                            </w:r>
                            <w:r w:rsidR="00F02E5A">
                              <w:rPr>
                                <w:rFonts w:asciiTheme="minorEastAsia" w:hAnsiTheme="minorEastAsia" w:hint="eastAsia"/>
                                <w:sz w:val="16"/>
                                <w:szCs w:val="16"/>
                              </w:rPr>
                              <w:t>るなぱあく</w:t>
                            </w:r>
                            <w:r w:rsidRPr="00790C5F">
                              <w:rPr>
                                <w:rFonts w:asciiTheme="minorEastAsia" w:hAnsiTheme="minorEastAsia" w:hint="eastAsia"/>
                                <w:sz w:val="16"/>
                                <w:szCs w:val="16"/>
                              </w:rPr>
                              <w:t xml:space="preserve">　　　</w:t>
                            </w:r>
                            <w:r w:rsidR="00F02E5A">
                              <w:rPr>
                                <w:rFonts w:asciiTheme="minorEastAsia" w:hAnsiTheme="minorEastAsia" w:hint="eastAsia"/>
                                <w:sz w:val="16"/>
                                <w:szCs w:val="16"/>
                              </w:rPr>
                              <w:t>２</w:t>
                            </w:r>
                            <w:r w:rsidRPr="00790C5F">
                              <w:rPr>
                                <w:rFonts w:asciiTheme="minorEastAsia" w:hAnsiTheme="minorEastAsia" w:hint="eastAsia"/>
                                <w:sz w:val="16"/>
                                <w:szCs w:val="16"/>
                              </w:rPr>
                              <w:t>人</w:t>
                            </w:r>
                          </w:p>
                          <w:p w:rsidR="00000387" w:rsidRDefault="00000387">
                            <w:pPr>
                              <w:rPr>
                                <w:rFonts w:asciiTheme="minorEastAsia" w:hAnsiTheme="minorEastAsia"/>
                                <w:sz w:val="16"/>
                                <w:szCs w:val="16"/>
                              </w:rPr>
                            </w:pPr>
                            <w:r w:rsidRPr="00790C5F">
                              <w:rPr>
                                <w:rFonts w:asciiTheme="minorEastAsia" w:hAnsiTheme="minorEastAsia" w:hint="eastAsia"/>
                                <w:sz w:val="16"/>
                                <w:szCs w:val="16"/>
                              </w:rPr>
                              <w:t>・</w:t>
                            </w:r>
                            <w:r w:rsidR="00F02E5A">
                              <w:rPr>
                                <w:rFonts w:asciiTheme="minorEastAsia" w:hAnsiTheme="minorEastAsia" w:hint="eastAsia"/>
                                <w:sz w:val="16"/>
                                <w:szCs w:val="16"/>
                              </w:rPr>
                              <w:t>総合福祉会館</w:t>
                            </w:r>
                            <w:r w:rsidRPr="00790C5F">
                              <w:rPr>
                                <w:rFonts w:asciiTheme="minorEastAsia" w:hAnsiTheme="minorEastAsia" w:hint="eastAsia"/>
                                <w:sz w:val="16"/>
                                <w:szCs w:val="16"/>
                              </w:rPr>
                              <w:t xml:space="preserve">　　</w:t>
                            </w:r>
                            <w:r w:rsidR="00D558B2">
                              <w:rPr>
                                <w:rFonts w:asciiTheme="minorEastAsia" w:hAnsiTheme="minorEastAsia" w:hint="eastAsia"/>
                                <w:sz w:val="16"/>
                                <w:szCs w:val="16"/>
                              </w:rPr>
                              <w:t>２</w:t>
                            </w:r>
                            <w:r w:rsidRPr="00790C5F">
                              <w:rPr>
                                <w:rFonts w:asciiTheme="minorEastAsia" w:hAnsiTheme="minorEastAsia" w:hint="eastAsia"/>
                                <w:sz w:val="16"/>
                                <w:szCs w:val="16"/>
                              </w:rPr>
                              <w:t>人</w:t>
                            </w:r>
                          </w:p>
                          <w:p w:rsidR="00F02E5A" w:rsidRPr="00790C5F" w:rsidRDefault="00F02E5A">
                            <w:pPr>
                              <w:rPr>
                                <w:rFonts w:asciiTheme="minorEastAsia" w:hAnsiTheme="minorEastAsia"/>
                                <w:sz w:val="16"/>
                                <w:szCs w:val="16"/>
                              </w:rPr>
                            </w:pPr>
                            <w:r>
                              <w:rPr>
                                <w:rFonts w:asciiTheme="minorEastAsia" w:hAnsiTheme="minorEastAsia" w:hint="eastAsia"/>
                                <w:sz w:val="16"/>
                                <w:szCs w:val="16"/>
                              </w:rPr>
                              <w:t>・グリーンドーム　１人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28" type="#_x0000_t202" style="position:absolute;left:0;text-align:left;margin-left:377.25pt;margin-top:11.8pt;width:119.7pt;height:109.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" fillcolor="white [3201]" strokeweight=".5pt">
                <v:textbox>
                  <w:txbxContent>
                    <w:p w:rsidR="00000387" w:rsidRPr="00790C5F" w:rsidRDefault="00000387" w:rsidP="00695252">
                      <w:pPr>
                        <w:rPr>
                          <w:rFonts w:asciiTheme="minorEastAsia" w:hAnsiTheme="minorEastAsia"/>
                          <w:sz w:val="16"/>
                          <w:szCs w:val="16"/>
                        </w:rPr>
                      </w:pPr>
                      <w:r w:rsidRPr="009E60FB">
                        <w:rPr>
                          <w:rFonts w:asciiTheme="minorEastAsia" w:hAnsiTheme="minorEastAsia" w:hint="eastAsia"/>
                          <w:sz w:val="16"/>
                          <w:szCs w:val="16"/>
                        </w:rPr>
                        <w:t>そ</w:t>
                      </w:r>
                      <w:r w:rsidRPr="00790C5F">
                        <w:rPr>
                          <w:rFonts w:asciiTheme="minorEastAsia" w:hAnsiTheme="minorEastAsia" w:hint="eastAsia"/>
                          <w:sz w:val="16"/>
                          <w:szCs w:val="16"/>
                        </w:rPr>
                        <w:t>の他の内訳</w:t>
                      </w:r>
                    </w:p>
                    <w:p w:rsidR="00000387" w:rsidRPr="00790C5F" w:rsidRDefault="00000387" w:rsidP="00695252">
                      <w:pPr>
                        <w:rPr>
                          <w:rFonts w:asciiTheme="minorEastAsia" w:hAnsiTheme="minorEastAsia"/>
                          <w:sz w:val="16"/>
                          <w:szCs w:val="16"/>
                        </w:rPr>
                      </w:pPr>
                      <w:r w:rsidRPr="00790C5F">
                        <w:rPr>
                          <w:rFonts w:asciiTheme="minorEastAsia" w:hAnsiTheme="minorEastAsia" w:hint="eastAsia"/>
                          <w:sz w:val="16"/>
                          <w:szCs w:val="16"/>
                        </w:rPr>
                        <w:t>・</w:t>
                      </w:r>
                      <w:r w:rsidR="005035D9">
                        <w:rPr>
                          <w:rFonts w:asciiTheme="minorEastAsia" w:hAnsiTheme="minorEastAsia" w:hint="eastAsia"/>
                          <w:sz w:val="16"/>
                          <w:szCs w:val="16"/>
                        </w:rPr>
                        <w:t>元気２１</w:t>
                      </w:r>
                      <w:r w:rsidRPr="00790C5F">
                        <w:rPr>
                          <w:rFonts w:asciiTheme="minorEastAsia" w:hAnsiTheme="minorEastAsia" w:hint="eastAsia"/>
                          <w:sz w:val="16"/>
                          <w:szCs w:val="16"/>
                        </w:rPr>
                        <w:t xml:space="preserve">　　　　</w:t>
                      </w:r>
                      <w:r w:rsidR="005A3A36">
                        <w:rPr>
                          <w:rFonts w:asciiTheme="minorEastAsia" w:hAnsiTheme="minorEastAsia" w:hint="eastAsia"/>
                          <w:sz w:val="16"/>
                          <w:szCs w:val="16"/>
                        </w:rPr>
                        <w:t>３</w:t>
                      </w:r>
                      <w:r w:rsidRPr="00790C5F">
                        <w:rPr>
                          <w:rFonts w:asciiTheme="minorEastAsia" w:hAnsiTheme="minorEastAsia" w:hint="eastAsia"/>
                          <w:sz w:val="16"/>
                          <w:szCs w:val="16"/>
                        </w:rPr>
                        <w:t>人</w:t>
                      </w:r>
                    </w:p>
                    <w:p w:rsidR="00000387" w:rsidRPr="00790C5F" w:rsidRDefault="00000387" w:rsidP="00695252">
                      <w:pPr>
                        <w:rPr>
                          <w:rFonts w:asciiTheme="minorEastAsia" w:hAnsiTheme="minorEastAsia"/>
                          <w:sz w:val="16"/>
                          <w:szCs w:val="16"/>
                        </w:rPr>
                      </w:pPr>
                      <w:r w:rsidRPr="00790C5F">
                        <w:rPr>
                          <w:rFonts w:asciiTheme="minorEastAsia" w:hAnsiTheme="minorEastAsia" w:hint="eastAsia"/>
                          <w:sz w:val="16"/>
                          <w:szCs w:val="16"/>
                        </w:rPr>
                        <w:t>・</w:t>
                      </w:r>
                      <w:r w:rsidR="005035D9">
                        <w:rPr>
                          <w:rFonts w:asciiTheme="minorEastAsia" w:hAnsiTheme="minorEastAsia" w:hint="eastAsia"/>
                          <w:sz w:val="16"/>
                          <w:szCs w:val="16"/>
                        </w:rPr>
                        <w:t>文学館</w:t>
                      </w:r>
                      <w:r w:rsidRPr="00790C5F">
                        <w:rPr>
                          <w:rFonts w:asciiTheme="minorEastAsia" w:hAnsiTheme="minorEastAsia" w:hint="eastAsia"/>
                          <w:sz w:val="16"/>
                          <w:szCs w:val="16"/>
                        </w:rPr>
                        <w:t xml:space="preserve">　</w:t>
                      </w:r>
                      <w:r w:rsidR="00F02E5A">
                        <w:rPr>
                          <w:rFonts w:asciiTheme="minorEastAsia" w:hAnsiTheme="minorEastAsia" w:hint="eastAsia"/>
                          <w:sz w:val="16"/>
                          <w:szCs w:val="16"/>
                        </w:rPr>
                        <w:t xml:space="preserve">　　　　</w:t>
                      </w:r>
                      <w:r w:rsidR="005035D9">
                        <w:rPr>
                          <w:rFonts w:asciiTheme="minorEastAsia" w:hAnsiTheme="minorEastAsia" w:hint="eastAsia"/>
                          <w:sz w:val="16"/>
                          <w:szCs w:val="16"/>
                        </w:rPr>
                        <w:t>３</w:t>
                      </w:r>
                      <w:r w:rsidRPr="00790C5F">
                        <w:rPr>
                          <w:rFonts w:asciiTheme="minorEastAsia" w:hAnsiTheme="minorEastAsia" w:hint="eastAsia"/>
                          <w:sz w:val="16"/>
                          <w:szCs w:val="16"/>
                        </w:rPr>
                        <w:t>人</w:t>
                      </w:r>
                    </w:p>
                    <w:p w:rsidR="00000387" w:rsidRPr="00790C5F" w:rsidRDefault="00000387" w:rsidP="00695252">
                      <w:pPr>
                        <w:rPr>
                          <w:rFonts w:asciiTheme="minorEastAsia" w:hAnsiTheme="minorEastAsia"/>
                          <w:sz w:val="16"/>
                          <w:szCs w:val="16"/>
                        </w:rPr>
                      </w:pPr>
                      <w:r w:rsidRPr="00790C5F">
                        <w:rPr>
                          <w:rFonts w:asciiTheme="minorEastAsia" w:hAnsiTheme="minorEastAsia" w:hint="eastAsia"/>
                          <w:sz w:val="16"/>
                          <w:szCs w:val="16"/>
                        </w:rPr>
                        <w:t>・</w:t>
                      </w:r>
                      <w:r w:rsidR="00F02E5A">
                        <w:rPr>
                          <w:rFonts w:asciiTheme="minorEastAsia" w:hAnsiTheme="minorEastAsia" w:hint="eastAsia"/>
                          <w:sz w:val="16"/>
                          <w:szCs w:val="16"/>
                        </w:rPr>
                        <w:t>るなぱあく</w:t>
                      </w:r>
                      <w:r w:rsidRPr="00790C5F">
                        <w:rPr>
                          <w:rFonts w:asciiTheme="minorEastAsia" w:hAnsiTheme="minorEastAsia" w:hint="eastAsia"/>
                          <w:sz w:val="16"/>
                          <w:szCs w:val="16"/>
                        </w:rPr>
                        <w:t xml:space="preserve">　　　</w:t>
                      </w:r>
                      <w:r w:rsidR="00F02E5A">
                        <w:rPr>
                          <w:rFonts w:asciiTheme="minorEastAsia" w:hAnsiTheme="minorEastAsia" w:hint="eastAsia"/>
                          <w:sz w:val="16"/>
                          <w:szCs w:val="16"/>
                        </w:rPr>
                        <w:t>２</w:t>
                      </w:r>
                      <w:r w:rsidRPr="00790C5F">
                        <w:rPr>
                          <w:rFonts w:asciiTheme="minorEastAsia" w:hAnsiTheme="minorEastAsia" w:hint="eastAsia"/>
                          <w:sz w:val="16"/>
                          <w:szCs w:val="16"/>
                        </w:rPr>
                        <w:t>人</w:t>
                      </w:r>
                    </w:p>
                    <w:p w:rsidR="00000387" w:rsidRDefault="00000387">
                      <w:pPr>
                        <w:rPr>
                          <w:rFonts w:asciiTheme="minorEastAsia" w:hAnsiTheme="minorEastAsia"/>
                          <w:sz w:val="16"/>
                          <w:szCs w:val="16"/>
                        </w:rPr>
                      </w:pPr>
                      <w:r w:rsidRPr="00790C5F">
                        <w:rPr>
                          <w:rFonts w:asciiTheme="minorEastAsia" w:hAnsiTheme="minorEastAsia" w:hint="eastAsia"/>
                          <w:sz w:val="16"/>
                          <w:szCs w:val="16"/>
                        </w:rPr>
                        <w:t>・</w:t>
                      </w:r>
                      <w:r w:rsidR="00F02E5A">
                        <w:rPr>
                          <w:rFonts w:asciiTheme="minorEastAsia" w:hAnsiTheme="minorEastAsia" w:hint="eastAsia"/>
                          <w:sz w:val="16"/>
                          <w:szCs w:val="16"/>
                        </w:rPr>
                        <w:t>総合福祉会館</w:t>
                      </w:r>
                      <w:r w:rsidRPr="00790C5F">
                        <w:rPr>
                          <w:rFonts w:asciiTheme="minorEastAsia" w:hAnsiTheme="minorEastAsia" w:hint="eastAsia"/>
                          <w:sz w:val="16"/>
                          <w:szCs w:val="16"/>
                        </w:rPr>
                        <w:t xml:space="preserve">　　</w:t>
                      </w:r>
                      <w:r w:rsidR="00D558B2">
                        <w:rPr>
                          <w:rFonts w:asciiTheme="minorEastAsia" w:hAnsiTheme="minorEastAsia" w:hint="eastAsia"/>
                          <w:sz w:val="16"/>
                          <w:szCs w:val="16"/>
                        </w:rPr>
                        <w:t>２</w:t>
                      </w:r>
                      <w:r w:rsidRPr="00790C5F">
                        <w:rPr>
                          <w:rFonts w:asciiTheme="minorEastAsia" w:hAnsiTheme="minorEastAsia" w:hint="eastAsia"/>
                          <w:sz w:val="16"/>
                          <w:szCs w:val="16"/>
                        </w:rPr>
                        <w:t>人</w:t>
                      </w:r>
                    </w:p>
                    <w:p w:rsidR="00F02E5A" w:rsidRPr="00790C5F" w:rsidRDefault="00F02E5A">
                      <w:pPr>
                        <w:rPr>
                          <w:rFonts w:asciiTheme="minorEastAsia" w:hAnsiTheme="minorEastAsia"/>
                          <w:sz w:val="16"/>
                          <w:szCs w:val="16"/>
                        </w:rPr>
                      </w:pPr>
                      <w:r>
                        <w:rPr>
                          <w:rFonts w:asciiTheme="minorEastAsia" w:hAnsiTheme="minorEastAsia" w:hint="eastAsia"/>
                          <w:sz w:val="16"/>
                          <w:szCs w:val="16"/>
                        </w:rPr>
                        <w:t>・グリーンドーム　１人</w:t>
                      </w:r>
                    </w:p>
                  </w:txbxContent>
                </v:textbox>
              </v:shape>
            </w:pict>
          </mc:Fallback>
        </mc:AlternateContent>
      </w:r>
      <w:r w:rsidR="00D14656">
        <w:rPr>
          <w:noProof/>
        </w:rPr>
        <mc:AlternateContent>
          <mc:Choice Requires="wps">
            <w:drawing>
              <wp:anchor distT="0" distB="0" distL="114300" distR="114300" simplePos="0" relativeHeight="251721728" behindDoc="0" locked="0" layoutInCell="1" allowOverlap="1" wp14:anchorId="7F8EC096" wp14:editId="227F25CB">
                <wp:simplePos x="0" y="0"/>
                <wp:positionH relativeFrom="column">
                  <wp:posOffset>3307278</wp:posOffset>
                </wp:positionH>
                <wp:positionV relativeFrom="paragraph">
                  <wp:posOffset>90640</wp:posOffset>
                </wp:positionV>
                <wp:extent cx="700644" cy="451262"/>
                <wp:effectExtent l="0" t="0" r="4445" b="635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644" cy="451262"/>
                        </a:xfrm>
                        <a:prstGeom prst="rect">
                          <a:avLst/>
                        </a:prstGeom>
                        <a:noFill/>
                        <a:ln w="9525">
                          <a:noFill/>
                          <a:miter lim="800000"/>
                          <a:headEnd/>
                          <a:tailEnd/>
                        </a:ln>
                      </wps:spPr>
                      <wps:txbx>
                        <w:txbxContent>
                          <w:p w:rsidR="00D14656" w:rsidRPr="00D14656" w:rsidRDefault="00D14656">
                            <w:pPr>
                              <w:rPr>
                                <w:b/>
                                <w:sz w:val="36"/>
                                <w:szCs w:val="36"/>
                              </w:rPr>
                            </w:pPr>
                            <w:r w:rsidRPr="00D14656">
                              <w:rPr>
                                <w:rFonts w:hint="eastAsia"/>
                                <w:b/>
                                <w:sz w:val="36"/>
                                <w:szCs w:val="36"/>
                              </w:rPr>
                              <w:t>（人）</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60.4pt;margin-top:7.15pt;width:55.15pt;height:35.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" filled="f" stroked="f">
                <v:textbox inset="0,0,0,0">
                  <w:txbxContent>
                    <w:p w:rsidR="00D14656" w:rsidRPr="00D14656" w:rsidRDefault="00D14656">
                      <w:pPr>
                        <w:rPr>
                          <w:b/>
                          <w:sz w:val="36"/>
                          <w:szCs w:val="36"/>
                        </w:rPr>
                      </w:pPr>
                      <w:r w:rsidRPr="00D14656">
                        <w:rPr>
                          <w:rFonts w:hint="eastAsia"/>
                          <w:b/>
                          <w:sz w:val="36"/>
                          <w:szCs w:val="36"/>
                        </w:rPr>
                        <w:t>（人）</w:t>
                      </w:r>
                    </w:p>
                  </w:txbxContent>
                </v:textbox>
              </v:shape>
            </w:pict>
          </mc:Fallback>
        </mc:AlternateContent>
      </w:r>
      <w:r w:rsidR="00212412" w:rsidRPr="00CF519A">
        <w:rPr>
          <w:rFonts w:asciiTheme="minorEastAsia" w:hAnsiTheme="minorEastAsia"/>
          <w:noProof/>
          <w:sz w:val="24"/>
          <w:szCs w:val="24"/>
        </w:rPr>
        <mc:AlternateContent>
          <mc:Choice Requires="wps">
            <w:drawing>
              <wp:anchor distT="0" distB="0" distL="114300" distR="114300" simplePos="0" relativeHeight="251713536" behindDoc="0" locked="0" layoutInCell="1" allowOverlap="1" wp14:anchorId="2330BAAD" wp14:editId="1F764056">
                <wp:simplePos x="0" y="0"/>
                <wp:positionH relativeFrom="column">
                  <wp:posOffset>4779818</wp:posOffset>
                </wp:positionH>
                <wp:positionV relativeFrom="paragraph">
                  <wp:posOffset>1693809</wp:posOffset>
                </wp:positionV>
                <wp:extent cx="1769424" cy="1021278"/>
                <wp:effectExtent l="95250" t="95250" r="135890" b="14097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424" cy="1021278"/>
                        </a:xfrm>
                        <a:prstGeom prst="rect">
                          <a:avLst/>
                        </a:prstGeom>
                        <a:solidFill>
                          <a:srgbClr val="FFFFFF"/>
                        </a:solidFill>
                        <a:ln w="9525">
                          <a:solidFill>
                            <a:srgbClr val="000000"/>
                          </a:solidFill>
                          <a:miter lim="800000"/>
                          <a:headEnd/>
                          <a:tailEnd/>
                        </a:ln>
                        <a:effectLst>
                          <a:glow rad="63500">
                            <a:schemeClr val="accent1">
                              <a:satMod val="175000"/>
                              <a:alpha val="40000"/>
                            </a:schemeClr>
                          </a:glow>
                        </a:effectLst>
                        <a:scene3d>
                          <a:camera prst="orthographicFront"/>
                          <a:lightRig rig="threePt" dir="t"/>
                        </a:scene3d>
                        <a:sp3d>
                          <a:bevelT/>
                        </a:sp3d>
                      </wps:spPr>
                      <wps:txbx>
                        <w:txbxContent>
                          <w:p w:rsidR="00074D69" w:rsidRPr="00932C2A" w:rsidRDefault="00074D69" w:rsidP="00D558B2">
                            <w:pPr>
                              <w:jc w:val="center"/>
                              <w:rPr>
                                <w:rFonts w:asciiTheme="majorEastAsia" w:eastAsiaTheme="majorEastAsia" w:hAnsiTheme="majorEastAsia"/>
                                <w:b/>
                                <w:sz w:val="24"/>
                                <w:szCs w:val="24"/>
                              </w:rPr>
                            </w:pPr>
                            <w:r w:rsidRPr="00932C2A">
                              <w:rPr>
                                <w:rFonts w:asciiTheme="majorEastAsia" w:eastAsiaTheme="majorEastAsia" w:hAnsiTheme="majorEastAsia" w:hint="eastAsia"/>
                                <w:b/>
                                <w:sz w:val="24"/>
                                <w:szCs w:val="24"/>
                              </w:rPr>
                              <w:t>【ポイント】</w:t>
                            </w:r>
                          </w:p>
                          <w:p w:rsidR="00212412" w:rsidRPr="00932C2A" w:rsidRDefault="00212412" w:rsidP="00932C2A">
                            <w:pPr>
                              <w:rPr>
                                <w:rFonts w:asciiTheme="majorEastAsia" w:eastAsiaTheme="majorEastAsia" w:hAnsiTheme="majorEastAsia"/>
                                <w:b/>
                                <w:sz w:val="24"/>
                                <w:szCs w:val="24"/>
                              </w:rPr>
                            </w:pPr>
                            <w:r w:rsidRPr="00932C2A">
                              <w:rPr>
                                <w:rFonts w:asciiTheme="majorEastAsia" w:eastAsiaTheme="majorEastAsia" w:hAnsiTheme="majorEastAsia" w:hint="eastAsia"/>
                                <w:b/>
                                <w:sz w:val="24"/>
                                <w:szCs w:val="24"/>
                              </w:rPr>
                              <w:t>図書館及び公民館・</w:t>
                            </w:r>
                            <w:r w:rsidR="001E1441" w:rsidRPr="00932C2A">
                              <w:rPr>
                                <w:rFonts w:asciiTheme="majorEastAsia" w:eastAsiaTheme="majorEastAsia" w:hAnsiTheme="majorEastAsia" w:hint="eastAsia"/>
                                <w:b/>
                                <w:sz w:val="24"/>
                                <w:szCs w:val="24"/>
                              </w:rPr>
                              <w:t>ｺﾐｭﾆﾃｨｾﾝﾀｰ</w:t>
                            </w:r>
                            <w:r w:rsidRPr="00932C2A">
                              <w:rPr>
                                <w:rFonts w:asciiTheme="majorEastAsia" w:eastAsiaTheme="majorEastAsia" w:hAnsiTheme="majorEastAsia" w:hint="eastAsia"/>
                                <w:b/>
                                <w:sz w:val="24"/>
                                <w:szCs w:val="24"/>
                              </w:rPr>
                              <w:t>の利用が非常に多い状況です。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76.35pt;margin-top:133.35pt;width:139.3pt;height:80.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">
                <v:textbox>
                  <w:txbxContent>
                    <w:p w:rsidR="00074D69" w:rsidRPr="00932C2A" w:rsidRDefault="00074D69" w:rsidP="00D558B2">
                      <w:pPr>
                        <w:jc w:val="center"/>
                        <w:rPr>
                          <w:rFonts w:asciiTheme="majorEastAsia" w:eastAsiaTheme="majorEastAsia" w:hAnsiTheme="majorEastAsia"/>
                          <w:b/>
                          <w:sz w:val="24"/>
                          <w:szCs w:val="24"/>
                        </w:rPr>
                      </w:pPr>
                      <w:r w:rsidRPr="00932C2A">
                        <w:rPr>
                          <w:rFonts w:asciiTheme="majorEastAsia" w:eastAsiaTheme="majorEastAsia" w:hAnsiTheme="majorEastAsia" w:hint="eastAsia"/>
                          <w:b/>
                          <w:sz w:val="24"/>
                          <w:szCs w:val="24"/>
                        </w:rPr>
                        <w:t>【ポイント】</w:t>
                      </w:r>
                    </w:p>
                    <w:p w:rsidR="00212412" w:rsidRPr="00932C2A" w:rsidRDefault="00212412" w:rsidP="00932C2A">
                      <w:pPr>
                        <w:rPr>
                          <w:rFonts w:asciiTheme="majorEastAsia" w:eastAsiaTheme="majorEastAsia" w:hAnsiTheme="majorEastAsia"/>
                          <w:b/>
                          <w:sz w:val="24"/>
                          <w:szCs w:val="24"/>
                        </w:rPr>
                      </w:pPr>
                      <w:r w:rsidRPr="00932C2A">
                        <w:rPr>
                          <w:rFonts w:asciiTheme="majorEastAsia" w:eastAsiaTheme="majorEastAsia" w:hAnsiTheme="majorEastAsia" w:hint="eastAsia"/>
                          <w:b/>
                          <w:sz w:val="24"/>
                          <w:szCs w:val="24"/>
                        </w:rPr>
                        <w:t>図書館及び公民館・</w:t>
                      </w:r>
                      <w:r w:rsidR="001E1441" w:rsidRPr="00932C2A">
                        <w:rPr>
                          <w:rFonts w:asciiTheme="majorEastAsia" w:eastAsiaTheme="majorEastAsia" w:hAnsiTheme="majorEastAsia" w:hint="eastAsia"/>
                          <w:b/>
                          <w:sz w:val="24"/>
                          <w:szCs w:val="24"/>
                        </w:rPr>
                        <w:t>ｺﾐｭﾆﾃｨｾﾝﾀｰ</w:t>
                      </w:r>
                      <w:r w:rsidRPr="00932C2A">
                        <w:rPr>
                          <w:rFonts w:asciiTheme="majorEastAsia" w:eastAsiaTheme="majorEastAsia" w:hAnsiTheme="majorEastAsia" w:hint="eastAsia"/>
                          <w:b/>
                          <w:sz w:val="24"/>
                          <w:szCs w:val="24"/>
                        </w:rPr>
                        <w:t>の利用が非常に多い状況です。</w:t>
                      </w:r>
                    </w:p>
                  </w:txbxContent>
                </v:textbox>
              </v:shape>
            </w:pict>
          </mc:Fallback>
        </mc:AlternateContent>
      </w:r>
      <w:r w:rsidR="005035D9" w:rsidRPr="005035D9">
        <w:rPr>
          <w:noProof/>
        </w:rPr>
        <w:t xml:space="preserve"> </w:t>
      </w:r>
      <w:r w:rsidR="005A3A36">
        <w:rPr>
          <w:noProof/>
        </w:rPr>
        <w:drawing>
          <wp:inline distT="0" distB="0" distL="0" distR="0" wp14:anchorId="4FF14561" wp14:editId="6423544A">
            <wp:extent cx="4555891" cy="2976190"/>
            <wp:effectExtent l="0" t="0" r="16510" b="15240"/>
            <wp:docPr id="7"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D54F7" w:rsidRDefault="003D54F7" w:rsidP="007B0650">
      <w:pPr>
        <w:spacing w:line="12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BB1074" w:rsidRDefault="003D54F7" w:rsidP="00322C90">
      <w:pPr>
        <w:rPr>
          <w:rFonts w:asciiTheme="majorEastAsia" w:eastAsiaTheme="majorEastAsia" w:hAnsiTheme="majorEastAsia"/>
          <w:sz w:val="24"/>
          <w:szCs w:val="24"/>
        </w:rPr>
      </w:pPr>
      <w:r w:rsidRPr="003D54F7">
        <w:rPr>
          <w:rFonts w:asciiTheme="majorEastAsia" w:eastAsiaTheme="majorEastAsia" w:hAnsiTheme="majorEastAsia" w:hint="eastAsia"/>
          <w:sz w:val="24"/>
          <w:szCs w:val="24"/>
        </w:rPr>
        <w:t>４</w:t>
      </w:r>
      <w:r w:rsidR="00322C90" w:rsidRPr="003D54F7">
        <w:rPr>
          <w:rFonts w:asciiTheme="majorEastAsia" w:eastAsiaTheme="majorEastAsia" w:hAnsiTheme="majorEastAsia" w:hint="eastAsia"/>
          <w:sz w:val="24"/>
          <w:szCs w:val="24"/>
        </w:rPr>
        <w:t xml:space="preserve">　</w:t>
      </w:r>
      <w:r w:rsidR="0094294F" w:rsidRPr="003D54F7">
        <w:rPr>
          <w:rFonts w:asciiTheme="majorEastAsia" w:eastAsiaTheme="majorEastAsia" w:hAnsiTheme="majorEastAsia" w:hint="eastAsia"/>
          <w:sz w:val="24"/>
          <w:szCs w:val="24"/>
        </w:rPr>
        <w:t>よく利用する施設について、不満に思うことがあれば、その理由を教えてください。</w:t>
      </w:r>
    </w:p>
    <w:p w:rsidR="003D54F7" w:rsidRPr="003D54F7" w:rsidRDefault="003D54F7" w:rsidP="003D54F7">
      <w:pPr>
        <w:spacing w:line="120" w:lineRule="exact"/>
        <w:rPr>
          <w:rFonts w:asciiTheme="majorEastAsia" w:eastAsiaTheme="majorEastAsia" w:hAnsiTheme="majorEastAsia"/>
          <w:sz w:val="20"/>
          <w:szCs w:val="20"/>
        </w:rPr>
      </w:pPr>
      <w:r>
        <w:rPr>
          <w:rFonts w:asciiTheme="majorEastAsia" w:eastAsiaTheme="majorEastAsia" w:hAnsiTheme="majorEastAsia" w:hint="eastAsia"/>
          <w:sz w:val="24"/>
          <w:szCs w:val="24"/>
        </w:rPr>
        <w:t xml:space="preserve">　</w:t>
      </w:r>
    </w:p>
    <w:tbl>
      <w:tblPr>
        <w:tblStyle w:val="aa"/>
        <w:tblW w:w="0" w:type="auto"/>
        <w:tblInd w:w="392" w:type="dxa"/>
        <w:tblLook w:val="04A0" w:firstRow="1" w:lastRow="0" w:firstColumn="1" w:lastColumn="0" w:noHBand="0" w:noVBand="1"/>
      </w:tblPr>
      <w:tblGrid>
        <w:gridCol w:w="4940"/>
        <w:gridCol w:w="5124"/>
      </w:tblGrid>
      <w:tr w:rsidR="00790C5F" w:rsidTr="002F7949">
        <w:tc>
          <w:tcPr>
            <w:tcW w:w="4940" w:type="dxa"/>
          </w:tcPr>
          <w:p w:rsidR="00790C5F" w:rsidRDefault="00790C5F" w:rsidP="00C60CF9">
            <w:pPr>
              <w:rPr>
                <w:rFonts w:asciiTheme="minorEastAsia" w:hAnsiTheme="minorEastAsia"/>
                <w:sz w:val="20"/>
                <w:szCs w:val="20"/>
              </w:rPr>
            </w:pPr>
            <w:r>
              <w:rPr>
                <w:rFonts w:asciiTheme="minorEastAsia" w:hAnsiTheme="minorEastAsia" w:hint="eastAsia"/>
                <w:sz w:val="20"/>
                <w:szCs w:val="20"/>
              </w:rPr>
              <w:t>【設備】</w:t>
            </w:r>
          </w:p>
          <w:p w:rsidR="006A697C" w:rsidRDefault="006A697C" w:rsidP="006A697C">
            <w:pPr>
              <w:rPr>
                <w:rFonts w:asciiTheme="minorEastAsia" w:hAnsiTheme="minorEastAsia"/>
                <w:sz w:val="20"/>
                <w:szCs w:val="20"/>
              </w:rPr>
            </w:pPr>
            <w:r>
              <w:rPr>
                <w:rFonts w:asciiTheme="minorEastAsia" w:hAnsiTheme="minorEastAsia" w:hint="eastAsia"/>
                <w:sz w:val="20"/>
                <w:szCs w:val="20"/>
              </w:rPr>
              <w:t>・トイレの和式をやめて欲しい</w:t>
            </w:r>
          </w:p>
          <w:p w:rsidR="006A697C" w:rsidRDefault="006A697C" w:rsidP="006A697C">
            <w:pPr>
              <w:rPr>
                <w:rFonts w:asciiTheme="minorEastAsia" w:hAnsiTheme="minorEastAsia"/>
                <w:sz w:val="20"/>
                <w:szCs w:val="20"/>
              </w:rPr>
            </w:pPr>
            <w:r>
              <w:rPr>
                <w:rFonts w:asciiTheme="minorEastAsia" w:hAnsiTheme="minorEastAsia" w:hint="eastAsia"/>
                <w:sz w:val="20"/>
                <w:szCs w:val="20"/>
              </w:rPr>
              <w:t>・夏に便座の保温機をきること</w:t>
            </w:r>
          </w:p>
          <w:p w:rsidR="006A697C" w:rsidRDefault="006A697C" w:rsidP="006A697C">
            <w:pPr>
              <w:rPr>
                <w:rFonts w:asciiTheme="minorEastAsia" w:hAnsiTheme="minorEastAsia"/>
                <w:sz w:val="20"/>
                <w:szCs w:val="20"/>
              </w:rPr>
            </w:pPr>
            <w:r>
              <w:rPr>
                <w:rFonts w:asciiTheme="minorEastAsia" w:hAnsiTheme="minorEastAsia" w:hint="eastAsia"/>
                <w:sz w:val="20"/>
                <w:szCs w:val="20"/>
              </w:rPr>
              <w:t>・トイレにオムツ交換台が無い</w:t>
            </w:r>
          </w:p>
          <w:p w:rsidR="00206F93" w:rsidRPr="00582A80" w:rsidRDefault="00206F93" w:rsidP="006A697C">
            <w:pPr>
              <w:rPr>
                <w:rFonts w:asciiTheme="minorEastAsia" w:hAnsiTheme="minorEastAsia"/>
                <w:sz w:val="20"/>
                <w:szCs w:val="20"/>
              </w:rPr>
            </w:pPr>
            <w:r>
              <w:rPr>
                <w:rFonts w:asciiTheme="minorEastAsia" w:hAnsiTheme="minorEastAsia" w:hint="eastAsia"/>
                <w:sz w:val="20"/>
                <w:szCs w:val="20"/>
              </w:rPr>
              <w:t>・トイレが汚い(学校の)</w:t>
            </w:r>
          </w:p>
          <w:p w:rsidR="00AE3BD3" w:rsidRDefault="00206F93" w:rsidP="001C6A13">
            <w:pPr>
              <w:ind w:left="200" w:hangingChars="100" w:hanging="200"/>
              <w:rPr>
                <w:rFonts w:asciiTheme="minorEastAsia" w:hAnsiTheme="minorEastAsia"/>
                <w:sz w:val="20"/>
                <w:szCs w:val="20"/>
              </w:rPr>
            </w:pPr>
            <w:r>
              <w:rPr>
                <w:rFonts w:asciiTheme="minorEastAsia" w:hAnsiTheme="minorEastAsia" w:hint="eastAsia"/>
                <w:sz w:val="20"/>
                <w:szCs w:val="20"/>
              </w:rPr>
              <w:t>・体育館の照明が暗い</w:t>
            </w:r>
          </w:p>
          <w:p w:rsidR="00B027D2" w:rsidRPr="00582A80" w:rsidRDefault="00B027D2" w:rsidP="00B027D2">
            <w:pPr>
              <w:ind w:left="200" w:hangingChars="100" w:hanging="200"/>
              <w:rPr>
                <w:rFonts w:asciiTheme="minorEastAsia" w:hAnsiTheme="minorEastAsia"/>
                <w:sz w:val="20"/>
                <w:szCs w:val="20"/>
              </w:rPr>
            </w:pPr>
            <w:r>
              <w:rPr>
                <w:rFonts w:asciiTheme="minorEastAsia" w:hAnsiTheme="minorEastAsia" w:hint="eastAsia"/>
                <w:sz w:val="20"/>
                <w:szCs w:val="20"/>
              </w:rPr>
              <w:t>・図書館のエアコンが効いていない</w:t>
            </w:r>
          </w:p>
        </w:tc>
        <w:tc>
          <w:tcPr>
            <w:tcW w:w="5124" w:type="dxa"/>
          </w:tcPr>
          <w:p w:rsidR="00EE5DDA" w:rsidRDefault="00EE5DDA" w:rsidP="00EE5DDA">
            <w:pPr>
              <w:rPr>
                <w:rFonts w:asciiTheme="minorEastAsia" w:hAnsiTheme="minorEastAsia"/>
                <w:sz w:val="20"/>
                <w:szCs w:val="20"/>
              </w:rPr>
            </w:pPr>
            <w:r>
              <w:rPr>
                <w:rFonts w:asciiTheme="minorEastAsia" w:hAnsiTheme="minorEastAsia" w:hint="eastAsia"/>
                <w:sz w:val="20"/>
                <w:szCs w:val="20"/>
              </w:rPr>
              <w:t>【運営】</w:t>
            </w:r>
          </w:p>
          <w:p w:rsidR="006A697C" w:rsidRPr="003D54F7" w:rsidRDefault="006A697C" w:rsidP="006A697C">
            <w:pPr>
              <w:ind w:left="200" w:hangingChars="100" w:hanging="200"/>
              <w:rPr>
                <w:rFonts w:asciiTheme="minorEastAsia" w:hAnsiTheme="minorEastAsia"/>
                <w:sz w:val="20"/>
                <w:szCs w:val="20"/>
              </w:rPr>
            </w:pPr>
            <w:r>
              <w:rPr>
                <w:rFonts w:asciiTheme="minorEastAsia" w:hAnsiTheme="minorEastAsia" w:hint="eastAsia"/>
                <w:sz w:val="20"/>
                <w:szCs w:val="20"/>
              </w:rPr>
              <w:t>・日曜日に児童館を開けて欲しい</w:t>
            </w:r>
          </w:p>
          <w:p w:rsidR="001C6A13" w:rsidRDefault="006A697C" w:rsidP="001C6A13">
            <w:pPr>
              <w:ind w:left="200" w:hangingChars="100" w:hanging="200"/>
              <w:rPr>
                <w:rFonts w:asciiTheme="minorEastAsia" w:hAnsiTheme="minorEastAsia"/>
                <w:sz w:val="20"/>
                <w:szCs w:val="20"/>
              </w:rPr>
            </w:pPr>
            <w:r>
              <w:rPr>
                <w:rFonts w:asciiTheme="minorEastAsia" w:hAnsiTheme="minorEastAsia" w:hint="eastAsia"/>
                <w:sz w:val="20"/>
                <w:szCs w:val="20"/>
              </w:rPr>
              <w:t>・個人で体育館を利用する際の手続きが面倒</w:t>
            </w:r>
          </w:p>
          <w:p w:rsidR="00B027D2" w:rsidRDefault="00B027D2" w:rsidP="00B027D2">
            <w:pPr>
              <w:ind w:left="200" w:hangingChars="100" w:hanging="200"/>
              <w:rPr>
                <w:rFonts w:asciiTheme="minorEastAsia" w:hAnsiTheme="minorEastAsia"/>
                <w:sz w:val="20"/>
                <w:szCs w:val="20"/>
              </w:rPr>
            </w:pPr>
            <w:r w:rsidRPr="00B027D2">
              <w:rPr>
                <w:rFonts w:asciiTheme="minorEastAsia" w:hAnsiTheme="minorEastAsia" w:hint="eastAsia"/>
                <w:sz w:val="20"/>
                <w:szCs w:val="20"/>
              </w:rPr>
              <w:t>・図書館のコンテンツ</w:t>
            </w:r>
            <w:r w:rsidR="00476F77">
              <w:rPr>
                <w:rFonts w:asciiTheme="minorEastAsia" w:hAnsiTheme="minorEastAsia" w:hint="eastAsia"/>
                <w:sz w:val="20"/>
                <w:szCs w:val="20"/>
              </w:rPr>
              <w:t>(CDやビデオ等)</w:t>
            </w:r>
            <w:r w:rsidRPr="00B027D2">
              <w:rPr>
                <w:rFonts w:asciiTheme="minorEastAsia" w:hAnsiTheme="minorEastAsia" w:hint="eastAsia"/>
                <w:sz w:val="20"/>
                <w:szCs w:val="20"/>
              </w:rPr>
              <w:t>の</w:t>
            </w:r>
            <w:r w:rsidR="00476F77">
              <w:rPr>
                <w:rFonts w:asciiTheme="minorEastAsia" w:hAnsiTheme="minorEastAsia" w:hint="eastAsia"/>
                <w:sz w:val="20"/>
                <w:szCs w:val="20"/>
              </w:rPr>
              <w:t>所蔵及び</w:t>
            </w:r>
            <w:r w:rsidRPr="00B027D2">
              <w:rPr>
                <w:rFonts w:asciiTheme="minorEastAsia" w:hAnsiTheme="minorEastAsia" w:hint="eastAsia"/>
                <w:sz w:val="20"/>
                <w:szCs w:val="20"/>
              </w:rPr>
              <w:t>更新頻度が少ない</w:t>
            </w:r>
          </w:p>
          <w:p w:rsidR="00B027D2" w:rsidRDefault="00570DCC" w:rsidP="00476F77">
            <w:pPr>
              <w:ind w:left="200" w:hangingChars="100" w:hanging="200"/>
              <w:rPr>
                <w:rFonts w:asciiTheme="minorEastAsia" w:hAnsiTheme="minorEastAsia"/>
                <w:sz w:val="20"/>
                <w:szCs w:val="20"/>
              </w:rPr>
            </w:pPr>
            <w:r>
              <w:rPr>
                <w:rFonts w:asciiTheme="minorEastAsia" w:hAnsiTheme="minorEastAsia" w:hint="eastAsia"/>
                <w:sz w:val="20"/>
                <w:szCs w:val="20"/>
              </w:rPr>
              <w:t>・</w:t>
            </w:r>
            <w:r w:rsidR="00476F77">
              <w:rPr>
                <w:rFonts w:asciiTheme="minorEastAsia" w:hAnsiTheme="minorEastAsia" w:hint="eastAsia"/>
                <w:sz w:val="20"/>
                <w:szCs w:val="20"/>
              </w:rPr>
              <w:t>老人福祉センターで</w:t>
            </w:r>
            <w:r>
              <w:rPr>
                <w:rFonts w:asciiTheme="minorEastAsia" w:hAnsiTheme="minorEastAsia" w:hint="eastAsia"/>
                <w:sz w:val="20"/>
                <w:szCs w:val="20"/>
              </w:rPr>
              <w:t>は、</w:t>
            </w:r>
            <w:r w:rsidR="00476F77">
              <w:rPr>
                <w:rFonts w:asciiTheme="minorEastAsia" w:hAnsiTheme="minorEastAsia" w:hint="eastAsia"/>
                <w:sz w:val="20"/>
                <w:szCs w:val="20"/>
              </w:rPr>
              <w:t>高齢者だけ</w:t>
            </w:r>
            <w:r>
              <w:rPr>
                <w:rFonts w:asciiTheme="minorEastAsia" w:hAnsiTheme="minorEastAsia" w:hint="eastAsia"/>
                <w:sz w:val="20"/>
                <w:szCs w:val="20"/>
              </w:rPr>
              <w:t>を</w:t>
            </w:r>
            <w:r w:rsidR="00476F77">
              <w:rPr>
                <w:rFonts w:asciiTheme="minorEastAsia" w:hAnsiTheme="minorEastAsia" w:hint="eastAsia"/>
                <w:sz w:val="20"/>
                <w:szCs w:val="20"/>
              </w:rPr>
              <w:t>無料にするのではなく</w:t>
            </w:r>
            <w:r>
              <w:rPr>
                <w:rFonts w:asciiTheme="minorEastAsia" w:hAnsiTheme="minorEastAsia" w:hint="eastAsia"/>
                <w:sz w:val="20"/>
                <w:szCs w:val="20"/>
              </w:rPr>
              <w:t>、</w:t>
            </w:r>
            <w:r w:rsidR="00B027D2" w:rsidRPr="00B027D2">
              <w:rPr>
                <w:rFonts w:asciiTheme="minorEastAsia" w:hAnsiTheme="minorEastAsia" w:hint="eastAsia"/>
                <w:sz w:val="20"/>
                <w:szCs w:val="20"/>
              </w:rPr>
              <w:t>利用する人は皆平等に料金を支払</w:t>
            </w:r>
            <w:r>
              <w:rPr>
                <w:rFonts w:asciiTheme="minorEastAsia" w:hAnsiTheme="minorEastAsia" w:hint="eastAsia"/>
                <w:sz w:val="20"/>
                <w:szCs w:val="20"/>
              </w:rPr>
              <w:t>うべき</w:t>
            </w:r>
          </w:p>
          <w:p w:rsidR="00476F77" w:rsidRPr="003D54F7" w:rsidRDefault="00476F77" w:rsidP="00476F77">
            <w:pPr>
              <w:ind w:left="200" w:hangingChars="100" w:hanging="200"/>
              <w:rPr>
                <w:rFonts w:asciiTheme="minorEastAsia" w:hAnsiTheme="minorEastAsia"/>
                <w:sz w:val="20"/>
                <w:szCs w:val="20"/>
              </w:rPr>
            </w:pPr>
            <w:r w:rsidRPr="00476F77">
              <w:rPr>
                <w:rFonts w:asciiTheme="minorEastAsia" w:hAnsiTheme="minorEastAsia" w:hint="eastAsia"/>
                <w:sz w:val="20"/>
                <w:szCs w:val="20"/>
              </w:rPr>
              <w:t>・あいのやまの</w:t>
            </w:r>
            <w:r w:rsidR="00570DCC">
              <w:rPr>
                <w:rFonts w:asciiTheme="minorEastAsia" w:hAnsiTheme="minorEastAsia" w:hint="eastAsia"/>
                <w:sz w:val="20"/>
                <w:szCs w:val="20"/>
              </w:rPr>
              <w:t>湯の</w:t>
            </w:r>
            <w:r w:rsidRPr="00476F77">
              <w:rPr>
                <w:rFonts w:asciiTheme="minorEastAsia" w:hAnsiTheme="minorEastAsia" w:hint="eastAsia"/>
                <w:sz w:val="20"/>
                <w:szCs w:val="20"/>
              </w:rPr>
              <w:t>玄関周辺</w:t>
            </w:r>
            <w:r w:rsidR="00570DCC">
              <w:rPr>
                <w:rFonts w:asciiTheme="minorEastAsia" w:hAnsiTheme="minorEastAsia" w:hint="eastAsia"/>
                <w:sz w:val="20"/>
                <w:szCs w:val="20"/>
              </w:rPr>
              <w:t>や</w:t>
            </w:r>
            <w:r w:rsidRPr="00476F77">
              <w:rPr>
                <w:rFonts w:asciiTheme="minorEastAsia" w:hAnsiTheme="minorEastAsia" w:hint="eastAsia"/>
                <w:sz w:val="20"/>
                <w:szCs w:val="20"/>
              </w:rPr>
              <w:t>駐車場を職員の手で清掃してイメージアップを心がけて欲しい</w:t>
            </w:r>
          </w:p>
        </w:tc>
      </w:tr>
      <w:tr w:rsidR="00790C5F" w:rsidTr="002F7949">
        <w:tc>
          <w:tcPr>
            <w:tcW w:w="4940" w:type="dxa"/>
            <w:tcBorders>
              <w:bottom w:val="single" w:sz="4" w:space="0" w:color="auto"/>
            </w:tcBorders>
          </w:tcPr>
          <w:p w:rsidR="00790C5F" w:rsidRDefault="00790C5F" w:rsidP="00C60CF9">
            <w:pPr>
              <w:rPr>
                <w:rFonts w:asciiTheme="minorEastAsia" w:hAnsiTheme="minorEastAsia"/>
                <w:sz w:val="20"/>
                <w:szCs w:val="20"/>
              </w:rPr>
            </w:pPr>
            <w:r>
              <w:rPr>
                <w:rFonts w:asciiTheme="minorEastAsia" w:hAnsiTheme="minorEastAsia" w:hint="eastAsia"/>
                <w:sz w:val="20"/>
                <w:szCs w:val="20"/>
              </w:rPr>
              <w:t>【設置】</w:t>
            </w:r>
          </w:p>
          <w:p w:rsidR="00AE3BD3" w:rsidRDefault="00B027D2" w:rsidP="00B027D2">
            <w:pPr>
              <w:rPr>
                <w:rFonts w:asciiTheme="minorEastAsia" w:hAnsiTheme="minorEastAsia"/>
                <w:sz w:val="20"/>
                <w:szCs w:val="20"/>
              </w:rPr>
            </w:pPr>
            <w:r>
              <w:rPr>
                <w:rFonts w:asciiTheme="minorEastAsia" w:hAnsiTheme="minorEastAsia" w:hint="eastAsia"/>
                <w:sz w:val="20"/>
                <w:szCs w:val="20"/>
              </w:rPr>
              <w:t>・児童館が少ない</w:t>
            </w:r>
          </w:p>
          <w:p w:rsidR="00B027D2" w:rsidRDefault="00B027D2" w:rsidP="00B027D2">
            <w:pPr>
              <w:rPr>
                <w:rFonts w:asciiTheme="minorEastAsia" w:hAnsiTheme="minorEastAsia"/>
                <w:sz w:val="20"/>
                <w:szCs w:val="20"/>
              </w:rPr>
            </w:pPr>
            <w:r>
              <w:rPr>
                <w:rFonts w:asciiTheme="minorEastAsia" w:hAnsiTheme="minorEastAsia" w:hint="eastAsia"/>
                <w:sz w:val="20"/>
                <w:szCs w:val="20"/>
              </w:rPr>
              <w:t>・消防署の数が少ない</w:t>
            </w:r>
          </w:p>
        </w:tc>
        <w:tc>
          <w:tcPr>
            <w:tcW w:w="5124" w:type="dxa"/>
          </w:tcPr>
          <w:p w:rsidR="00EE5DDA" w:rsidRDefault="00EE5DDA" w:rsidP="00EE5DDA">
            <w:pPr>
              <w:rPr>
                <w:rFonts w:asciiTheme="minorEastAsia" w:hAnsiTheme="minorEastAsia"/>
                <w:sz w:val="20"/>
                <w:szCs w:val="20"/>
              </w:rPr>
            </w:pPr>
            <w:r>
              <w:rPr>
                <w:rFonts w:asciiTheme="minorEastAsia" w:hAnsiTheme="minorEastAsia" w:hint="eastAsia"/>
                <w:sz w:val="20"/>
                <w:szCs w:val="20"/>
              </w:rPr>
              <w:t>【老朽化】</w:t>
            </w:r>
          </w:p>
          <w:p w:rsidR="006A697C" w:rsidRPr="00300E9C" w:rsidRDefault="00EE5DDA" w:rsidP="006A697C">
            <w:pPr>
              <w:rPr>
                <w:rFonts w:asciiTheme="minorEastAsia" w:hAnsiTheme="minorEastAsia"/>
                <w:sz w:val="20"/>
                <w:szCs w:val="20"/>
              </w:rPr>
            </w:pPr>
            <w:r>
              <w:rPr>
                <w:rFonts w:asciiTheme="minorEastAsia" w:hAnsiTheme="minorEastAsia" w:hint="eastAsia"/>
                <w:sz w:val="20"/>
                <w:szCs w:val="20"/>
              </w:rPr>
              <w:t>・</w:t>
            </w:r>
            <w:r w:rsidR="006A697C">
              <w:rPr>
                <w:rFonts w:asciiTheme="minorEastAsia" w:hAnsiTheme="minorEastAsia" w:hint="eastAsia"/>
                <w:sz w:val="20"/>
                <w:szCs w:val="20"/>
              </w:rPr>
              <w:t>施設が</w:t>
            </w:r>
            <w:r w:rsidR="006A697C" w:rsidRPr="006A697C">
              <w:rPr>
                <w:rFonts w:asciiTheme="minorEastAsia" w:hAnsiTheme="minorEastAsia" w:hint="eastAsia"/>
                <w:sz w:val="20"/>
                <w:szCs w:val="20"/>
              </w:rPr>
              <w:t>古い</w:t>
            </w:r>
          </w:p>
          <w:p w:rsidR="00300E9C" w:rsidRPr="00300E9C" w:rsidRDefault="00206F93" w:rsidP="00300E9C">
            <w:pPr>
              <w:ind w:left="200" w:hangingChars="100" w:hanging="200"/>
              <w:rPr>
                <w:rFonts w:asciiTheme="minorEastAsia" w:hAnsiTheme="minorEastAsia"/>
                <w:sz w:val="20"/>
                <w:szCs w:val="20"/>
              </w:rPr>
            </w:pPr>
            <w:r>
              <w:rPr>
                <w:rFonts w:asciiTheme="minorEastAsia" w:hAnsiTheme="minorEastAsia" w:hint="eastAsia"/>
                <w:sz w:val="20"/>
                <w:szCs w:val="20"/>
              </w:rPr>
              <w:t>・公民館の老朽化が気になる</w:t>
            </w:r>
          </w:p>
        </w:tc>
      </w:tr>
      <w:tr w:rsidR="00582A80" w:rsidTr="005B41A0">
        <w:trPr>
          <w:trHeight w:val="1962"/>
        </w:trPr>
        <w:tc>
          <w:tcPr>
            <w:tcW w:w="4940" w:type="dxa"/>
          </w:tcPr>
          <w:p w:rsidR="00582A80" w:rsidRDefault="00582A80" w:rsidP="00C60CF9">
            <w:pPr>
              <w:rPr>
                <w:rFonts w:asciiTheme="minorEastAsia" w:hAnsiTheme="minorEastAsia"/>
                <w:sz w:val="20"/>
                <w:szCs w:val="20"/>
              </w:rPr>
            </w:pPr>
            <w:r>
              <w:rPr>
                <w:rFonts w:asciiTheme="minorEastAsia" w:hAnsiTheme="minorEastAsia" w:hint="eastAsia"/>
                <w:sz w:val="20"/>
                <w:szCs w:val="20"/>
              </w:rPr>
              <w:t>【駐車場】</w:t>
            </w:r>
          </w:p>
          <w:p w:rsidR="006A697C" w:rsidRDefault="00582A80" w:rsidP="006A697C">
            <w:pPr>
              <w:ind w:left="200" w:hangingChars="100" w:hanging="200"/>
              <w:rPr>
                <w:rFonts w:asciiTheme="minorEastAsia" w:hAnsiTheme="minorEastAsia"/>
                <w:sz w:val="20"/>
                <w:szCs w:val="20"/>
              </w:rPr>
            </w:pPr>
            <w:r>
              <w:rPr>
                <w:rFonts w:asciiTheme="minorEastAsia" w:hAnsiTheme="minorEastAsia" w:hint="eastAsia"/>
                <w:sz w:val="20"/>
                <w:szCs w:val="20"/>
              </w:rPr>
              <w:t>・</w:t>
            </w:r>
            <w:r w:rsidR="006A697C">
              <w:rPr>
                <w:rFonts w:asciiTheme="minorEastAsia" w:hAnsiTheme="minorEastAsia" w:hint="eastAsia"/>
                <w:sz w:val="20"/>
                <w:szCs w:val="20"/>
              </w:rPr>
              <w:t>駐車場が停めにくい</w:t>
            </w:r>
          </w:p>
          <w:p w:rsidR="006A697C" w:rsidRPr="002D467C" w:rsidRDefault="006A697C" w:rsidP="006A697C">
            <w:pPr>
              <w:ind w:left="200" w:hangingChars="100" w:hanging="200"/>
              <w:rPr>
                <w:rFonts w:asciiTheme="minorEastAsia" w:hAnsiTheme="minorEastAsia"/>
                <w:sz w:val="20"/>
                <w:szCs w:val="20"/>
              </w:rPr>
            </w:pPr>
            <w:r>
              <w:rPr>
                <w:rFonts w:asciiTheme="minorEastAsia" w:hAnsiTheme="minorEastAsia" w:hint="eastAsia"/>
                <w:sz w:val="20"/>
                <w:szCs w:val="20"/>
              </w:rPr>
              <w:t>・駐車場の台数を増やして欲しい</w:t>
            </w:r>
          </w:p>
          <w:p w:rsidR="00582A80" w:rsidRDefault="006A697C" w:rsidP="00915C88">
            <w:pPr>
              <w:rPr>
                <w:rFonts w:asciiTheme="minorEastAsia" w:hAnsiTheme="minorEastAsia"/>
                <w:sz w:val="20"/>
                <w:szCs w:val="20"/>
              </w:rPr>
            </w:pPr>
            <w:r>
              <w:rPr>
                <w:rFonts w:asciiTheme="minorEastAsia" w:hAnsiTheme="minorEastAsia" w:hint="eastAsia"/>
                <w:sz w:val="20"/>
                <w:szCs w:val="20"/>
              </w:rPr>
              <w:t>・元気21の駐車場が狭くて高い点</w:t>
            </w:r>
          </w:p>
          <w:p w:rsidR="006A697C" w:rsidRDefault="00206F93" w:rsidP="00915C88">
            <w:pPr>
              <w:rPr>
                <w:rFonts w:asciiTheme="minorEastAsia" w:hAnsiTheme="minorEastAsia"/>
                <w:sz w:val="20"/>
                <w:szCs w:val="20"/>
              </w:rPr>
            </w:pPr>
            <w:r>
              <w:rPr>
                <w:rFonts w:asciiTheme="minorEastAsia" w:hAnsiTheme="minorEastAsia" w:hint="eastAsia"/>
                <w:sz w:val="20"/>
                <w:szCs w:val="20"/>
              </w:rPr>
              <w:t>・前橋テルサの駐車場でのすれ違いが狭い</w:t>
            </w:r>
          </w:p>
          <w:p w:rsidR="00206F93" w:rsidRDefault="00206F93" w:rsidP="00915C88">
            <w:pPr>
              <w:rPr>
                <w:rFonts w:asciiTheme="minorEastAsia" w:hAnsiTheme="minorEastAsia"/>
                <w:sz w:val="20"/>
                <w:szCs w:val="20"/>
              </w:rPr>
            </w:pPr>
            <w:r>
              <w:rPr>
                <w:rFonts w:asciiTheme="minorEastAsia" w:hAnsiTheme="minorEastAsia" w:hint="eastAsia"/>
                <w:sz w:val="20"/>
                <w:szCs w:val="20"/>
              </w:rPr>
              <w:t>・前橋テルサでの様々なイベントの開始時間と終了時間がかぶると混雑して困る</w:t>
            </w:r>
          </w:p>
          <w:p w:rsidR="00206F93" w:rsidRPr="00206F93" w:rsidRDefault="00206F93" w:rsidP="00915C88">
            <w:pPr>
              <w:rPr>
                <w:rFonts w:asciiTheme="minorEastAsia" w:hAnsiTheme="minorEastAsia"/>
                <w:sz w:val="20"/>
                <w:szCs w:val="20"/>
              </w:rPr>
            </w:pPr>
            <w:r>
              <w:rPr>
                <w:rFonts w:asciiTheme="minorEastAsia" w:hAnsiTheme="minorEastAsia" w:hint="eastAsia"/>
                <w:sz w:val="20"/>
                <w:szCs w:val="20"/>
              </w:rPr>
              <w:t>・市内の人と市外の人で利用料金が一緒</w:t>
            </w:r>
          </w:p>
        </w:tc>
        <w:tc>
          <w:tcPr>
            <w:tcW w:w="5124" w:type="dxa"/>
          </w:tcPr>
          <w:p w:rsidR="00582A80" w:rsidRDefault="00582A80" w:rsidP="002F7949">
            <w:pPr>
              <w:ind w:left="200" w:hangingChars="100" w:hanging="200"/>
              <w:rPr>
                <w:rFonts w:asciiTheme="minorEastAsia" w:hAnsiTheme="minorEastAsia"/>
                <w:sz w:val="20"/>
                <w:szCs w:val="20"/>
              </w:rPr>
            </w:pPr>
            <w:r>
              <w:rPr>
                <w:rFonts w:asciiTheme="minorEastAsia" w:hAnsiTheme="minorEastAsia" w:hint="eastAsia"/>
                <w:sz w:val="20"/>
                <w:szCs w:val="20"/>
              </w:rPr>
              <w:t>【その他】</w:t>
            </w:r>
          </w:p>
          <w:p w:rsidR="006A697C" w:rsidRDefault="00206F93" w:rsidP="002F7949">
            <w:pPr>
              <w:ind w:left="200" w:hangingChars="100" w:hanging="200"/>
              <w:rPr>
                <w:rFonts w:asciiTheme="minorEastAsia" w:hAnsiTheme="minorEastAsia"/>
                <w:sz w:val="20"/>
                <w:szCs w:val="20"/>
              </w:rPr>
            </w:pPr>
            <w:r>
              <w:rPr>
                <w:rFonts w:asciiTheme="minorEastAsia" w:hAnsiTheme="minorEastAsia" w:hint="eastAsia"/>
                <w:sz w:val="20"/>
                <w:szCs w:val="20"/>
              </w:rPr>
              <w:t>・</w:t>
            </w:r>
            <w:r w:rsidR="00B027D2">
              <w:rPr>
                <w:rFonts w:asciiTheme="minorEastAsia" w:hAnsiTheme="minorEastAsia" w:hint="eastAsia"/>
                <w:sz w:val="20"/>
                <w:szCs w:val="20"/>
              </w:rPr>
              <w:t>一部の施設を除き、</w:t>
            </w:r>
            <w:r>
              <w:rPr>
                <w:rFonts w:asciiTheme="minorEastAsia" w:hAnsiTheme="minorEastAsia" w:hint="eastAsia"/>
                <w:sz w:val="20"/>
                <w:szCs w:val="20"/>
              </w:rPr>
              <w:t>必要性があまりない</w:t>
            </w:r>
          </w:p>
          <w:p w:rsidR="00206F93" w:rsidRDefault="00B027D2" w:rsidP="002F7949">
            <w:pPr>
              <w:ind w:left="200" w:hangingChars="100" w:hanging="200"/>
              <w:rPr>
                <w:rFonts w:asciiTheme="minorEastAsia" w:hAnsiTheme="minorEastAsia"/>
                <w:sz w:val="20"/>
                <w:szCs w:val="20"/>
              </w:rPr>
            </w:pPr>
            <w:r>
              <w:rPr>
                <w:rFonts w:asciiTheme="minorEastAsia" w:hAnsiTheme="minorEastAsia" w:hint="eastAsia"/>
                <w:sz w:val="20"/>
                <w:szCs w:val="20"/>
              </w:rPr>
              <w:t>・</w:t>
            </w:r>
            <w:r w:rsidR="00206F93">
              <w:rPr>
                <w:rFonts w:asciiTheme="minorEastAsia" w:hAnsiTheme="minorEastAsia" w:hint="eastAsia"/>
                <w:sz w:val="20"/>
                <w:szCs w:val="20"/>
              </w:rPr>
              <w:t>公共交通機関が不便</w:t>
            </w:r>
          </w:p>
          <w:p w:rsidR="00B027D2" w:rsidRDefault="00B027D2" w:rsidP="00B027D2">
            <w:pPr>
              <w:ind w:left="200" w:hangingChars="100" w:hanging="200"/>
              <w:rPr>
                <w:rFonts w:asciiTheme="minorEastAsia" w:hAnsiTheme="minorEastAsia"/>
                <w:sz w:val="20"/>
                <w:szCs w:val="20"/>
              </w:rPr>
            </w:pPr>
          </w:p>
        </w:tc>
      </w:tr>
    </w:tbl>
    <w:p w:rsidR="00BB1074" w:rsidRDefault="00EE5DDA" w:rsidP="007B0650">
      <w:pPr>
        <w:spacing w:line="120" w:lineRule="exact"/>
        <w:rPr>
          <w:rFonts w:asciiTheme="minorEastAsia" w:hAnsiTheme="minorEastAsia"/>
          <w:sz w:val="20"/>
          <w:szCs w:val="20"/>
        </w:rPr>
      </w:pPr>
      <w:r>
        <w:rPr>
          <w:rFonts w:asciiTheme="minorEastAsia" w:hAnsiTheme="minorEastAsia" w:hint="eastAsia"/>
          <w:sz w:val="20"/>
          <w:szCs w:val="20"/>
        </w:rPr>
        <w:t xml:space="preserve">　</w:t>
      </w:r>
    </w:p>
    <w:p w:rsidR="00570DCC" w:rsidRDefault="00570DCC">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322C90" w:rsidRPr="003D54F7" w:rsidRDefault="003D54F7" w:rsidP="00EE5DDA">
      <w:pPr>
        <w:ind w:left="240" w:hangingChars="100" w:hanging="240"/>
        <w:rPr>
          <w:rFonts w:asciiTheme="majorEastAsia" w:eastAsiaTheme="majorEastAsia" w:hAnsiTheme="majorEastAsia"/>
          <w:sz w:val="24"/>
          <w:szCs w:val="24"/>
        </w:rPr>
      </w:pPr>
      <w:r w:rsidRPr="003D54F7">
        <w:rPr>
          <w:rFonts w:asciiTheme="majorEastAsia" w:eastAsiaTheme="majorEastAsia" w:hAnsiTheme="majorEastAsia" w:hint="eastAsia"/>
          <w:sz w:val="24"/>
          <w:szCs w:val="24"/>
        </w:rPr>
        <w:lastRenderedPageBreak/>
        <w:t>５</w:t>
      </w:r>
      <w:r w:rsidR="0094294F" w:rsidRPr="003D54F7">
        <w:rPr>
          <w:rFonts w:asciiTheme="majorEastAsia" w:eastAsiaTheme="majorEastAsia" w:hAnsiTheme="majorEastAsia" w:hint="eastAsia"/>
          <w:sz w:val="24"/>
          <w:szCs w:val="24"/>
        </w:rPr>
        <w:t xml:space="preserve">　</w:t>
      </w:r>
      <w:r w:rsidR="00EE5DDA" w:rsidRPr="003D54F7">
        <w:rPr>
          <w:rFonts w:asciiTheme="majorEastAsia" w:eastAsiaTheme="majorEastAsia" w:hAnsiTheme="majorEastAsia" w:hint="eastAsia"/>
          <w:sz w:val="24"/>
          <w:szCs w:val="24"/>
        </w:rPr>
        <w:t>よく利用する</w:t>
      </w:r>
      <w:r w:rsidR="0094294F" w:rsidRPr="003D54F7">
        <w:rPr>
          <w:rFonts w:asciiTheme="majorEastAsia" w:eastAsiaTheme="majorEastAsia" w:hAnsiTheme="majorEastAsia" w:hint="eastAsia"/>
          <w:sz w:val="24"/>
          <w:szCs w:val="24"/>
        </w:rPr>
        <w:t>施設の利用頻度はどのくらいですか？</w:t>
      </w:r>
      <w:r w:rsidR="00EE5DDA" w:rsidRPr="003D54F7">
        <w:rPr>
          <w:rFonts w:asciiTheme="majorEastAsia" w:eastAsiaTheme="majorEastAsia" w:hAnsiTheme="majorEastAsia"/>
          <w:sz w:val="24"/>
          <w:szCs w:val="24"/>
        </w:rPr>
        <w:t xml:space="preserve"> </w:t>
      </w:r>
    </w:p>
    <w:p w:rsidR="00322C90" w:rsidRDefault="00EE5DDA" w:rsidP="003D54F7">
      <w:pPr>
        <w:spacing w:line="120" w:lineRule="exact"/>
        <w:rPr>
          <w:rFonts w:asciiTheme="minorEastAsia" w:hAnsiTheme="minorEastAsia"/>
          <w:sz w:val="24"/>
          <w:szCs w:val="24"/>
        </w:rPr>
      </w:pPr>
      <w:r>
        <w:rPr>
          <w:rFonts w:hint="eastAsia"/>
          <w:noProof/>
        </w:rPr>
        <w:t xml:space="preserve">　</w:t>
      </w:r>
    </w:p>
    <w:p w:rsidR="00322C90" w:rsidRDefault="00206F93" w:rsidP="00EE5DDA">
      <w:pPr>
        <w:jc w:val="center"/>
        <w:rPr>
          <w:rFonts w:asciiTheme="minorEastAsia" w:hAnsiTheme="minorEastAsia"/>
          <w:sz w:val="24"/>
          <w:szCs w:val="24"/>
        </w:rPr>
      </w:pPr>
      <w:r>
        <w:rPr>
          <w:noProof/>
        </w:rPr>
        <w:drawing>
          <wp:inline distT="0" distB="0" distL="0" distR="0" wp14:anchorId="4BC78C4F" wp14:editId="65CBFE93">
            <wp:extent cx="2898476" cy="2709845"/>
            <wp:effectExtent l="0" t="0" r="0" b="0"/>
            <wp:docPr id="8"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1C6A13">
        <w:rPr>
          <w:rFonts w:asciiTheme="minorEastAsia" w:hAnsiTheme="minorEastAsia" w:hint="eastAsia"/>
          <w:sz w:val="24"/>
          <w:szCs w:val="24"/>
        </w:rPr>
        <w:t xml:space="preserve">　</w:t>
      </w:r>
      <w:r w:rsidR="00C76502">
        <w:rPr>
          <w:noProof/>
        </w:rPr>
        <w:drawing>
          <wp:inline distT="0" distB="0" distL="0" distR="0" wp14:anchorId="3E7A6A53" wp14:editId="35F13F78">
            <wp:extent cx="3107846" cy="2708694"/>
            <wp:effectExtent l="0" t="0" r="0" b="0"/>
            <wp:docPr id="10" name="グラフ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92B98" w:rsidRDefault="00F92B98" w:rsidP="00EE5DDA">
      <w:pPr>
        <w:jc w:val="center"/>
        <w:rPr>
          <w:rFonts w:asciiTheme="minorEastAsia" w:hAnsiTheme="minorEastAsia"/>
          <w:sz w:val="24"/>
          <w:szCs w:val="24"/>
        </w:rPr>
      </w:pPr>
    </w:p>
    <w:p w:rsidR="00322C90" w:rsidRDefault="00C76502" w:rsidP="00EE5DDA">
      <w:pPr>
        <w:jc w:val="center"/>
        <w:rPr>
          <w:rFonts w:asciiTheme="minorEastAsia" w:hAnsiTheme="minorEastAsia"/>
          <w:sz w:val="24"/>
          <w:szCs w:val="24"/>
        </w:rPr>
      </w:pPr>
      <w:r>
        <w:rPr>
          <w:noProof/>
        </w:rPr>
        <w:drawing>
          <wp:inline distT="0" distB="0" distL="0" distR="0" wp14:anchorId="2031AE8C" wp14:editId="40841C2B">
            <wp:extent cx="2872596" cy="2717321"/>
            <wp:effectExtent l="0" t="0" r="4445" b="6985"/>
            <wp:docPr id="17" name="グラフ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1C6A13">
        <w:rPr>
          <w:rFonts w:asciiTheme="minorEastAsia" w:hAnsiTheme="minorEastAsia" w:hint="eastAsia"/>
          <w:sz w:val="24"/>
          <w:szCs w:val="24"/>
        </w:rPr>
        <w:t xml:space="preserve">　</w:t>
      </w:r>
      <w:r>
        <w:rPr>
          <w:noProof/>
        </w:rPr>
        <w:drawing>
          <wp:inline distT="0" distB="0" distL="0" distR="0" wp14:anchorId="2B077F73" wp14:editId="7EF575A5">
            <wp:extent cx="3071004" cy="2717321"/>
            <wp:effectExtent l="0" t="0" r="0" b="6985"/>
            <wp:docPr id="18" name="グラフ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76502" w:rsidRDefault="00C76502" w:rsidP="00EE5DDA">
      <w:pPr>
        <w:jc w:val="center"/>
        <w:rPr>
          <w:rFonts w:asciiTheme="minorEastAsia" w:hAnsiTheme="minorEastAsia"/>
          <w:sz w:val="24"/>
          <w:szCs w:val="24"/>
        </w:rPr>
      </w:pPr>
    </w:p>
    <w:p w:rsidR="006F158E" w:rsidRDefault="00C76502" w:rsidP="001C6A13">
      <w:pPr>
        <w:jc w:val="center"/>
        <w:rPr>
          <w:rFonts w:asciiTheme="minorEastAsia" w:hAnsiTheme="minorEastAsia"/>
          <w:sz w:val="24"/>
          <w:szCs w:val="24"/>
        </w:rPr>
      </w:pPr>
      <w:r>
        <w:rPr>
          <w:noProof/>
        </w:rPr>
        <w:drawing>
          <wp:inline distT="0" distB="0" distL="0" distR="0" wp14:anchorId="66903D11" wp14:editId="4683AD36">
            <wp:extent cx="2881223" cy="2708694"/>
            <wp:effectExtent l="0" t="0" r="0" b="0"/>
            <wp:docPr id="19" name="グラフ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1C6A13">
        <w:rPr>
          <w:rFonts w:asciiTheme="minorEastAsia" w:hAnsiTheme="minorEastAsia" w:hint="eastAsia"/>
          <w:sz w:val="24"/>
          <w:szCs w:val="24"/>
        </w:rPr>
        <w:t xml:space="preserve">　</w:t>
      </w:r>
      <w:r>
        <w:rPr>
          <w:noProof/>
        </w:rPr>
        <w:drawing>
          <wp:inline distT="0" distB="0" distL="0" distR="0" wp14:anchorId="538CF566" wp14:editId="15B9289C">
            <wp:extent cx="3064714" cy="2717321"/>
            <wp:effectExtent l="0" t="0" r="2540" b="6985"/>
            <wp:docPr id="21" name="グラフ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32B8B" w:rsidRDefault="00932B8B" w:rsidP="001C6A13">
      <w:pPr>
        <w:jc w:val="center"/>
        <w:rPr>
          <w:rFonts w:asciiTheme="minorEastAsia" w:hAnsiTheme="minorEastAsia"/>
          <w:sz w:val="24"/>
          <w:szCs w:val="24"/>
        </w:rPr>
      </w:pPr>
    </w:p>
    <w:p w:rsidR="00F92B98" w:rsidRDefault="00C76502" w:rsidP="001C6A13">
      <w:pPr>
        <w:jc w:val="center"/>
        <w:rPr>
          <w:rFonts w:asciiTheme="minorEastAsia" w:hAnsiTheme="minorEastAsia"/>
          <w:sz w:val="24"/>
          <w:szCs w:val="24"/>
        </w:rPr>
      </w:pPr>
      <w:r>
        <w:rPr>
          <w:noProof/>
        </w:rPr>
        <w:drawing>
          <wp:inline distT="0" distB="0" distL="0" distR="0" wp14:anchorId="7F111AFC" wp14:editId="501D7911">
            <wp:extent cx="2948617" cy="2639683"/>
            <wp:effectExtent l="0" t="0" r="4445" b="8890"/>
            <wp:docPr id="22" name="グラフ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AD2239">
        <w:rPr>
          <w:rFonts w:asciiTheme="minorEastAsia" w:hAnsiTheme="minorEastAsia" w:hint="eastAsia"/>
          <w:sz w:val="24"/>
          <w:szCs w:val="24"/>
        </w:rPr>
        <w:t xml:space="preserve">　</w:t>
      </w:r>
      <w:r>
        <w:rPr>
          <w:noProof/>
        </w:rPr>
        <w:drawing>
          <wp:inline distT="0" distB="0" distL="0" distR="0" wp14:anchorId="6AE4408C" wp14:editId="322B260B">
            <wp:extent cx="3085920" cy="2656936"/>
            <wp:effectExtent l="0" t="0" r="635" b="0"/>
            <wp:docPr id="25" name="グラフ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92B98" w:rsidRDefault="00F92B98" w:rsidP="001C6A13">
      <w:pPr>
        <w:jc w:val="center"/>
        <w:rPr>
          <w:rFonts w:asciiTheme="minorEastAsia" w:hAnsiTheme="minorEastAsia"/>
          <w:sz w:val="24"/>
          <w:szCs w:val="24"/>
        </w:rPr>
      </w:pPr>
    </w:p>
    <w:p w:rsidR="00F92B98" w:rsidRDefault="00AB5E1C" w:rsidP="00D82D61">
      <w:pPr>
        <w:jc w:val="center"/>
        <w:rPr>
          <w:rFonts w:asciiTheme="minorEastAsia" w:hAnsiTheme="minorEastAsia"/>
          <w:sz w:val="24"/>
          <w:szCs w:val="24"/>
        </w:rPr>
      </w:pPr>
      <w:r>
        <w:rPr>
          <w:noProof/>
        </w:rPr>
        <w:drawing>
          <wp:inline distT="0" distB="0" distL="0" distR="0" wp14:anchorId="5740F253" wp14:editId="364AEFAC">
            <wp:extent cx="2967487" cy="2692520"/>
            <wp:effectExtent l="0" t="0" r="4445" b="0"/>
            <wp:docPr id="26" name="グラフ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D82D61">
        <w:rPr>
          <w:rFonts w:asciiTheme="minorEastAsia" w:hAnsiTheme="minorEastAsia" w:hint="eastAsia"/>
          <w:sz w:val="24"/>
          <w:szCs w:val="24"/>
        </w:rPr>
        <w:t xml:space="preserve">　</w:t>
      </w:r>
      <w:r>
        <w:rPr>
          <w:noProof/>
        </w:rPr>
        <w:drawing>
          <wp:inline distT="0" distB="0" distL="0" distR="0" wp14:anchorId="18B43F2D" wp14:editId="4CD456C8">
            <wp:extent cx="3045125" cy="2682816"/>
            <wp:effectExtent l="0" t="0" r="3175" b="3810"/>
            <wp:docPr id="27" name="グラフ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F158E" w:rsidRPr="006F158E" w:rsidRDefault="006F158E" w:rsidP="006F158E">
      <w:pPr>
        <w:rPr>
          <w:rFonts w:asciiTheme="minorEastAsia" w:hAnsiTheme="minorEastAsia"/>
          <w:sz w:val="24"/>
          <w:szCs w:val="24"/>
        </w:rPr>
      </w:pPr>
    </w:p>
    <w:p w:rsidR="006F158E" w:rsidRDefault="00AB5E1C" w:rsidP="006F158E">
      <w:pPr>
        <w:rPr>
          <w:rFonts w:asciiTheme="minorEastAsia" w:hAnsiTheme="minorEastAsia"/>
          <w:sz w:val="24"/>
          <w:szCs w:val="24"/>
        </w:rPr>
      </w:pPr>
      <w:r w:rsidRPr="00CF519A">
        <w:rPr>
          <w:rFonts w:asciiTheme="minorEastAsia" w:hAnsiTheme="minorEastAsia"/>
          <w:noProof/>
          <w:sz w:val="24"/>
          <w:szCs w:val="24"/>
        </w:rPr>
        <mc:AlternateContent>
          <mc:Choice Requires="wps">
            <w:drawing>
              <wp:anchor distT="0" distB="0" distL="114300" distR="114300" simplePos="0" relativeHeight="251715584" behindDoc="0" locked="0" layoutInCell="1" allowOverlap="1" wp14:anchorId="62BE0BEA" wp14:editId="2FDC0AD1">
                <wp:simplePos x="0" y="0"/>
                <wp:positionH relativeFrom="column">
                  <wp:posOffset>2070340</wp:posOffset>
                </wp:positionH>
                <wp:positionV relativeFrom="paragraph">
                  <wp:posOffset>170396</wp:posOffset>
                </wp:positionV>
                <wp:extent cx="2725420" cy="1802920"/>
                <wp:effectExtent l="76200" t="95250" r="132080" b="14033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5420" cy="1802920"/>
                        </a:xfrm>
                        <a:prstGeom prst="rect">
                          <a:avLst/>
                        </a:prstGeom>
                        <a:solidFill>
                          <a:srgbClr val="FFFFFF"/>
                        </a:solidFill>
                        <a:ln w="9525">
                          <a:solidFill>
                            <a:srgbClr val="000000"/>
                          </a:solidFill>
                          <a:miter lim="800000"/>
                          <a:headEnd/>
                          <a:tailEnd/>
                        </a:ln>
                        <a:effectLst>
                          <a:glow rad="63500">
                            <a:schemeClr val="accent1">
                              <a:satMod val="175000"/>
                              <a:alpha val="40000"/>
                            </a:schemeClr>
                          </a:glow>
                        </a:effectLst>
                        <a:scene3d>
                          <a:camera prst="orthographicFront"/>
                          <a:lightRig rig="threePt" dir="t"/>
                        </a:scene3d>
                        <a:sp3d>
                          <a:bevelT/>
                        </a:sp3d>
                      </wps:spPr>
                      <wps:txbx>
                        <w:txbxContent>
                          <w:p w:rsidR="00074D69" w:rsidRPr="00847D0A" w:rsidRDefault="00074D69" w:rsidP="00300E9C">
                            <w:pPr>
                              <w:jc w:val="center"/>
                              <w:rPr>
                                <w:rFonts w:asciiTheme="majorEastAsia" w:eastAsiaTheme="majorEastAsia" w:hAnsiTheme="majorEastAsia"/>
                                <w:b/>
                                <w:color w:val="FF0000"/>
                                <w:sz w:val="24"/>
                                <w:szCs w:val="24"/>
                              </w:rPr>
                            </w:pPr>
                            <w:r w:rsidRPr="00847D0A">
                              <w:rPr>
                                <w:rFonts w:asciiTheme="majorEastAsia" w:eastAsiaTheme="majorEastAsia" w:hAnsiTheme="majorEastAsia" w:hint="eastAsia"/>
                                <w:b/>
                                <w:color w:val="FF0000"/>
                                <w:sz w:val="24"/>
                                <w:szCs w:val="24"/>
                              </w:rPr>
                              <w:t>【ポイント】</w:t>
                            </w:r>
                          </w:p>
                          <w:p w:rsidR="008C1CE0" w:rsidRDefault="008C1CE0" w:rsidP="00932C2A">
                            <w:pPr>
                              <w:rPr>
                                <w:rFonts w:asciiTheme="majorEastAsia" w:eastAsiaTheme="majorEastAsia" w:hAnsiTheme="majorEastAsia"/>
                                <w:b/>
                                <w:color w:val="FF0000"/>
                                <w:sz w:val="24"/>
                                <w:szCs w:val="24"/>
                              </w:rPr>
                            </w:pPr>
                            <w:r>
                              <w:rPr>
                                <w:rFonts w:asciiTheme="majorEastAsia" w:eastAsiaTheme="majorEastAsia" w:hAnsiTheme="majorEastAsia" w:hint="eastAsia"/>
                                <w:b/>
                                <w:color w:val="FF0000"/>
                                <w:sz w:val="24"/>
                                <w:szCs w:val="24"/>
                              </w:rPr>
                              <w:t>全体的に見て日常生活で公共施設を利用する人が少ない</w:t>
                            </w:r>
                            <w:r w:rsidR="00932C2A">
                              <w:rPr>
                                <w:rFonts w:asciiTheme="majorEastAsia" w:eastAsiaTheme="majorEastAsia" w:hAnsiTheme="majorEastAsia" w:hint="eastAsia"/>
                                <w:b/>
                                <w:color w:val="FF0000"/>
                                <w:sz w:val="24"/>
                                <w:szCs w:val="24"/>
                              </w:rPr>
                              <w:t>状況です</w:t>
                            </w:r>
                            <w:r>
                              <w:rPr>
                                <w:rFonts w:asciiTheme="majorEastAsia" w:eastAsiaTheme="majorEastAsia" w:hAnsiTheme="majorEastAsia" w:hint="eastAsia"/>
                                <w:b/>
                                <w:color w:val="FF0000"/>
                                <w:sz w:val="24"/>
                                <w:szCs w:val="24"/>
                              </w:rPr>
                              <w:t>(週</w:t>
                            </w:r>
                            <w:r w:rsidR="00B57F85">
                              <w:rPr>
                                <w:rFonts w:asciiTheme="majorEastAsia" w:eastAsiaTheme="majorEastAsia" w:hAnsiTheme="majorEastAsia" w:hint="eastAsia"/>
                                <w:b/>
                                <w:color w:val="FF0000"/>
                                <w:sz w:val="24"/>
                                <w:szCs w:val="24"/>
                              </w:rPr>
                              <w:t>１回利用すると答えた人は、</w:t>
                            </w:r>
                            <w:r w:rsidR="00932C2A">
                              <w:rPr>
                                <w:rFonts w:asciiTheme="majorEastAsia" w:eastAsiaTheme="majorEastAsia" w:hAnsiTheme="majorEastAsia" w:hint="eastAsia"/>
                                <w:b/>
                                <w:color w:val="FF0000"/>
                                <w:sz w:val="24"/>
                                <w:szCs w:val="24"/>
                              </w:rPr>
                              <w:t>いずれの</w:t>
                            </w:r>
                            <w:r w:rsidR="00B57F85">
                              <w:rPr>
                                <w:rFonts w:asciiTheme="majorEastAsia" w:eastAsiaTheme="majorEastAsia" w:hAnsiTheme="majorEastAsia" w:hint="eastAsia"/>
                                <w:b/>
                                <w:color w:val="FF0000"/>
                                <w:sz w:val="24"/>
                                <w:szCs w:val="24"/>
                              </w:rPr>
                              <w:t>施設も20</w:t>
                            </w:r>
                            <w:r>
                              <w:rPr>
                                <w:rFonts w:asciiTheme="majorEastAsia" w:eastAsiaTheme="majorEastAsia" w:hAnsiTheme="majorEastAsia" w:hint="eastAsia"/>
                                <w:b/>
                                <w:color w:val="FF0000"/>
                                <w:sz w:val="24"/>
                                <w:szCs w:val="24"/>
                              </w:rPr>
                              <w:t>％以下)</w:t>
                            </w:r>
                            <w:r w:rsidR="00932C2A">
                              <w:rPr>
                                <w:rFonts w:asciiTheme="majorEastAsia" w:eastAsiaTheme="majorEastAsia" w:hAnsiTheme="majorEastAsia" w:hint="eastAsia"/>
                                <w:b/>
                                <w:color w:val="FF0000"/>
                                <w:sz w:val="24"/>
                                <w:szCs w:val="24"/>
                              </w:rPr>
                              <w:t>。</w:t>
                            </w:r>
                          </w:p>
                          <w:p w:rsidR="008C1CE0" w:rsidRPr="00847D0A" w:rsidRDefault="008C1CE0" w:rsidP="00932C2A">
                            <w:pPr>
                              <w:rPr>
                                <w:rFonts w:asciiTheme="majorEastAsia" w:eastAsiaTheme="majorEastAsia" w:hAnsiTheme="majorEastAsia"/>
                                <w:b/>
                                <w:color w:val="FF0000"/>
                                <w:sz w:val="24"/>
                                <w:szCs w:val="24"/>
                              </w:rPr>
                            </w:pPr>
                            <w:r>
                              <w:rPr>
                                <w:rFonts w:asciiTheme="majorEastAsia" w:eastAsiaTheme="majorEastAsia" w:hAnsiTheme="majorEastAsia" w:hint="eastAsia"/>
                                <w:b/>
                                <w:color w:val="FF0000"/>
                                <w:sz w:val="24"/>
                                <w:szCs w:val="24"/>
                              </w:rPr>
                              <w:t>公民館・ｺﾐｭﾆﾃｨｾﾝﾀｰや図書館、スポーツ施設以外は、年1回訪れると答えた人が</w:t>
                            </w:r>
                            <w:r w:rsidR="00932C2A">
                              <w:rPr>
                                <w:rFonts w:asciiTheme="majorEastAsia" w:eastAsiaTheme="majorEastAsia" w:hAnsiTheme="majorEastAsia" w:hint="eastAsia"/>
                                <w:b/>
                                <w:color w:val="FF0000"/>
                                <w:sz w:val="24"/>
                                <w:szCs w:val="24"/>
                              </w:rPr>
                              <w:t>約</w:t>
                            </w:r>
                            <w:r>
                              <w:rPr>
                                <w:rFonts w:asciiTheme="majorEastAsia" w:eastAsiaTheme="majorEastAsia" w:hAnsiTheme="majorEastAsia" w:hint="eastAsia"/>
                                <w:b/>
                                <w:color w:val="FF0000"/>
                                <w:sz w:val="24"/>
                                <w:szCs w:val="24"/>
                              </w:rPr>
                              <w:t>50％以上</w:t>
                            </w:r>
                            <w:r w:rsidR="00932C2A">
                              <w:rPr>
                                <w:rFonts w:asciiTheme="majorEastAsia" w:eastAsiaTheme="majorEastAsia" w:hAnsiTheme="majorEastAsia" w:hint="eastAsia"/>
                                <w:b/>
                                <w:color w:val="FF0000"/>
                                <w:sz w:val="24"/>
                                <w:szCs w:val="24"/>
                              </w:rPr>
                              <w:t>となってい</w:t>
                            </w:r>
                            <w:r w:rsidR="00404793">
                              <w:rPr>
                                <w:rFonts w:asciiTheme="majorEastAsia" w:eastAsiaTheme="majorEastAsia" w:hAnsiTheme="majorEastAsia" w:hint="eastAsia"/>
                                <w:b/>
                                <w:color w:val="FF0000"/>
                                <w:sz w:val="24"/>
                                <w:szCs w:val="24"/>
                              </w:rPr>
                              <w:t>ます</w:t>
                            </w:r>
                            <w:r>
                              <w:rPr>
                                <w:rFonts w:asciiTheme="majorEastAsia" w:eastAsiaTheme="majorEastAsia" w:hAnsiTheme="majorEastAsia" w:hint="eastAsia"/>
                                <w:b/>
                                <w:color w:val="FF0000"/>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63pt;margin-top:13.4pt;width:214.6pt;height:141.9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">
                <v:textbox>
                  <w:txbxContent>
                    <w:p w:rsidR="00074D69" w:rsidRPr="00847D0A" w:rsidRDefault="00074D69" w:rsidP="00300E9C">
                      <w:pPr>
                        <w:jc w:val="center"/>
                        <w:rPr>
                          <w:rFonts w:asciiTheme="majorEastAsia" w:eastAsiaTheme="majorEastAsia" w:hAnsiTheme="majorEastAsia"/>
                          <w:b/>
                          <w:color w:val="FF0000"/>
                          <w:sz w:val="24"/>
                          <w:szCs w:val="24"/>
                        </w:rPr>
                      </w:pPr>
                      <w:r w:rsidRPr="00847D0A">
                        <w:rPr>
                          <w:rFonts w:asciiTheme="majorEastAsia" w:eastAsiaTheme="majorEastAsia" w:hAnsiTheme="majorEastAsia" w:hint="eastAsia"/>
                          <w:b/>
                          <w:color w:val="FF0000"/>
                          <w:sz w:val="24"/>
                          <w:szCs w:val="24"/>
                        </w:rPr>
                        <w:t>【ポイント】</w:t>
                      </w:r>
                    </w:p>
                    <w:p w:rsidR="008C1CE0" w:rsidRDefault="008C1CE0" w:rsidP="00932C2A">
                      <w:pPr>
                        <w:rPr>
                          <w:rFonts w:asciiTheme="majorEastAsia" w:eastAsiaTheme="majorEastAsia" w:hAnsiTheme="majorEastAsia"/>
                          <w:b/>
                          <w:color w:val="FF0000"/>
                          <w:sz w:val="24"/>
                          <w:szCs w:val="24"/>
                        </w:rPr>
                      </w:pPr>
                      <w:r>
                        <w:rPr>
                          <w:rFonts w:asciiTheme="majorEastAsia" w:eastAsiaTheme="majorEastAsia" w:hAnsiTheme="majorEastAsia" w:hint="eastAsia"/>
                          <w:b/>
                          <w:color w:val="FF0000"/>
                          <w:sz w:val="24"/>
                          <w:szCs w:val="24"/>
                        </w:rPr>
                        <w:t>全体的に見て日常生活で公共施設を利用する人が少ない</w:t>
                      </w:r>
                      <w:r w:rsidR="00932C2A">
                        <w:rPr>
                          <w:rFonts w:asciiTheme="majorEastAsia" w:eastAsiaTheme="majorEastAsia" w:hAnsiTheme="majorEastAsia" w:hint="eastAsia"/>
                          <w:b/>
                          <w:color w:val="FF0000"/>
                          <w:sz w:val="24"/>
                          <w:szCs w:val="24"/>
                        </w:rPr>
                        <w:t>状況です</w:t>
                      </w:r>
                      <w:r>
                        <w:rPr>
                          <w:rFonts w:asciiTheme="majorEastAsia" w:eastAsiaTheme="majorEastAsia" w:hAnsiTheme="majorEastAsia" w:hint="eastAsia"/>
                          <w:b/>
                          <w:color w:val="FF0000"/>
                          <w:sz w:val="24"/>
                          <w:szCs w:val="24"/>
                        </w:rPr>
                        <w:t>(週</w:t>
                      </w:r>
                      <w:r w:rsidR="00B57F85">
                        <w:rPr>
                          <w:rFonts w:asciiTheme="majorEastAsia" w:eastAsiaTheme="majorEastAsia" w:hAnsiTheme="majorEastAsia" w:hint="eastAsia"/>
                          <w:b/>
                          <w:color w:val="FF0000"/>
                          <w:sz w:val="24"/>
                          <w:szCs w:val="24"/>
                        </w:rPr>
                        <w:t>１回利用すると答えた人は、</w:t>
                      </w:r>
                      <w:r w:rsidR="00932C2A">
                        <w:rPr>
                          <w:rFonts w:asciiTheme="majorEastAsia" w:eastAsiaTheme="majorEastAsia" w:hAnsiTheme="majorEastAsia" w:hint="eastAsia"/>
                          <w:b/>
                          <w:color w:val="FF0000"/>
                          <w:sz w:val="24"/>
                          <w:szCs w:val="24"/>
                        </w:rPr>
                        <w:t>いずれの</w:t>
                      </w:r>
                      <w:r w:rsidR="00B57F85">
                        <w:rPr>
                          <w:rFonts w:asciiTheme="majorEastAsia" w:eastAsiaTheme="majorEastAsia" w:hAnsiTheme="majorEastAsia" w:hint="eastAsia"/>
                          <w:b/>
                          <w:color w:val="FF0000"/>
                          <w:sz w:val="24"/>
                          <w:szCs w:val="24"/>
                        </w:rPr>
                        <w:t>施設も20</w:t>
                      </w:r>
                      <w:r>
                        <w:rPr>
                          <w:rFonts w:asciiTheme="majorEastAsia" w:eastAsiaTheme="majorEastAsia" w:hAnsiTheme="majorEastAsia" w:hint="eastAsia"/>
                          <w:b/>
                          <w:color w:val="FF0000"/>
                          <w:sz w:val="24"/>
                          <w:szCs w:val="24"/>
                        </w:rPr>
                        <w:t>％以下)</w:t>
                      </w:r>
                      <w:r w:rsidR="00932C2A">
                        <w:rPr>
                          <w:rFonts w:asciiTheme="majorEastAsia" w:eastAsiaTheme="majorEastAsia" w:hAnsiTheme="majorEastAsia" w:hint="eastAsia"/>
                          <w:b/>
                          <w:color w:val="FF0000"/>
                          <w:sz w:val="24"/>
                          <w:szCs w:val="24"/>
                        </w:rPr>
                        <w:t>。</w:t>
                      </w:r>
                    </w:p>
                    <w:p w:rsidR="008C1CE0" w:rsidRPr="00847D0A" w:rsidRDefault="008C1CE0" w:rsidP="00932C2A">
                      <w:pPr>
                        <w:rPr>
                          <w:rFonts w:asciiTheme="majorEastAsia" w:eastAsiaTheme="majorEastAsia" w:hAnsiTheme="majorEastAsia"/>
                          <w:b/>
                          <w:color w:val="FF0000"/>
                          <w:sz w:val="24"/>
                          <w:szCs w:val="24"/>
                        </w:rPr>
                      </w:pPr>
                      <w:r>
                        <w:rPr>
                          <w:rFonts w:asciiTheme="majorEastAsia" w:eastAsiaTheme="majorEastAsia" w:hAnsiTheme="majorEastAsia" w:hint="eastAsia"/>
                          <w:b/>
                          <w:color w:val="FF0000"/>
                          <w:sz w:val="24"/>
                          <w:szCs w:val="24"/>
                        </w:rPr>
                        <w:t>公民館・ｺﾐｭﾆﾃｨｾﾝﾀｰや図書館、スポーツ施設以外は、年1回訪れると答えた人が</w:t>
                      </w:r>
                      <w:r w:rsidR="00932C2A">
                        <w:rPr>
                          <w:rFonts w:asciiTheme="majorEastAsia" w:eastAsiaTheme="majorEastAsia" w:hAnsiTheme="majorEastAsia" w:hint="eastAsia"/>
                          <w:b/>
                          <w:color w:val="FF0000"/>
                          <w:sz w:val="24"/>
                          <w:szCs w:val="24"/>
                        </w:rPr>
                        <w:t>約</w:t>
                      </w:r>
                      <w:r>
                        <w:rPr>
                          <w:rFonts w:asciiTheme="majorEastAsia" w:eastAsiaTheme="majorEastAsia" w:hAnsiTheme="majorEastAsia" w:hint="eastAsia"/>
                          <w:b/>
                          <w:color w:val="FF0000"/>
                          <w:sz w:val="24"/>
                          <w:szCs w:val="24"/>
                        </w:rPr>
                        <w:t>50％以上</w:t>
                      </w:r>
                      <w:r w:rsidR="00932C2A">
                        <w:rPr>
                          <w:rFonts w:asciiTheme="majorEastAsia" w:eastAsiaTheme="majorEastAsia" w:hAnsiTheme="majorEastAsia" w:hint="eastAsia"/>
                          <w:b/>
                          <w:color w:val="FF0000"/>
                          <w:sz w:val="24"/>
                          <w:szCs w:val="24"/>
                        </w:rPr>
                        <w:t>となってい</w:t>
                      </w:r>
                      <w:r w:rsidR="00404793">
                        <w:rPr>
                          <w:rFonts w:asciiTheme="majorEastAsia" w:eastAsiaTheme="majorEastAsia" w:hAnsiTheme="majorEastAsia" w:hint="eastAsia"/>
                          <w:b/>
                          <w:color w:val="FF0000"/>
                          <w:sz w:val="24"/>
                          <w:szCs w:val="24"/>
                        </w:rPr>
                        <w:t>ます</w:t>
                      </w:r>
                      <w:r>
                        <w:rPr>
                          <w:rFonts w:asciiTheme="majorEastAsia" w:eastAsiaTheme="majorEastAsia" w:hAnsiTheme="majorEastAsia" w:hint="eastAsia"/>
                          <w:b/>
                          <w:color w:val="FF0000"/>
                          <w:sz w:val="24"/>
                          <w:szCs w:val="24"/>
                        </w:rPr>
                        <w:t>。</w:t>
                      </w:r>
                    </w:p>
                  </w:txbxContent>
                </v:textbox>
              </v:shape>
            </w:pict>
          </mc:Fallback>
        </mc:AlternateContent>
      </w:r>
    </w:p>
    <w:p w:rsidR="00F92B98" w:rsidRDefault="00F92B98" w:rsidP="006F158E">
      <w:pPr>
        <w:rPr>
          <w:rFonts w:asciiTheme="minorEastAsia" w:hAnsiTheme="minorEastAsia"/>
          <w:sz w:val="24"/>
          <w:szCs w:val="24"/>
        </w:rPr>
      </w:pPr>
    </w:p>
    <w:p w:rsidR="00300E9C" w:rsidRDefault="00300E9C" w:rsidP="006F158E">
      <w:pPr>
        <w:rPr>
          <w:rFonts w:asciiTheme="minorEastAsia" w:hAnsiTheme="minorEastAsia"/>
          <w:sz w:val="24"/>
          <w:szCs w:val="24"/>
        </w:rPr>
      </w:pPr>
    </w:p>
    <w:p w:rsidR="00300E9C" w:rsidRDefault="00300E9C" w:rsidP="006F158E">
      <w:pPr>
        <w:rPr>
          <w:rFonts w:asciiTheme="minorEastAsia" w:hAnsiTheme="minorEastAsia"/>
          <w:sz w:val="24"/>
          <w:szCs w:val="24"/>
        </w:rPr>
      </w:pPr>
    </w:p>
    <w:p w:rsidR="00300E9C" w:rsidRDefault="00300E9C" w:rsidP="006F158E">
      <w:pPr>
        <w:rPr>
          <w:rFonts w:asciiTheme="minorEastAsia" w:hAnsiTheme="minorEastAsia"/>
          <w:sz w:val="24"/>
          <w:szCs w:val="24"/>
        </w:rPr>
      </w:pPr>
    </w:p>
    <w:p w:rsidR="00300E9C" w:rsidRDefault="00300E9C" w:rsidP="006F158E">
      <w:pPr>
        <w:rPr>
          <w:rFonts w:asciiTheme="minorEastAsia" w:hAnsiTheme="minorEastAsia"/>
          <w:sz w:val="24"/>
          <w:szCs w:val="24"/>
        </w:rPr>
      </w:pPr>
    </w:p>
    <w:p w:rsidR="00300E9C" w:rsidRDefault="00300E9C" w:rsidP="006F158E">
      <w:pPr>
        <w:rPr>
          <w:rFonts w:asciiTheme="minorEastAsia" w:hAnsiTheme="minorEastAsia"/>
          <w:sz w:val="24"/>
          <w:szCs w:val="24"/>
        </w:rPr>
      </w:pPr>
    </w:p>
    <w:p w:rsidR="00300E9C" w:rsidRDefault="00300E9C" w:rsidP="006F158E">
      <w:pPr>
        <w:rPr>
          <w:rFonts w:asciiTheme="minorEastAsia" w:hAnsiTheme="minorEastAsia"/>
          <w:sz w:val="24"/>
          <w:szCs w:val="24"/>
        </w:rPr>
      </w:pPr>
    </w:p>
    <w:p w:rsidR="00300E9C" w:rsidRDefault="00300E9C">
      <w:pPr>
        <w:widowControl/>
        <w:jc w:val="left"/>
        <w:rPr>
          <w:rFonts w:asciiTheme="minorEastAsia" w:hAnsiTheme="minorEastAsia"/>
          <w:sz w:val="24"/>
          <w:szCs w:val="24"/>
        </w:rPr>
      </w:pPr>
      <w:r>
        <w:rPr>
          <w:rFonts w:asciiTheme="minorEastAsia" w:hAnsiTheme="minorEastAsia"/>
          <w:sz w:val="24"/>
          <w:szCs w:val="24"/>
        </w:rPr>
        <w:br w:type="page"/>
      </w:r>
    </w:p>
    <w:p w:rsidR="00322C90" w:rsidRDefault="00BA4AF6" w:rsidP="00D95A4D">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６</w:t>
      </w:r>
      <w:r w:rsidR="00575386" w:rsidRPr="00BA4AF6">
        <w:rPr>
          <w:rFonts w:asciiTheme="majorEastAsia" w:eastAsiaTheme="majorEastAsia" w:hAnsiTheme="majorEastAsia" w:hint="eastAsia"/>
          <w:sz w:val="24"/>
          <w:szCs w:val="24"/>
        </w:rPr>
        <w:t xml:space="preserve">　必要な公共施設を維持又は存続していくためには</w:t>
      </w:r>
      <w:r w:rsidR="00D95A4D" w:rsidRPr="00BA4AF6">
        <w:rPr>
          <w:rFonts w:asciiTheme="majorEastAsia" w:eastAsiaTheme="majorEastAsia" w:hAnsiTheme="majorEastAsia" w:hint="eastAsia"/>
          <w:sz w:val="24"/>
          <w:szCs w:val="24"/>
        </w:rPr>
        <w:t>、どのようにすれば良いと思いますか。あなたの考えにもっとも近いものを選んでください（複数回答可）。</w:t>
      </w:r>
    </w:p>
    <w:p w:rsidR="005D1CF2" w:rsidRPr="00BA4AF6" w:rsidRDefault="005D1CF2" w:rsidP="005D1CF2">
      <w:pPr>
        <w:spacing w:line="12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D95A4D" w:rsidRDefault="006F158E" w:rsidP="006F158E">
      <w:pPr>
        <w:ind w:left="240" w:hangingChars="100" w:hanging="240"/>
        <w:jc w:val="left"/>
        <w:rPr>
          <w:rFonts w:asciiTheme="minorEastAsia" w:hAnsiTheme="minorEastAsia"/>
          <w:sz w:val="24"/>
          <w:szCs w:val="24"/>
        </w:rPr>
      </w:pPr>
      <w:r w:rsidRPr="00CF519A">
        <w:rPr>
          <w:rFonts w:asciiTheme="minorEastAsia" w:hAnsiTheme="minorEastAsia"/>
          <w:noProof/>
          <w:sz w:val="24"/>
          <w:szCs w:val="24"/>
        </w:rPr>
        <mc:AlternateContent>
          <mc:Choice Requires="wps">
            <w:drawing>
              <wp:anchor distT="0" distB="0" distL="114300" distR="114300" simplePos="0" relativeHeight="251717632" behindDoc="0" locked="0" layoutInCell="1" allowOverlap="1" wp14:anchorId="2E44BC20" wp14:editId="1DF1E3FB">
                <wp:simplePos x="0" y="0"/>
                <wp:positionH relativeFrom="column">
                  <wp:posOffset>4150360</wp:posOffset>
                </wp:positionH>
                <wp:positionV relativeFrom="paragraph">
                  <wp:posOffset>1366053</wp:posOffset>
                </wp:positionV>
                <wp:extent cx="2458192" cy="1246909"/>
                <wp:effectExtent l="95250" t="95250" r="132715" b="12509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192" cy="1246909"/>
                        </a:xfrm>
                        <a:prstGeom prst="rect">
                          <a:avLst/>
                        </a:prstGeom>
                        <a:solidFill>
                          <a:srgbClr val="FFFFFF"/>
                        </a:solidFill>
                        <a:ln w="9525">
                          <a:solidFill>
                            <a:srgbClr val="000000"/>
                          </a:solidFill>
                          <a:miter lim="800000"/>
                          <a:headEnd/>
                          <a:tailEnd/>
                        </a:ln>
                        <a:effectLst>
                          <a:glow rad="63500">
                            <a:schemeClr val="accent1">
                              <a:satMod val="175000"/>
                              <a:alpha val="40000"/>
                            </a:schemeClr>
                          </a:glow>
                        </a:effectLst>
                        <a:scene3d>
                          <a:camera prst="orthographicFront"/>
                          <a:lightRig rig="threePt" dir="t"/>
                        </a:scene3d>
                        <a:sp3d>
                          <a:bevelT/>
                        </a:sp3d>
                      </wps:spPr>
                      <wps:txbx>
                        <w:txbxContent>
                          <w:p w:rsidR="00074D69" w:rsidRPr="000A0C49" w:rsidRDefault="00074D69" w:rsidP="000A0C49">
                            <w:pPr>
                              <w:jc w:val="center"/>
                              <w:rPr>
                                <w:rFonts w:asciiTheme="majorEastAsia" w:eastAsiaTheme="majorEastAsia" w:hAnsiTheme="majorEastAsia"/>
                                <w:b/>
                                <w:color w:val="FF0000"/>
                                <w:sz w:val="24"/>
                                <w:szCs w:val="24"/>
                              </w:rPr>
                            </w:pPr>
                            <w:r w:rsidRPr="000A0C49">
                              <w:rPr>
                                <w:rFonts w:asciiTheme="majorEastAsia" w:eastAsiaTheme="majorEastAsia" w:hAnsiTheme="majorEastAsia" w:hint="eastAsia"/>
                                <w:b/>
                                <w:color w:val="FF0000"/>
                                <w:sz w:val="24"/>
                                <w:szCs w:val="24"/>
                              </w:rPr>
                              <w:t>【ポイント】</w:t>
                            </w:r>
                          </w:p>
                          <w:p w:rsidR="006F158E" w:rsidRPr="000A0C49" w:rsidRDefault="00E624C3" w:rsidP="000A0C49">
                            <w:pPr>
                              <w:ind w:firstLineChars="100" w:firstLine="241"/>
                              <w:rPr>
                                <w:rFonts w:asciiTheme="majorEastAsia" w:eastAsiaTheme="majorEastAsia" w:hAnsiTheme="majorEastAsia"/>
                                <w:b/>
                                <w:color w:val="FF0000"/>
                                <w:sz w:val="24"/>
                                <w:szCs w:val="24"/>
                              </w:rPr>
                            </w:pPr>
                            <w:r w:rsidRPr="000A0C49">
                              <w:rPr>
                                <w:rFonts w:asciiTheme="majorEastAsia" w:eastAsiaTheme="majorEastAsia" w:hAnsiTheme="majorEastAsia" w:hint="eastAsia"/>
                                <w:b/>
                                <w:color w:val="FF0000"/>
                                <w:sz w:val="24"/>
                                <w:szCs w:val="24"/>
                              </w:rPr>
                              <w:t>必要な公共施設を維持又は存続していくためには、「施設の見直し」が有効であると考えている方が</w:t>
                            </w:r>
                            <w:r w:rsidR="00D82D61" w:rsidRPr="000A0C49">
                              <w:rPr>
                                <w:rFonts w:asciiTheme="majorEastAsia" w:eastAsiaTheme="majorEastAsia" w:hAnsiTheme="majorEastAsia" w:hint="eastAsia"/>
                                <w:b/>
                                <w:color w:val="FF0000"/>
                                <w:sz w:val="24"/>
                                <w:szCs w:val="24"/>
                              </w:rPr>
                              <w:t>約６０％</w:t>
                            </w:r>
                            <w:r w:rsidRPr="000A0C49">
                              <w:rPr>
                                <w:rFonts w:asciiTheme="majorEastAsia" w:eastAsiaTheme="majorEastAsia" w:hAnsiTheme="majorEastAsia" w:hint="eastAsia"/>
                                <w:b/>
                                <w:color w:val="FF0000"/>
                                <w:sz w:val="24"/>
                                <w:szCs w:val="24"/>
                              </w:rPr>
                              <w:t>を占めています。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26.8pt;margin-top:107.55pt;width:193.55pt;height:98.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">
                <v:textbox>
                  <w:txbxContent>
                    <w:p w:rsidR="00074D69" w:rsidRPr="000A0C49" w:rsidRDefault="00074D69" w:rsidP="000A0C49">
                      <w:pPr>
                        <w:jc w:val="center"/>
                        <w:rPr>
                          <w:rFonts w:asciiTheme="majorEastAsia" w:eastAsiaTheme="majorEastAsia" w:hAnsiTheme="majorEastAsia"/>
                          <w:b/>
                          <w:color w:val="FF0000"/>
                          <w:sz w:val="24"/>
                          <w:szCs w:val="24"/>
                        </w:rPr>
                      </w:pPr>
                      <w:r w:rsidRPr="000A0C49">
                        <w:rPr>
                          <w:rFonts w:asciiTheme="majorEastAsia" w:eastAsiaTheme="majorEastAsia" w:hAnsiTheme="majorEastAsia" w:hint="eastAsia"/>
                          <w:b/>
                          <w:color w:val="FF0000"/>
                          <w:sz w:val="24"/>
                          <w:szCs w:val="24"/>
                        </w:rPr>
                        <w:t>【ポイント】</w:t>
                      </w:r>
                    </w:p>
                    <w:p w:rsidR="006F158E" w:rsidRPr="000A0C49" w:rsidRDefault="00E624C3" w:rsidP="000A0C49">
                      <w:pPr>
                        <w:ind w:firstLineChars="100" w:firstLine="241"/>
                        <w:rPr>
                          <w:rFonts w:asciiTheme="majorEastAsia" w:eastAsiaTheme="majorEastAsia" w:hAnsiTheme="majorEastAsia"/>
                          <w:b/>
                          <w:color w:val="FF0000"/>
                          <w:sz w:val="24"/>
                          <w:szCs w:val="24"/>
                        </w:rPr>
                      </w:pPr>
                      <w:r w:rsidRPr="000A0C49">
                        <w:rPr>
                          <w:rFonts w:asciiTheme="majorEastAsia" w:eastAsiaTheme="majorEastAsia" w:hAnsiTheme="majorEastAsia" w:hint="eastAsia"/>
                          <w:b/>
                          <w:color w:val="FF0000"/>
                          <w:sz w:val="24"/>
                          <w:szCs w:val="24"/>
                        </w:rPr>
                        <w:t>必要な公共施設を維持又は存続していくためには、「施設の見直し」が有効であると考えている方が</w:t>
                      </w:r>
                      <w:r w:rsidR="00D82D61" w:rsidRPr="000A0C49">
                        <w:rPr>
                          <w:rFonts w:asciiTheme="majorEastAsia" w:eastAsiaTheme="majorEastAsia" w:hAnsiTheme="majorEastAsia" w:hint="eastAsia"/>
                          <w:b/>
                          <w:color w:val="FF0000"/>
                          <w:sz w:val="24"/>
                          <w:szCs w:val="24"/>
                        </w:rPr>
                        <w:t>約６０％</w:t>
                      </w:r>
                      <w:r w:rsidRPr="000A0C49">
                        <w:rPr>
                          <w:rFonts w:asciiTheme="majorEastAsia" w:eastAsiaTheme="majorEastAsia" w:hAnsiTheme="majorEastAsia" w:hint="eastAsia"/>
                          <w:b/>
                          <w:color w:val="FF0000"/>
                          <w:sz w:val="24"/>
                          <w:szCs w:val="24"/>
                        </w:rPr>
                        <w:t>を占めています。</w:t>
                      </w:r>
                    </w:p>
                  </w:txbxContent>
                </v:textbox>
              </v:shape>
            </w:pict>
          </mc:Fallback>
        </mc:AlternateContent>
      </w:r>
      <w:r w:rsidR="00405F30">
        <w:rPr>
          <w:noProof/>
        </w:rPr>
        <w:drawing>
          <wp:inline distT="0" distB="0" distL="0" distR="0" wp14:anchorId="6F0728F4" wp14:editId="257CAF1E">
            <wp:extent cx="4556312" cy="2820519"/>
            <wp:effectExtent l="0" t="0" r="15875" b="18415"/>
            <wp:docPr id="28" name="グラフ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D1CF2" w:rsidRDefault="005D1CF2" w:rsidP="005D1CF2">
      <w:pPr>
        <w:spacing w:line="120" w:lineRule="exact"/>
        <w:rPr>
          <w:rFonts w:asciiTheme="minorEastAsia" w:hAnsiTheme="minorEastAsia"/>
          <w:sz w:val="24"/>
          <w:szCs w:val="24"/>
        </w:rPr>
      </w:pPr>
      <w:r>
        <w:rPr>
          <w:rFonts w:asciiTheme="minorEastAsia" w:hAnsiTheme="minorEastAsia" w:hint="eastAsia"/>
          <w:sz w:val="24"/>
          <w:szCs w:val="24"/>
        </w:rPr>
        <w:t xml:space="preserve">　</w:t>
      </w:r>
    </w:p>
    <w:p w:rsidR="00D95A4D" w:rsidRPr="00BA4AF6" w:rsidRDefault="00D95A4D" w:rsidP="005D1CF2">
      <w:pPr>
        <w:rPr>
          <w:rFonts w:asciiTheme="majorEastAsia" w:eastAsiaTheme="majorEastAsia" w:hAnsiTheme="majorEastAsia"/>
          <w:sz w:val="24"/>
          <w:szCs w:val="24"/>
        </w:rPr>
      </w:pPr>
      <w:r>
        <w:rPr>
          <w:rFonts w:asciiTheme="minorEastAsia" w:hAnsiTheme="minorEastAsia" w:hint="eastAsia"/>
          <w:sz w:val="24"/>
          <w:szCs w:val="24"/>
        </w:rPr>
        <w:t xml:space="preserve">　</w:t>
      </w:r>
      <w:r w:rsidRPr="00BA4AF6">
        <w:rPr>
          <w:rFonts w:asciiTheme="majorEastAsia" w:eastAsiaTheme="majorEastAsia" w:hAnsiTheme="majorEastAsia" w:hint="eastAsia"/>
          <w:sz w:val="24"/>
          <w:szCs w:val="24"/>
        </w:rPr>
        <w:t>（問</w:t>
      </w:r>
      <w:r w:rsidR="00BA4AF6">
        <w:rPr>
          <w:rFonts w:asciiTheme="majorEastAsia" w:eastAsiaTheme="majorEastAsia" w:hAnsiTheme="majorEastAsia" w:hint="eastAsia"/>
          <w:sz w:val="24"/>
          <w:szCs w:val="24"/>
        </w:rPr>
        <w:t>６</w:t>
      </w:r>
      <w:r w:rsidRPr="00BA4AF6">
        <w:rPr>
          <w:rFonts w:asciiTheme="majorEastAsia" w:eastAsiaTheme="majorEastAsia" w:hAnsiTheme="majorEastAsia" w:hint="eastAsia"/>
          <w:sz w:val="24"/>
          <w:szCs w:val="24"/>
        </w:rPr>
        <w:t>で、「施設の見直し」を選択された方にお聞きします。）</w:t>
      </w:r>
    </w:p>
    <w:p w:rsidR="00D95A4D" w:rsidRDefault="00BA4AF6" w:rsidP="00BA4AF6">
      <w:pPr>
        <w:ind w:left="240" w:hangingChars="100" w:hanging="240"/>
        <w:rPr>
          <w:rFonts w:asciiTheme="minorEastAsia" w:hAnsiTheme="minorEastAsia"/>
          <w:sz w:val="24"/>
          <w:szCs w:val="24"/>
        </w:rPr>
      </w:pPr>
      <w:r>
        <w:rPr>
          <w:rFonts w:asciiTheme="majorEastAsia" w:eastAsiaTheme="majorEastAsia" w:hAnsiTheme="majorEastAsia" w:hint="eastAsia"/>
          <w:sz w:val="24"/>
          <w:szCs w:val="24"/>
        </w:rPr>
        <w:t>７</w:t>
      </w:r>
      <w:r w:rsidR="00D95A4D" w:rsidRPr="00BA4AF6">
        <w:rPr>
          <w:rFonts w:asciiTheme="majorEastAsia" w:eastAsiaTheme="majorEastAsia" w:hAnsiTheme="majorEastAsia" w:hint="eastAsia"/>
          <w:sz w:val="24"/>
          <w:szCs w:val="24"/>
        </w:rPr>
        <w:t xml:space="preserve">　どのような公共施設を見直しの対象にしたら良いと思いますか（複数回答可）。また、具体的にどのような見直しが必要だと思いますか。あなたの考えにもっとも近いものを選んでください。</w:t>
      </w:r>
    </w:p>
    <w:p w:rsidR="00D95A4D" w:rsidRDefault="000A0C49" w:rsidP="000A0C49">
      <w:pPr>
        <w:spacing w:line="120" w:lineRule="exact"/>
        <w:rPr>
          <w:rFonts w:asciiTheme="minorEastAsia" w:hAnsiTheme="minorEastAsia"/>
          <w:sz w:val="24"/>
          <w:szCs w:val="24"/>
        </w:rPr>
      </w:pPr>
      <w:r>
        <w:rPr>
          <w:rFonts w:asciiTheme="minorEastAsia" w:hAnsiTheme="minorEastAsia" w:hint="eastAsia"/>
          <w:sz w:val="24"/>
          <w:szCs w:val="24"/>
        </w:rPr>
        <w:t xml:space="preserve">　</w:t>
      </w:r>
    </w:p>
    <w:p w:rsidR="00D95A4D" w:rsidRDefault="00405F30" w:rsidP="00BE7815">
      <w:pPr>
        <w:jc w:val="center"/>
        <w:rPr>
          <w:rFonts w:asciiTheme="minorEastAsia" w:hAnsiTheme="minorEastAsia"/>
          <w:sz w:val="24"/>
          <w:szCs w:val="24"/>
        </w:rPr>
      </w:pPr>
      <w:r>
        <w:rPr>
          <w:noProof/>
        </w:rPr>
        <w:drawing>
          <wp:inline distT="0" distB="0" distL="0" distR="0" wp14:anchorId="459776D9" wp14:editId="33DF23D8">
            <wp:extent cx="4549167" cy="2458150"/>
            <wp:effectExtent l="0" t="0" r="22860" b="18415"/>
            <wp:docPr id="29" name="グラフ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BE7815" w:rsidRDefault="00BE7815" w:rsidP="00322C90">
      <w:pPr>
        <w:rPr>
          <w:rFonts w:asciiTheme="minorEastAsia" w:hAnsiTheme="minorEastAsia"/>
          <w:sz w:val="24"/>
          <w:szCs w:val="24"/>
        </w:rPr>
      </w:pPr>
    </w:p>
    <w:p w:rsidR="00D82D61" w:rsidRDefault="00D82D61">
      <w:pPr>
        <w:widowControl/>
        <w:jc w:val="left"/>
        <w:rPr>
          <w:rFonts w:asciiTheme="minorEastAsia" w:hAnsiTheme="minorEastAsia"/>
          <w:sz w:val="24"/>
          <w:szCs w:val="24"/>
        </w:rPr>
      </w:pPr>
      <w:r>
        <w:rPr>
          <w:rFonts w:asciiTheme="minorEastAsia" w:hAnsiTheme="minorEastAsia"/>
          <w:sz w:val="24"/>
          <w:szCs w:val="24"/>
        </w:rPr>
        <w:br w:type="page"/>
      </w:r>
    </w:p>
    <w:p w:rsidR="00D95A4D" w:rsidRPr="00BA4AF6" w:rsidRDefault="00D95A4D" w:rsidP="00322C90">
      <w:pPr>
        <w:rPr>
          <w:rFonts w:asciiTheme="majorEastAsia" w:eastAsiaTheme="majorEastAsia" w:hAnsiTheme="majorEastAsia"/>
          <w:sz w:val="24"/>
          <w:szCs w:val="24"/>
        </w:rPr>
      </w:pPr>
      <w:r>
        <w:rPr>
          <w:rFonts w:asciiTheme="minorEastAsia" w:hAnsiTheme="minorEastAsia" w:hint="eastAsia"/>
          <w:sz w:val="24"/>
          <w:szCs w:val="24"/>
        </w:rPr>
        <w:t xml:space="preserve">　</w:t>
      </w:r>
      <w:r w:rsidRPr="00BA4AF6">
        <w:rPr>
          <w:rFonts w:asciiTheme="majorEastAsia" w:eastAsiaTheme="majorEastAsia" w:hAnsiTheme="majorEastAsia" w:hint="eastAsia"/>
          <w:sz w:val="24"/>
          <w:szCs w:val="24"/>
        </w:rPr>
        <w:t>(1) 老朽化した施設</w:t>
      </w:r>
      <w:r w:rsidR="00BE7815" w:rsidRPr="00BA4AF6">
        <w:rPr>
          <w:rFonts w:asciiTheme="majorEastAsia" w:eastAsiaTheme="majorEastAsia" w:hAnsiTheme="majorEastAsia" w:hint="eastAsia"/>
          <w:sz w:val="24"/>
          <w:szCs w:val="24"/>
        </w:rPr>
        <w:t>の具体的な見直し方法</w:t>
      </w:r>
    </w:p>
    <w:p w:rsidR="00322C90" w:rsidRDefault="00405F30" w:rsidP="00BE7815">
      <w:pPr>
        <w:jc w:val="center"/>
        <w:rPr>
          <w:rFonts w:asciiTheme="minorEastAsia" w:hAnsiTheme="minorEastAsia"/>
          <w:sz w:val="24"/>
          <w:szCs w:val="24"/>
        </w:rPr>
      </w:pPr>
      <w:r>
        <w:rPr>
          <w:noProof/>
        </w:rPr>
        <w:drawing>
          <wp:inline distT="0" distB="0" distL="0" distR="0" wp14:anchorId="7C2F8972" wp14:editId="3EAD19DE">
            <wp:extent cx="4546121" cy="2631596"/>
            <wp:effectExtent l="0" t="0" r="26035" b="16510"/>
            <wp:docPr id="30" name="グラフ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322C90" w:rsidRPr="00BA4AF6" w:rsidRDefault="00BE7815" w:rsidP="00322C90">
      <w:pPr>
        <w:rPr>
          <w:rFonts w:asciiTheme="majorEastAsia" w:eastAsiaTheme="majorEastAsia" w:hAnsiTheme="majorEastAsia"/>
          <w:sz w:val="24"/>
          <w:szCs w:val="24"/>
        </w:rPr>
      </w:pPr>
      <w:r>
        <w:rPr>
          <w:rFonts w:asciiTheme="minorEastAsia" w:hAnsiTheme="minorEastAsia" w:hint="eastAsia"/>
          <w:sz w:val="24"/>
          <w:szCs w:val="24"/>
        </w:rPr>
        <w:t xml:space="preserve">　</w:t>
      </w:r>
      <w:r w:rsidRPr="00BA4AF6">
        <w:rPr>
          <w:rFonts w:asciiTheme="majorEastAsia" w:eastAsiaTheme="majorEastAsia" w:hAnsiTheme="majorEastAsia" w:hint="eastAsia"/>
          <w:sz w:val="24"/>
          <w:szCs w:val="24"/>
        </w:rPr>
        <w:t>(2) 利用の少ない施設の具体的な見直し方法</w:t>
      </w:r>
    </w:p>
    <w:p w:rsidR="00BE7815" w:rsidRDefault="00405F30" w:rsidP="00BE7815">
      <w:pPr>
        <w:jc w:val="center"/>
        <w:rPr>
          <w:rFonts w:asciiTheme="minorEastAsia" w:hAnsiTheme="minorEastAsia"/>
          <w:sz w:val="24"/>
          <w:szCs w:val="24"/>
        </w:rPr>
      </w:pPr>
      <w:r>
        <w:rPr>
          <w:noProof/>
        </w:rPr>
        <w:drawing>
          <wp:inline distT="0" distB="0" distL="0" distR="0" wp14:anchorId="3BEE63C6" wp14:editId="3324A8AC">
            <wp:extent cx="4554747" cy="2648777"/>
            <wp:effectExtent l="0" t="0" r="17780" b="18415"/>
            <wp:docPr id="31" name="グラフ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322C90" w:rsidRPr="00BA4AF6" w:rsidRDefault="00BE7815" w:rsidP="00322C90">
      <w:pPr>
        <w:rPr>
          <w:rFonts w:asciiTheme="majorEastAsia" w:eastAsiaTheme="majorEastAsia" w:hAnsiTheme="majorEastAsia"/>
          <w:sz w:val="24"/>
          <w:szCs w:val="24"/>
        </w:rPr>
      </w:pPr>
      <w:r>
        <w:rPr>
          <w:rFonts w:asciiTheme="minorEastAsia" w:hAnsiTheme="minorEastAsia" w:hint="eastAsia"/>
          <w:sz w:val="24"/>
          <w:szCs w:val="24"/>
        </w:rPr>
        <w:t xml:space="preserve">　</w:t>
      </w:r>
      <w:r w:rsidRPr="00BA4AF6">
        <w:rPr>
          <w:rFonts w:asciiTheme="majorEastAsia" w:eastAsiaTheme="majorEastAsia" w:hAnsiTheme="majorEastAsia" w:hint="eastAsia"/>
          <w:sz w:val="24"/>
          <w:szCs w:val="24"/>
        </w:rPr>
        <w:t>(3) 市の負担金額が高い施設の具体的な見直し方法</w:t>
      </w:r>
    </w:p>
    <w:p w:rsidR="00BE7815" w:rsidRPr="00BE7815" w:rsidRDefault="00405F30" w:rsidP="00BE7815">
      <w:pPr>
        <w:jc w:val="center"/>
        <w:rPr>
          <w:rFonts w:asciiTheme="minorEastAsia" w:hAnsiTheme="minorEastAsia"/>
          <w:sz w:val="24"/>
          <w:szCs w:val="24"/>
        </w:rPr>
      </w:pPr>
      <w:r>
        <w:rPr>
          <w:noProof/>
        </w:rPr>
        <w:drawing>
          <wp:inline distT="0" distB="0" distL="0" distR="0" wp14:anchorId="7F86C618" wp14:editId="41931FCF">
            <wp:extent cx="4563373" cy="2631452"/>
            <wp:effectExtent l="0" t="0" r="27940" b="16510"/>
            <wp:docPr id="289" name="グラフ 28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322C90" w:rsidRPr="00BA4AF6" w:rsidRDefault="00BE7815" w:rsidP="00322C90">
      <w:pPr>
        <w:rPr>
          <w:rFonts w:asciiTheme="majorEastAsia" w:eastAsiaTheme="majorEastAsia" w:hAnsiTheme="majorEastAsia"/>
          <w:sz w:val="24"/>
          <w:szCs w:val="24"/>
        </w:rPr>
      </w:pPr>
      <w:r>
        <w:rPr>
          <w:rFonts w:asciiTheme="minorEastAsia" w:hAnsiTheme="minorEastAsia" w:hint="eastAsia"/>
          <w:sz w:val="24"/>
          <w:szCs w:val="24"/>
        </w:rPr>
        <w:t xml:space="preserve"> </w:t>
      </w:r>
      <w:r w:rsidRPr="00BA4AF6">
        <w:rPr>
          <w:rFonts w:asciiTheme="majorEastAsia" w:eastAsiaTheme="majorEastAsia" w:hAnsiTheme="majorEastAsia" w:hint="eastAsia"/>
          <w:sz w:val="24"/>
          <w:szCs w:val="24"/>
        </w:rPr>
        <w:t xml:space="preserve"> (4) 県や他市、民間との類似施設の具体的な見直し方法</w:t>
      </w:r>
    </w:p>
    <w:p w:rsidR="00695252" w:rsidRDefault="00405F30" w:rsidP="00BE7815">
      <w:pPr>
        <w:jc w:val="center"/>
        <w:rPr>
          <w:rFonts w:asciiTheme="minorEastAsia" w:hAnsiTheme="minorEastAsia"/>
          <w:sz w:val="24"/>
          <w:szCs w:val="24"/>
        </w:rPr>
      </w:pPr>
      <w:r>
        <w:rPr>
          <w:noProof/>
        </w:rPr>
        <w:drawing>
          <wp:inline distT="0" distB="0" distL="0" distR="0" wp14:anchorId="65722EF7" wp14:editId="29E3401B">
            <wp:extent cx="4572000" cy="2631596"/>
            <wp:effectExtent l="0" t="0" r="19050" b="16510"/>
            <wp:docPr id="290" name="グラフ 29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BE7815" w:rsidRDefault="007220CF" w:rsidP="007220CF">
      <w:pPr>
        <w:spacing w:line="120" w:lineRule="exact"/>
        <w:rPr>
          <w:rFonts w:asciiTheme="minorEastAsia" w:hAnsiTheme="minorEastAsia"/>
          <w:sz w:val="24"/>
          <w:szCs w:val="24"/>
        </w:rPr>
      </w:pPr>
      <w:r>
        <w:rPr>
          <w:rFonts w:asciiTheme="minorEastAsia" w:hAnsiTheme="minorEastAsia" w:hint="eastAsia"/>
          <w:sz w:val="24"/>
          <w:szCs w:val="24"/>
        </w:rPr>
        <w:t xml:space="preserve">　</w:t>
      </w:r>
    </w:p>
    <w:p w:rsidR="007220CF" w:rsidRDefault="007220CF" w:rsidP="00C61D12">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８　</w:t>
      </w:r>
      <w:r w:rsidR="00C61D12">
        <w:rPr>
          <w:rFonts w:asciiTheme="majorEastAsia" w:eastAsiaTheme="majorEastAsia" w:hAnsiTheme="majorEastAsia" w:hint="eastAsia"/>
          <w:sz w:val="24"/>
          <w:szCs w:val="24"/>
        </w:rPr>
        <w:t>現在、県や他市と比較したとき近隣に類似する施設が並存しています。このような状況について、どのように感じますか。</w:t>
      </w:r>
      <w:r w:rsidR="00DD75AE">
        <w:rPr>
          <w:rFonts w:asciiTheme="majorEastAsia" w:eastAsiaTheme="majorEastAsia" w:hAnsiTheme="majorEastAsia" w:hint="eastAsia"/>
          <w:sz w:val="24"/>
          <w:szCs w:val="24"/>
        </w:rPr>
        <w:t>（例：県立図書館と市立図書館）</w:t>
      </w:r>
    </w:p>
    <w:p w:rsidR="00DD75AE" w:rsidRDefault="00DD75AE" w:rsidP="00DD75AE">
      <w:pPr>
        <w:spacing w:line="12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C61D12" w:rsidRPr="00C61D12" w:rsidRDefault="00405F30" w:rsidP="00405F30">
      <w:pPr>
        <w:ind w:left="210" w:hangingChars="100" w:hanging="210"/>
        <w:jc w:val="center"/>
        <w:rPr>
          <w:rFonts w:asciiTheme="majorEastAsia" w:eastAsiaTheme="majorEastAsia" w:hAnsiTheme="majorEastAsia"/>
          <w:sz w:val="24"/>
          <w:szCs w:val="24"/>
        </w:rPr>
      </w:pPr>
      <w:r>
        <w:rPr>
          <w:noProof/>
        </w:rPr>
        <w:drawing>
          <wp:inline distT="0" distB="0" distL="0" distR="0" wp14:anchorId="68656105" wp14:editId="27D1055A">
            <wp:extent cx="4554747" cy="2874897"/>
            <wp:effectExtent l="0" t="0" r="17780" b="20955"/>
            <wp:docPr id="291" name="グラフ 29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7220CF" w:rsidRDefault="00DD75AE" w:rsidP="00DD75AE">
      <w:pPr>
        <w:spacing w:line="12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DD75AE" w:rsidRDefault="00DD75AE" w:rsidP="00DD75AE">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９　現在、民間の施設と類似するサービスを公共施設が提供しているケースがあります。（民間日帰り温泉施設と市営日帰り温泉施設）</w:t>
      </w:r>
    </w:p>
    <w:p w:rsidR="00DD75AE" w:rsidRPr="00DD75AE" w:rsidRDefault="00DD75AE" w:rsidP="00DD75AE">
      <w:pPr>
        <w:spacing w:line="12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7220CF" w:rsidRDefault="00405F30" w:rsidP="00DD75AE">
      <w:pPr>
        <w:jc w:val="center"/>
        <w:rPr>
          <w:rFonts w:asciiTheme="majorEastAsia" w:eastAsiaTheme="majorEastAsia" w:hAnsiTheme="majorEastAsia"/>
          <w:sz w:val="24"/>
          <w:szCs w:val="24"/>
        </w:rPr>
      </w:pPr>
      <w:r>
        <w:rPr>
          <w:noProof/>
        </w:rPr>
        <w:drawing>
          <wp:inline distT="0" distB="0" distL="0" distR="0" wp14:anchorId="3E19DE32" wp14:editId="016DF0F8">
            <wp:extent cx="4433977" cy="2512515"/>
            <wp:effectExtent l="0" t="0" r="24130" b="21590"/>
            <wp:docPr id="292" name="グラフ 29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7220CF" w:rsidRDefault="00DD75AE" w:rsidP="00DD75AE">
      <w:pPr>
        <w:spacing w:line="12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847D0A" w:rsidRDefault="00847D0A" w:rsidP="0094294F">
      <w:pPr>
        <w:rPr>
          <w:rFonts w:asciiTheme="majorEastAsia" w:eastAsiaTheme="majorEastAsia" w:hAnsiTheme="majorEastAsia"/>
          <w:sz w:val="24"/>
          <w:szCs w:val="24"/>
        </w:rPr>
      </w:pPr>
    </w:p>
    <w:p w:rsidR="0094294F" w:rsidRPr="00BA4AF6" w:rsidRDefault="00DD75AE" w:rsidP="0094294F">
      <w:pPr>
        <w:rPr>
          <w:rFonts w:asciiTheme="majorEastAsia" w:eastAsiaTheme="majorEastAsia" w:hAnsiTheme="majorEastAsia"/>
          <w:sz w:val="24"/>
          <w:szCs w:val="24"/>
        </w:rPr>
      </w:pPr>
      <w:r>
        <w:rPr>
          <w:rFonts w:asciiTheme="majorEastAsia" w:eastAsiaTheme="majorEastAsia" w:hAnsiTheme="majorEastAsia" w:hint="eastAsia"/>
          <w:sz w:val="24"/>
          <w:szCs w:val="24"/>
        </w:rPr>
        <w:t>1</w:t>
      </w:r>
      <w:r w:rsidR="007220CF">
        <w:rPr>
          <w:rFonts w:asciiTheme="majorEastAsia" w:eastAsiaTheme="majorEastAsia" w:hAnsiTheme="majorEastAsia" w:hint="eastAsia"/>
          <w:sz w:val="24"/>
          <w:szCs w:val="24"/>
        </w:rPr>
        <w:t>0</w:t>
      </w:r>
      <w:r w:rsidR="0094294F" w:rsidRPr="00BA4AF6">
        <w:rPr>
          <w:rFonts w:asciiTheme="majorEastAsia" w:eastAsiaTheme="majorEastAsia" w:hAnsiTheme="majorEastAsia" w:hint="eastAsia"/>
          <w:sz w:val="24"/>
          <w:szCs w:val="24"/>
        </w:rPr>
        <w:t xml:space="preserve">　費用の問題や利用者数減少等の理由により、よく利用する施設が統合や廃止によってなくなる</w:t>
      </w:r>
    </w:p>
    <w:p w:rsidR="00153D5D" w:rsidRDefault="0094294F" w:rsidP="0094294F">
      <w:pPr>
        <w:rPr>
          <w:rFonts w:asciiTheme="majorEastAsia" w:eastAsiaTheme="majorEastAsia" w:hAnsiTheme="majorEastAsia"/>
          <w:sz w:val="24"/>
          <w:szCs w:val="24"/>
        </w:rPr>
      </w:pPr>
      <w:r w:rsidRPr="00BA4AF6">
        <w:rPr>
          <w:rFonts w:asciiTheme="majorEastAsia" w:eastAsiaTheme="majorEastAsia" w:hAnsiTheme="majorEastAsia" w:hint="eastAsia"/>
          <w:sz w:val="24"/>
          <w:szCs w:val="24"/>
        </w:rPr>
        <w:t xml:space="preserve">　としたら、どのように感じると思いますか。</w:t>
      </w:r>
    </w:p>
    <w:p w:rsidR="007220CF" w:rsidRPr="00E92FAE" w:rsidRDefault="007220CF" w:rsidP="007220CF">
      <w:pPr>
        <w:spacing w:line="120" w:lineRule="exact"/>
        <w:rPr>
          <w:rFonts w:asciiTheme="minorEastAsia" w:hAnsiTheme="minorEastAsia"/>
          <w:sz w:val="24"/>
          <w:szCs w:val="24"/>
        </w:rPr>
      </w:pPr>
      <w:r>
        <w:rPr>
          <w:rFonts w:asciiTheme="majorEastAsia" w:eastAsiaTheme="majorEastAsia" w:hAnsiTheme="majorEastAsia" w:hint="eastAsia"/>
          <w:sz w:val="24"/>
          <w:szCs w:val="24"/>
        </w:rPr>
        <w:t xml:space="preserve">　</w:t>
      </w:r>
    </w:p>
    <w:p w:rsidR="00515739" w:rsidRDefault="006815C2" w:rsidP="001E1441">
      <w:pPr>
        <w:jc w:val="left"/>
        <w:rPr>
          <w:rFonts w:asciiTheme="minorEastAsia" w:hAnsiTheme="minorEastAsia"/>
          <w:sz w:val="24"/>
          <w:szCs w:val="24"/>
        </w:rPr>
      </w:pPr>
      <w:r w:rsidRPr="00CF519A">
        <w:rPr>
          <w:rFonts w:asciiTheme="minorEastAsia" w:hAnsiTheme="minorEastAsia"/>
          <w:noProof/>
          <w:sz w:val="24"/>
          <w:szCs w:val="24"/>
        </w:rPr>
        <mc:AlternateContent>
          <mc:Choice Requires="wps">
            <w:drawing>
              <wp:anchor distT="0" distB="0" distL="114300" distR="114300" simplePos="0" relativeHeight="251719680" behindDoc="0" locked="0" layoutInCell="1" allowOverlap="1" wp14:anchorId="5B1A8ACC" wp14:editId="244B9A63">
                <wp:simplePos x="0" y="0"/>
                <wp:positionH relativeFrom="column">
                  <wp:posOffset>3554083</wp:posOffset>
                </wp:positionH>
                <wp:positionV relativeFrom="paragraph">
                  <wp:posOffset>1395419</wp:posOffset>
                </wp:positionV>
                <wp:extent cx="2873375" cy="1399852"/>
                <wp:effectExtent l="114300" t="114300" r="136525" b="12446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3375" cy="1399852"/>
                        </a:xfrm>
                        <a:prstGeom prst="rect">
                          <a:avLst/>
                        </a:prstGeom>
                        <a:solidFill>
                          <a:srgbClr val="FFFFFF"/>
                        </a:solidFill>
                        <a:ln w="9525">
                          <a:solidFill>
                            <a:srgbClr val="000000"/>
                          </a:solidFill>
                          <a:miter lim="800000"/>
                          <a:headEnd/>
                          <a:tailEnd/>
                        </a:ln>
                        <a:effectLst>
                          <a:glow rad="63500">
                            <a:schemeClr val="accent1">
                              <a:satMod val="175000"/>
                              <a:alpha val="40000"/>
                            </a:schemeClr>
                          </a:glow>
                        </a:effectLst>
                        <a:scene3d>
                          <a:camera prst="orthographicFront"/>
                          <a:lightRig rig="threePt" dir="t"/>
                        </a:scene3d>
                        <a:sp3d>
                          <a:bevelT/>
                        </a:sp3d>
                      </wps:spPr>
                      <wps:txbx>
                        <w:txbxContent>
                          <w:p w:rsidR="00074D69" w:rsidRPr="00847D0A" w:rsidRDefault="00074D69" w:rsidP="00847D0A">
                            <w:pPr>
                              <w:jc w:val="center"/>
                              <w:rPr>
                                <w:rFonts w:asciiTheme="majorEastAsia" w:eastAsiaTheme="majorEastAsia" w:hAnsiTheme="majorEastAsia"/>
                                <w:b/>
                                <w:color w:val="FF0000"/>
                                <w:sz w:val="24"/>
                                <w:szCs w:val="24"/>
                              </w:rPr>
                            </w:pPr>
                            <w:r w:rsidRPr="00847D0A">
                              <w:rPr>
                                <w:rFonts w:asciiTheme="majorEastAsia" w:eastAsiaTheme="majorEastAsia" w:hAnsiTheme="majorEastAsia" w:hint="eastAsia"/>
                                <w:b/>
                                <w:color w:val="FF0000"/>
                                <w:sz w:val="24"/>
                                <w:szCs w:val="24"/>
                              </w:rPr>
                              <w:t>【ポイント】</w:t>
                            </w:r>
                          </w:p>
                          <w:p w:rsidR="00EB2973" w:rsidRPr="00847D0A" w:rsidRDefault="00074D69" w:rsidP="00EB2973">
                            <w:pPr>
                              <w:ind w:firstLineChars="100" w:firstLine="241"/>
                              <w:rPr>
                                <w:rFonts w:asciiTheme="majorEastAsia" w:eastAsiaTheme="majorEastAsia" w:hAnsiTheme="majorEastAsia"/>
                                <w:b/>
                                <w:color w:val="FF0000"/>
                                <w:sz w:val="24"/>
                                <w:szCs w:val="24"/>
                              </w:rPr>
                            </w:pPr>
                            <w:r w:rsidRPr="00847D0A">
                              <w:rPr>
                                <w:rFonts w:asciiTheme="majorEastAsia" w:eastAsiaTheme="majorEastAsia" w:hAnsiTheme="majorEastAsia" w:hint="eastAsia"/>
                                <w:b/>
                                <w:color w:val="FF0000"/>
                                <w:sz w:val="24"/>
                                <w:szCs w:val="24"/>
                              </w:rPr>
                              <w:t>費用の問題や利用者数減少等の理由により、よく利用する施設が統合や廃止によってなくなることについて、「賛成」又は「おおむね賛成」であると考えている方が</w:t>
                            </w:r>
                            <w:r w:rsidR="00E81611">
                              <w:rPr>
                                <w:rFonts w:asciiTheme="majorEastAsia" w:eastAsiaTheme="majorEastAsia" w:hAnsiTheme="majorEastAsia" w:hint="eastAsia"/>
                                <w:b/>
                                <w:color w:val="FF0000"/>
                                <w:sz w:val="24"/>
                                <w:szCs w:val="24"/>
                              </w:rPr>
                              <w:t>約</w:t>
                            </w:r>
                            <w:r w:rsidR="00EB2973">
                              <w:rPr>
                                <w:rFonts w:asciiTheme="majorEastAsia" w:eastAsiaTheme="majorEastAsia" w:hAnsiTheme="majorEastAsia" w:hint="eastAsia"/>
                                <w:b/>
                                <w:color w:val="FF0000"/>
                                <w:sz w:val="24"/>
                                <w:szCs w:val="24"/>
                              </w:rPr>
                              <w:t>５０</w:t>
                            </w:r>
                            <w:r w:rsidR="006815C2" w:rsidRPr="00847D0A">
                              <w:rPr>
                                <w:rFonts w:asciiTheme="majorEastAsia" w:eastAsiaTheme="majorEastAsia" w:hAnsiTheme="majorEastAsia" w:hint="eastAsia"/>
                                <w:b/>
                                <w:color w:val="FF0000"/>
                                <w:sz w:val="24"/>
                                <w:szCs w:val="24"/>
                              </w:rPr>
                              <w:t>％</w:t>
                            </w:r>
                            <w:r w:rsidR="00E81611">
                              <w:rPr>
                                <w:rFonts w:asciiTheme="majorEastAsia" w:eastAsiaTheme="majorEastAsia" w:hAnsiTheme="majorEastAsia" w:hint="eastAsia"/>
                                <w:b/>
                                <w:color w:val="FF0000"/>
                                <w:sz w:val="24"/>
                                <w:szCs w:val="24"/>
                              </w:rPr>
                              <w:t>と</w:t>
                            </w:r>
                            <w:r w:rsidRPr="00847D0A">
                              <w:rPr>
                                <w:rFonts w:asciiTheme="majorEastAsia" w:eastAsiaTheme="majorEastAsia" w:hAnsiTheme="majorEastAsia" w:hint="eastAsia"/>
                                <w:b/>
                                <w:color w:val="FF0000"/>
                                <w:sz w:val="24"/>
                                <w:szCs w:val="24"/>
                              </w:rPr>
                              <w:t>なっています。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79.85pt;margin-top:109.9pt;width:226.25pt;height:110.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">
                <v:textbox>
                  <w:txbxContent>
                    <w:p w:rsidR="00074D69" w:rsidRPr="00847D0A" w:rsidRDefault="00074D69" w:rsidP="00847D0A">
                      <w:pPr>
                        <w:jc w:val="center"/>
                        <w:rPr>
                          <w:rFonts w:asciiTheme="majorEastAsia" w:eastAsiaTheme="majorEastAsia" w:hAnsiTheme="majorEastAsia"/>
                          <w:b/>
                          <w:color w:val="FF0000"/>
                          <w:sz w:val="24"/>
                          <w:szCs w:val="24"/>
                        </w:rPr>
                      </w:pPr>
                      <w:r w:rsidRPr="00847D0A">
                        <w:rPr>
                          <w:rFonts w:asciiTheme="majorEastAsia" w:eastAsiaTheme="majorEastAsia" w:hAnsiTheme="majorEastAsia" w:hint="eastAsia"/>
                          <w:b/>
                          <w:color w:val="FF0000"/>
                          <w:sz w:val="24"/>
                          <w:szCs w:val="24"/>
                        </w:rPr>
                        <w:t>【ポイント】</w:t>
                      </w:r>
                    </w:p>
                    <w:p w:rsidR="00EB2973" w:rsidRPr="00847D0A" w:rsidRDefault="00074D69" w:rsidP="00EB2973">
                      <w:pPr>
                        <w:ind w:firstLineChars="100" w:firstLine="241"/>
                        <w:rPr>
                          <w:rFonts w:asciiTheme="majorEastAsia" w:eastAsiaTheme="majorEastAsia" w:hAnsiTheme="majorEastAsia"/>
                          <w:b/>
                          <w:color w:val="FF0000"/>
                          <w:sz w:val="24"/>
                          <w:szCs w:val="24"/>
                        </w:rPr>
                      </w:pPr>
                      <w:r w:rsidRPr="00847D0A">
                        <w:rPr>
                          <w:rFonts w:asciiTheme="majorEastAsia" w:eastAsiaTheme="majorEastAsia" w:hAnsiTheme="majorEastAsia" w:hint="eastAsia"/>
                          <w:b/>
                          <w:color w:val="FF0000"/>
                          <w:sz w:val="24"/>
                          <w:szCs w:val="24"/>
                        </w:rPr>
                        <w:t>費用の問題や利用者数減少等の理由により、よく利用する施設が統合や廃止によってなくなることについて、「賛成」又は「おおむね賛成」であると考えている方が</w:t>
                      </w:r>
                      <w:r w:rsidR="00E81611">
                        <w:rPr>
                          <w:rFonts w:asciiTheme="majorEastAsia" w:eastAsiaTheme="majorEastAsia" w:hAnsiTheme="majorEastAsia" w:hint="eastAsia"/>
                          <w:b/>
                          <w:color w:val="FF0000"/>
                          <w:sz w:val="24"/>
                          <w:szCs w:val="24"/>
                        </w:rPr>
                        <w:t>約</w:t>
                      </w:r>
                      <w:r w:rsidR="00EB2973">
                        <w:rPr>
                          <w:rFonts w:asciiTheme="majorEastAsia" w:eastAsiaTheme="majorEastAsia" w:hAnsiTheme="majorEastAsia" w:hint="eastAsia"/>
                          <w:b/>
                          <w:color w:val="FF0000"/>
                          <w:sz w:val="24"/>
                          <w:szCs w:val="24"/>
                        </w:rPr>
                        <w:t>５０</w:t>
                      </w:r>
                      <w:r w:rsidR="006815C2" w:rsidRPr="00847D0A">
                        <w:rPr>
                          <w:rFonts w:asciiTheme="majorEastAsia" w:eastAsiaTheme="majorEastAsia" w:hAnsiTheme="majorEastAsia" w:hint="eastAsia"/>
                          <w:b/>
                          <w:color w:val="FF0000"/>
                          <w:sz w:val="24"/>
                          <w:szCs w:val="24"/>
                        </w:rPr>
                        <w:t>％</w:t>
                      </w:r>
                      <w:r w:rsidR="00E81611">
                        <w:rPr>
                          <w:rFonts w:asciiTheme="majorEastAsia" w:eastAsiaTheme="majorEastAsia" w:hAnsiTheme="majorEastAsia" w:hint="eastAsia"/>
                          <w:b/>
                          <w:color w:val="FF0000"/>
                          <w:sz w:val="24"/>
                          <w:szCs w:val="24"/>
                        </w:rPr>
                        <w:t>と</w:t>
                      </w:r>
                      <w:r w:rsidRPr="00847D0A">
                        <w:rPr>
                          <w:rFonts w:asciiTheme="majorEastAsia" w:eastAsiaTheme="majorEastAsia" w:hAnsiTheme="majorEastAsia" w:hint="eastAsia"/>
                          <w:b/>
                          <w:color w:val="FF0000"/>
                          <w:sz w:val="24"/>
                          <w:szCs w:val="24"/>
                        </w:rPr>
                        <w:t>なっています。</w:t>
                      </w:r>
                    </w:p>
                  </w:txbxContent>
                </v:textbox>
              </v:shape>
            </w:pict>
          </mc:Fallback>
        </mc:AlternateContent>
      </w:r>
      <w:r w:rsidR="00EB2973">
        <w:rPr>
          <w:noProof/>
        </w:rPr>
        <w:drawing>
          <wp:inline distT="0" distB="0" distL="0" distR="0" wp14:anchorId="543D0C48" wp14:editId="207D7786">
            <wp:extent cx="4551549" cy="2799090"/>
            <wp:effectExtent l="0" t="0" r="20955" b="20320"/>
            <wp:docPr id="293" name="グラフ 29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4045A" w:rsidRDefault="0014045A" w:rsidP="00DD75AE">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DD75AE" w:rsidRDefault="00DD75AE" w:rsidP="00DD75AE">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11</w:t>
      </w:r>
      <w:r w:rsidRPr="00BA4AF6">
        <w:rPr>
          <w:rFonts w:asciiTheme="majorEastAsia" w:eastAsiaTheme="majorEastAsia" w:hAnsiTheme="majorEastAsia" w:hint="eastAsia"/>
          <w:sz w:val="24"/>
          <w:szCs w:val="24"/>
        </w:rPr>
        <w:t xml:space="preserve">　今後の公共施設の活用等に関する意見や感想について、あなたが感じていることや思っていることを教えて下さい。</w:t>
      </w:r>
    </w:p>
    <w:p w:rsidR="00000387" w:rsidRPr="00DD75AE" w:rsidRDefault="00DD75AE" w:rsidP="00BE7815">
      <w:pPr>
        <w:ind w:left="240" w:hangingChars="100" w:hanging="240"/>
        <w:rPr>
          <w:rFonts w:asciiTheme="minorEastAsia" w:hAnsiTheme="minorEastAsia"/>
          <w:sz w:val="24"/>
          <w:szCs w:val="24"/>
        </w:rPr>
      </w:pPr>
      <w:r w:rsidRPr="00BE7815">
        <w:rPr>
          <w:rFonts w:asciiTheme="minorEastAsia" w:hAnsiTheme="minorEastAsia"/>
          <w:noProof/>
          <w:sz w:val="24"/>
          <w:szCs w:val="24"/>
        </w:rPr>
        <mc:AlternateContent>
          <mc:Choice Requires="wps">
            <w:drawing>
              <wp:anchor distT="0" distB="0" distL="114300" distR="114300" simplePos="0" relativeHeight="251711488" behindDoc="0" locked="0" layoutInCell="1" allowOverlap="1" wp14:anchorId="5B441CC2" wp14:editId="5F103503">
                <wp:simplePos x="0" y="0"/>
                <wp:positionH relativeFrom="column">
                  <wp:posOffset>112143</wp:posOffset>
                </wp:positionH>
                <wp:positionV relativeFrom="paragraph">
                  <wp:posOffset>48260</wp:posOffset>
                </wp:positionV>
                <wp:extent cx="6376670" cy="5020574"/>
                <wp:effectExtent l="0" t="0" r="24130" b="2794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6670" cy="5020574"/>
                        </a:xfrm>
                        <a:prstGeom prst="rect">
                          <a:avLst/>
                        </a:prstGeom>
                        <a:solidFill>
                          <a:srgbClr val="FFFFFF"/>
                        </a:solidFill>
                        <a:ln w="9525">
                          <a:solidFill>
                            <a:srgbClr val="000000"/>
                          </a:solidFill>
                          <a:miter lim="800000"/>
                          <a:headEnd/>
                          <a:tailEnd/>
                        </a:ln>
                      </wps:spPr>
                      <wps:txbx>
                        <w:txbxContent>
                          <w:p w:rsidR="00DD75AE" w:rsidRDefault="00DD75AE" w:rsidP="00DD75AE">
                            <w:pPr>
                              <w:rPr>
                                <w:sz w:val="20"/>
                                <w:szCs w:val="20"/>
                              </w:rPr>
                            </w:pPr>
                            <w:r>
                              <w:rPr>
                                <w:rFonts w:hint="eastAsia"/>
                                <w:sz w:val="20"/>
                                <w:szCs w:val="20"/>
                              </w:rPr>
                              <w:t>【施設の見直し</w:t>
                            </w:r>
                            <w:r w:rsidR="00EA4537">
                              <w:rPr>
                                <w:rFonts w:hint="eastAsia"/>
                                <w:sz w:val="20"/>
                                <w:szCs w:val="20"/>
                              </w:rPr>
                              <w:t>等</w:t>
                            </w:r>
                            <w:r>
                              <w:rPr>
                                <w:rFonts w:hint="eastAsia"/>
                                <w:sz w:val="20"/>
                                <w:szCs w:val="20"/>
                              </w:rPr>
                              <w:t>】</w:t>
                            </w:r>
                          </w:p>
                          <w:p w:rsidR="00CC7A78" w:rsidRDefault="00EB2973" w:rsidP="00EB2973">
                            <w:pPr>
                              <w:pStyle w:val="a7"/>
                              <w:numPr>
                                <w:ilvl w:val="0"/>
                                <w:numId w:val="2"/>
                              </w:numPr>
                              <w:ind w:leftChars="0"/>
                              <w:rPr>
                                <w:sz w:val="20"/>
                                <w:szCs w:val="20"/>
                              </w:rPr>
                            </w:pPr>
                            <w:r>
                              <w:rPr>
                                <w:rFonts w:hint="eastAsia"/>
                                <w:sz w:val="20"/>
                                <w:szCs w:val="20"/>
                              </w:rPr>
                              <w:t>費用を考え</w:t>
                            </w:r>
                            <w:r w:rsidR="0014045A">
                              <w:rPr>
                                <w:rFonts w:hint="eastAsia"/>
                                <w:sz w:val="20"/>
                                <w:szCs w:val="20"/>
                              </w:rPr>
                              <w:t>た上での</w:t>
                            </w:r>
                            <w:r>
                              <w:rPr>
                                <w:rFonts w:hint="eastAsia"/>
                                <w:sz w:val="20"/>
                                <w:szCs w:val="20"/>
                              </w:rPr>
                              <w:t>統合廃止は合理的である。</w:t>
                            </w:r>
                          </w:p>
                          <w:p w:rsidR="00EB2973" w:rsidRDefault="00EB2973" w:rsidP="00EB2973">
                            <w:pPr>
                              <w:pStyle w:val="a7"/>
                              <w:numPr>
                                <w:ilvl w:val="0"/>
                                <w:numId w:val="2"/>
                              </w:numPr>
                              <w:ind w:leftChars="0"/>
                              <w:rPr>
                                <w:sz w:val="20"/>
                                <w:szCs w:val="20"/>
                              </w:rPr>
                            </w:pPr>
                            <w:r>
                              <w:rPr>
                                <w:rFonts w:hint="eastAsia"/>
                                <w:sz w:val="20"/>
                                <w:szCs w:val="20"/>
                              </w:rPr>
                              <w:t>ケースバイケースだと思うので総合的に</w:t>
                            </w:r>
                            <w:r w:rsidR="0014045A">
                              <w:rPr>
                                <w:rFonts w:hint="eastAsia"/>
                                <w:sz w:val="20"/>
                                <w:szCs w:val="20"/>
                              </w:rPr>
                              <w:t>１</w:t>
                            </w:r>
                            <w:r>
                              <w:rPr>
                                <w:rFonts w:hint="eastAsia"/>
                                <w:sz w:val="20"/>
                                <w:szCs w:val="20"/>
                              </w:rPr>
                              <w:t>つずつ考えていく必要がありそうに思う。</w:t>
                            </w:r>
                          </w:p>
                          <w:p w:rsidR="00EB2973" w:rsidRDefault="00EB2973" w:rsidP="00EB2973">
                            <w:pPr>
                              <w:pStyle w:val="a7"/>
                              <w:numPr>
                                <w:ilvl w:val="0"/>
                                <w:numId w:val="2"/>
                              </w:numPr>
                              <w:ind w:leftChars="0"/>
                              <w:rPr>
                                <w:sz w:val="20"/>
                                <w:szCs w:val="20"/>
                              </w:rPr>
                            </w:pPr>
                            <w:r>
                              <w:rPr>
                                <w:rFonts w:hint="eastAsia"/>
                                <w:sz w:val="20"/>
                                <w:szCs w:val="20"/>
                              </w:rPr>
                              <w:t>図書館をつぶさないでほしい。</w:t>
                            </w:r>
                          </w:p>
                          <w:p w:rsidR="00EB2973" w:rsidRDefault="00EB2973" w:rsidP="00EB2973">
                            <w:pPr>
                              <w:pStyle w:val="a7"/>
                              <w:numPr>
                                <w:ilvl w:val="0"/>
                                <w:numId w:val="2"/>
                              </w:numPr>
                              <w:ind w:leftChars="0"/>
                              <w:rPr>
                                <w:sz w:val="20"/>
                                <w:szCs w:val="20"/>
                              </w:rPr>
                            </w:pPr>
                            <w:r>
                              <w:rPr>
                                <w:rFonts w:hint="eastAsia"/>
                                <w:sz w:val="20"/>
                                <w:szCs w:val="20"/>
                              </w:rPr>
                              <w:t>民間委託</w:t>
                            </w:r>
                            <w:r w:rsidR="00E42611">
                              <w:rPr>
                                <w:rFonts w:hint="eastAsia"/>
                                <w:sz w:val="20"/>
                                <w:szCs w:val="20"/>
                              </w:rPr>
                              <w:t>による市内在住者の雇用拡大。</w:t>
                            </w:r>
                          </w:p>
                          <w:p w:rsidR="00E42611" w:rsidRDefault="00E42611" w:rsidP="00EB2973">
                            <w:pPr>
                              <w:pStyle w:val="a7"/>
                              <w:numPr>
                                <w:ilvl w:val="0"/>
                                <w:numId w:val="2"/>
                              </w:numPr>
                              <w:ind w:leftChars="0"/>
                              <w:rPr>
                                <w:sz w:val="20"/>
                                <w:szCs w:val="20"/>
                              </w:rPr>
                            </w:pPr>
                            <w:r>
                              <w:rPr>
                                <w:rFonts w:hint="eastAsia"/>
                                <w:sz w:val="20"/>
                                <w:szCs w:val="20"/>
                              </w:rPr>
                              <w:t>利用者目線でサービスの見直しを行う。</w:t>
                            </w:r>
                          </w:p>
                          <w:p w:rsidR="00CC7A78" w:rsidRDefault="00E42611" w:rsidP="00CC7A78">
                            <w:pPr>
                              <w:pStyle w:val="a7"/>
                              <w:numPr>
                                <w:ilvl w:val="0"/>
                                <w:numId w:val="2"/>
                              </w:numPr>
                              <w:ind w:leftChars="0"/>
                              <w:rPr>
                                <w:sz w:val="20"/>
                                <w:szCs w:val="20"/>
                              </w:rPr>
                            </w:pPr>
                            <w:r w:rsidRPr="00E42611">
                              <w:rPr>
                                <w:rFonts w:hint="eastAsia"/>
                                <w:sz w:val="20"/>
                                <w:szCs w:val="20"/>
                              </w:rPr>
                              <w:t>ファミサポ、児童クラブなど子育て世代のための施設にシフト</w:t>
                            </w:r>
                            <w:r>
                              <w:rPr>
                                <w:rFonts w:hint="eastAsia"/>
                                <w:sz w:val="20"/>
                                <w:szCs w:val="20"/>
                              </w:rPr>
                              <w:t>する。</w:t>
                            </w:r>
                          </w:p>
                          <w:p w:rsidR="00E42611" w:rsidRDefault="00E42611" w:rsidP="00CC7A78">
                            <w:pPr>
                              <w:pStyle w:val="a7"/>
                              <w:numPr>
                                <w:ilvl w:val="0"/>
                                <w:numId w:val="2"/>
                              </w:numPr>
                              <w:ind w:leftChars="0"/>
                              <w:rPr>
                                <w:sz w:val="20"/>
                                <w:szCs w:val="20"/>
                              </w:rPr>
                            </w:pPr>
                            <w:r>
                              <w:rPr>
                                <w:rFonts w:hint="eastAsia"/>
                                <w:sz w:val="20"/>
                                <w:szCs w:val="20"/>
                              </w:rPr>
                              <w:t>古い施設は崩れたり、危険があるので廃止した方がいいと思う。</w:t>
                            </w:r>
                          </w:p>
                          <w:p w:rsidR="00E42611" w:rsidRDefault="0014045A" w:rsidP="00CC7A78">
                            <w:pPr>
                              <w:pStyle w:val="a7"/>
                              <w:numPr>
                                <w:ilvl w:val="0"/>
                                <w:numId w:val="2"/>
                              </w:numPr>
                              <w:ind w:leftChars="0"/>
                              <w:rPr>
                                <w:sz w:val="20"/>
                                <w:szCs w:val="20"/>
                              </w:rPr>
                            </w:pPr>
                            <w:r>
                              <w:rPr>
                                <w:rFonts w:hint="eastAsia"/>
                                <w:sz w:val="20"/>
                                <w:szCs w:val="20"/>
                              </w:rPr>
                              <w:t>公共施設の</w:t>
                            </w:r>
                            <w:r w:rsidR="00E42611">
                              <w:rPr>
                                <w:rFonts w:hint="eastAsia"/>
                                <w:sz w:val="20"/>
                                <w:szCs w:val="20"/>
                              </w:rPr>
                              <w:t>周知の仕方を考える。</w:t>
                            </w:r>
                          </w:p>
                          <w:p w:rsidR="00E42611" w:rsidRDefault="00E42611" w:rsidP="00CC7A78">
                            <w:pPr>
                              <w:pStyle w:val="a7"/>
                              <w:numPr>
                                <w:ilvl w:val="0"/>
                                <w:numId w:val="2"/>
                              </w:numPr>
                              <w:ind w:leftChars="0"/>
                              <w:rPr>
                                <w:sz w:val="20"/>
                                <w:szCs w:val="20"/>
                              </w:rPr>
                            </w:pPr>
                            <w:r>
                              <w:rPr>
                                <w:rFonts w:hint="eastAsia"/>
                                <w:sz w:val="20"/>
                                <w:szCs w:val="20"/>
                              </w:rPr>
                              <w:t>公共施設や利用状況・財務状況などを広報で紹介。</w:t>
                            </w:r>
                          </w:p>
                          <w:p w:rsidR="00E42611" w:rsidRDefault="00E42611" w:rsidP="00CC7A78">
                            <w:pPr>
                              <w:pStyle w:val="a7"/>
                              <w:numPr>
                                <w:ilvl w:val="0"/>
                                <w:numId w:val="2"/>
                              </w:numPr>
                              <w:ind w:leftChars="0"/>
                              <w:rPr>
                                <w:sz w:val="20"/>
                                <w:szCs w:val="20"/>
                              </w:rPr>
                            </w:pPr>
                            <w:r>
                              <w:rPr>
                                <w:rFonts w:hint="eastAsia"/>
                                <w:sz w:val="20"/>
                                <w:szCs w:val="20"/>
                              </w:rPr>
                              <w:t>市民の意見を聞きながら将来を見据えていく。</w:t>
                            </w:r>
                          </w:p>
                          <w:p w:rsidR="00E42611" w:rsidRDefault="00E42611" w:rsidP="00E42611">
                            <w:pPr>
                              <w:pStyle w:val="a7"/>
                              <w:numPr>
                                <w:ilvl w:val="0"/>
                                <w:numId w:val="2"/>
                              </w:numPr>
                              <w:ind w:leftChars="0"/>
                              <w:rPr>
                                <w:sz w:val="20"/>
                                <w:szCs w:val="20"/>
                              </w:rPr>
                            </w:pPr>
                            <w:r w:rsidRPr="00E42611">
                              <w:rPr>
                                <w:rFonts w:hint="eastAsia"/>
                                <w:sz w:val="20"/>
                                <w:szCs w:val="20"/>
                              </w:rPr>
                              <w:t>市外利用者から少しでも納めてもらうなど、市内・市外住民で差別化を</w:t>
                            </w:r>
                            <w:r w:rsidR="000445D4">
                              <w:rPr>
                                <w:rFonts w:hint="eastAsia"/>
                                <w:sz w:val="20"/>
                                <w:szCs w:val="20"/>
                              </w:rPr>
                              <w:t>図るべき</w:t>
                            </w:r>
                            <w:r w:rsidRPr="00E42611">
                              <w:rPr>
                                <w:rFonts w:hint="eastAsia"/>
                                <w:sz w:val="20"/>
                                <w:szCs w:val="20"/>
                              </w:rPr>
                              <w:t>。</w:t>
                            </w:r>
                          </w:p>
                          <w:p w:rsidR="00E42611" w:rsidRDefault="00E42611" w:rsidP="00E42611">
                            <w:pPr>
                              <w:pStyle w:val="a7"/>
                              <w:numPr>
                                <w:ilvl w:val="0"/>
                                <w:numId w:val="2"/>
                              </w:numPr>
                              <w:ind w:leftChars="0"/>
                              <w:rPr>
                                <w:sz w:val="20"/>
                                <w:szCs w:val="20"/>
                              </w:rPr>
                            </w:pPr>
                            <w:r>
                              <w:rPr>
                                <w:rFonts w:hint="eastAsia"/>
                                <w:sz w:val="20"/>
                                <w:szCs w:val="20"/>
                              </w:rPr>
                              <w:t>子供用のオムツ替えシートやイス</w:t>
                            </w:r>
                            <w:r>
                              <w:rPr>
                                <w:rFonts w:hint="eastAsia"/>
                                <w:sz w:val="20"/>
                                <w:szCs w:val="20"/>
                              </w:rPr>
                              <w:t>(</w:t>
                            </w:r>
                            <w:r>
                              <w:rPr>
                                <w:rFonts w:hint="eastAsia"/>
                                <w:sz w:val="20"/>
                                <w:szCs w:val="20"/>
                              </w:rPr>
                              <w:t>ベビーチェアー</w:t>
                            </w:r>
                            <w:r>
                              <w:rPr>
                                <w:rFonts w:hint="eastAsia"/>
                                <w:sz w:val="20"/>
                                <w:szCs w:val="20"/>
                              </w:rPr>
                              <w:t>)</w:t>
                            </w:r>
                            <w:r>
                              <w:rPr>
                                <w:rFonts w:hint="eastAsia"/>
                                <w:sz w:val="20"/>
                                <w:szCs w:val="20"/>
                              </w:rPr>
                              <w:t>などがあるとありがたい。</w:t>
                            </w:r>
                          </w:p>
                          <w:p w:rsidR="00E42611" w:rsidRDefault="00490C48" w:rsidP="00E42611">
                            <w:pPr>
                              <w:pStyle w:val="a7"/>
                              <w:numPr>
                                <w:ilvl w:val="0"/>
                                <w:numId w:val="2"/>
                              </w:numPr>
                              <w:ind w:leftChars="0"/>
                              <w:rPr>
                                <w:sz w:val="20"/>
                                <w:szCs w:val="20"/>
                              </w:rPr>
                            </w:pPr>
                            <w:r>
                              <w:rPr>
                                <w:rFonts w:hint="eastAsia"/>
                                <w:sz w:val="20"/>
                                <w:szCs w:val="20"/>
                              </w:rPr>
                              <w:t>施設の優先順位を考えて維持して</w:t>
                            </w:r>
                            <w:r w:rsidR="00E42611">
                              <w:rPr>
                                <w:rFonts w:hint="eastAsia"/>
                                <w:sz w:val="20"/>
                                <w:szCs w:val="20"/>
                              </w:rPr>
                              <w:t>欲しい。</w:t>
                            </w:r>
                          </w:p>
                          <w:p w:rsidR="00E42611" w:rsidRDefault="00490C48" w:rsidP="00E42611">
                            <w:pPr>
                              <w:pStyle w:val="a7"/>
                              <w:numPr>
                                <w:ilvl w:val="0"/>
                                <w:numId w:val="2"/>
                              </w:numPr>
                              <w:ind w:leftChars="0"/>
                              <w:rPr>
                                <w:sz w:val="20"/>
                                <w:szCs w:val="20"/>
                              </w:rPr>
                            </w:pPr>
                            <w:r>
                              <w:rPr>
                                <w:rFonts w:hint="eastAsia"/>
                                <w:sz w:val="20"/>
                                <w:szCs w:val="20"/>
                              </w:rPr>
                              <w:t>利用者の意見に耳を傾けながら進めて欲しい。</w:t>
                            </w:r>
                          </w:p>
                          <w:p w:rsidR="00490C48" w:rsidRDefault="00490C48" w:rsidP="00490C48">
                            <w:pPr>
                              <w:pStyle w:val="a7"/>
                              <w:numPr>
                                <w:ilvl w:val="0"/>
                                <w:numId w:val="2"/>
                              </w:numPr>
                              <w:ind w:leftChars="0"/>
                              <w:rPr>
                                <w:sz w:val="20"/>
                                <w:szCs w:val="20"/>
                              </w:rPr>
                            </w:pPr>
                            <w:r w:rsidRPr="00490C48">
                              <w:rPr>
                                <w:rFonts w:hint="eastAsia"/>
                                <w:sz w:val="20"/>
                                <w:szCs w:val="20"/>
                              </w:rPr>
                              <w:t>街中の施設をもっと上手に、人が集まるようにして欲しい。</w:t>
                            </w:r>
                          </w:p>
                          <w:p w:rsidR="00CC7A78" w:rsidRDefault="00490C48" w:rsidP="00CC7A78">
                            <w:pPr>
                              <w:pStyle w:val="a7"/>
                              <w:numPr>
                                <w:ilvl w:val="0"/>
                                <w:numId w:val="2"/>
                              </w:numPr>
                              <w:ind w:leftChars="0"/>
                              <w:rPr>
                                <w:sz w:val="20"/>
                                <w:szCs w:val="20"/>
                              </w:rPr>
                            </w:pPr>
                            <w:r w:rsidRPr="00490C48">
                              <w:rPr>
                                <w:rFonts w:hint="eastAsia"/>
                                <w:sz w:val="20"/>
                                <w:szCs w:val="20"/>
                              </w:rPr>
                              <w:t>廃止や複合化は最低限にした方が良いと思う。</w:t>
                            </w:r>
                          </w:p>
                          <w:p w:rsidR="00490C48" w:rsidRDefault="00490C48" w:rsidP="00CC7A78">
                            <w:pPr>
                              <w:pStyle w:val="a7"/>
                              <w:numPr>
                                <w:ilvl w:val="0"/>
                                <w:numId w:val="2"/>
                              </w:numPr>
                              <w:ind w:leftChars="0"/>
                              <w:rPr>
                                <w:sz w:val="20"/>
                                <w:szCs w:val="20"/>
                              </w:rPr>
                            </w:pPr>
                            <w:r>
                              <w:rPr>
                                <w:rFonts w:hint="eastAsia"/>
                                <w:sz w:val="20"/>
                                <w:szCs w:val="20"/>
                              </w:rPr>
                              <w:t>市民が利用しやすい施設環境</w:t>
                            </w:r>
                            <w:r w:rsidR="000445D4">
                              <w:rPr>
                                <w:rFonts w:hint="eastAsia"/>
                                <w:sz w:val="20"/>
                                <w:szCs w:val="20"/>
                              </w:rPr>
                              <w:t>を整えてほしい</w:t>
                            </w:r>
                            <w:r>
                              <w:rPr>
                                <w:rFonts w:hint="eastAsia"/>
                                <w:sz w:val="20"/>
                                <w:szCs w:val="20"/>
                              </w:rPr>
                              <w:t>。</w:t>
                            </w:r>
                          </w:p>
                          <w:p w:rsidR="00490C48" w:rsidRDefault="0002685B" w:rsidP="00CC7A78">
                            <w:pPr>
                              <w:pStyle w:val="a7"/>
                              <w:numPr>
                                <w:ilvl w:val="0"/>
                                <w:numId w:val="2"/>
                              </w:numPr>
                              <w:ind w:leftChars="0"/>
                              <w:rPr>
                                <w:sz w:val="20"/>
                                <w:szCs w:val="20"/>
                              </w:rPr>
                            </w:pPr>
                            <w:r>
                              <w:rPr>
                                <w:rFonts w:hint="eastAsia"/>
                                <w:sz w:val="20"/>
                                <w:szCs w:val="20"/>
                              </w:rPr>
                              <w:t>学校の一部のトイレしか新しくなっていない。</w:t>
                            </w:r>
                          </w:p>
                          <w:p w:rsidR="0002685B" w:rsidRDefault="0002685B" w:rsidP="0002685B">
                            <w:pPr>
                              <w:pStyle w:val="a7"/>
                              <w:numPr>
                                <w:ilvl w:val="0"/>
                                <w:numId w:val="2"/>
                              </w:numPr>
                              <w:ind w:leftChars="0"/>
                              <w:rPr>
                                <w:sz w:val="20"/>
                                <w:szCs w:val="20"/>
                              </w:rPr>
                            </w:pPr>
                            <w:r w:rsidRPr="0002685B">
                              <w:rPr>
                                <w:rFonts w:hint="eastAsia"/>
                                <w:sz w:val="20"/>
                                <w:szCs w:val="20"/>
                              </w:rPr>
                              <w:t>人口減少や少子化で一定程度の公共施設の統合・廃止はやむを得ないものの、</w:t>
                            </w:r>
                            <w:r w:rsidR="000445D4">
                              <w:rPr>
                                <w:rFonts w:hint="eastAsia"/>
                                <w:sz w:val="20"/>
                                <w:szCs w:val="20"/>
                              </w:rPr>
                              <w:t>現状のサービス</w:t>
                            </w:r>
                            <w:r w:rsidR="00BC14BD">
                              <w:rPr>
                                <w:rFonts w:hint="eastAsia"/>
                                <w:sz w:val="20"/>
                                <w:szCs w:val="20"/>
                              </w:rPr>
                              <w:t>を低下させない</w:t>
                            </w:r>
                            <w:r w:rsidRPr="0002685B">
                              <w:rPr>
                                <w:rFonts w:hint="eastAsia"/>
                                <w:sz w:val="20"/>
                                <w:szCs w:val="20"/>
                              </w:rPr>
                              <w:t>範囲</w:t>
                            </w:r>
                            <w:r>
                              <w:rPr>
                                <w:rFonts w:hint="eastAsia"/>
                                <w:sz w:val="20"/>
                                <w:szCs w:val="20"/>
                              </w:rPr>
                              <w:t>で行う</w:t>
                            </w:r>
                            <w:r w:rsidR="00BC14BD">
                              <w:rPr>
                                <w:rFonts w:hint="eastAsia"/>
                                <w:sz w:val="20"/>
                                <w:szCs w:val="20"/>
                              </w:rPr>
                              <w:t>べき</w:t>
                            </w:r>
                            <w:r>
                              <w:rPr>
                                <w:rFonts w:hint="eastAsia"/>
                                <w:sz w:val="20"/>
                                <w:szCs w:val="20"/>
                              </w:rPr>
                              <w:t>。</w:t>
                            </w:r>
                          </w:p>
                          <w:p w:rsidR="0002685B" w:rsidRDefault="0002685B" w:rsidP="0002685B">
                            <w:pPr>
                              <w:pStyle w:val="a7"/>
                              <w:numPr>
                                <w:ilvl w:val="0"/>
                                <w:numId w:val="2"/>
                              </w:numPr>
                              <w:ind w:leftChars="0"/>
                              <w:rPr>
                                <w:sz w:val="20"/>
                                <w:szCs w:val="20"/>
                              </w:rPr>
                            </w:pPr>
                            <w:r>
                              <w:rPr>
                                <w:rFonts w:hint="eastAsia"/>
                                <w:sz w:val="20"/>
                                <w:szCs w:val="20"/>
                              </w:rPr>
                              <w:t>グリーンドームの活用方法は無いのか。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8.85pt;margin-top:3.8pt;width:502.1pt;height:395.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">
                <v:textbox>
                  <w:txbxContent>
                    <w:p w:rsidR="00DD75AE" w:rsidRDefault="00DD75AE" w:rsidP="00DD75AE">
                      <w:pPr>
                        <w:rPr>
                          <w:sz w:val="20"/>
                          <w:szCs w:val="20"/>
                        </w:rPr>
                      </w:pPr>
                      <w:r>
                        <w:rPr>
                          <w:rFonts w:hint="eastAsia"/>
                          <w:sz w:val="20"/>
                          <w:szCs w:val="20"/>
                        </w:rPr>
                        <w:t>【施設の見直し</w:t>
                      </w:r>
                      <w:r w:rsidR="00EA4537">
                        <w:rPr>
                          <w:rFonts w:hint="eastAsia"/>
                          <w:sz w:val="20"/>
                          <w:szCs w:val="20"/>
                        </w:rPr>
                        <w:t>等</w:t>
                      </w:r>
                      <w:r>
                        <w:rPr>
                          <w:rFonts w:hint="eastAsia"/>
                          <w:sz w:val="20"/>
                          <w:szCs w:val="20"/>
                        </w:rPr>
                        <w:t>】</w:t>
                      </w:r>
                    </w:p>
                    <w:p w:rsidR="00CC7A78" w:rsidRDefault="00EB2973" w:rsidP="00EB2973">
                      <w:pPr>
                        <w:pStyle w:val="a7"/>
                        <w:numPr>
                          <w:ilvl w:val="0"/>
                          <w:numId w:val="2"/>
                        </w:numPr>
                        <w:ind w:leftChars="0"/>
                        <w:rPr>
                          <w:sz w:val="20"/>
                          <w:szCs w:val="20"/>
                        </w:rPr>
                      </w:pPr>
                      <w:r>
                        <w:rPr>
                          <w:rFonts w:hint="eastAsia"/>
                          <w:sz w:val="20"/>
                          <w:szCs w:val="20"/>
                        </w:rPr>
                        <w:t>費用を考え</w:t>
                      </w:r>
                      <w:r w:rsidR="0014045A">
                        <w:rPr>
                          <w:rFonts w:hint="eastAsia"/>
                          <w:sz w:val="20"/>
                          <w:szCs w:val="20"/>
                        </w:rPr>
                        <w:t>た上での</w:t>
                      </w:r>
                      <w:r>
                        <w:rPr>
                          <w:rFonts w:hint="eastAsia"/>
                          <w:sz w:val="20"/>
                          <w:szCs w:val="20"/>
                        </w:rPr>
                        <w:t>統合廃止は合理的である。</w:t>
                      </w:r>
                    </w:p>
                    <w:p w:rsidR="00EB2973" w:rsidRDefault="00EB2973" w:rsidP="00EB2973">
                      <w:pPr>
                        <w:pStyle w:val="a7"/>
                        <w:numPr>
                          <w:ilvl w:val="0"/>
                          <w:numId w:val="2"/>
                        </w:numPr>
                        <w:ind w:leftChars="0"/>
                        <w:rPr>
                          <w:sz w:val="20"/>
                          <w:szCs w:val="20"/>
                        </w:rPr>
                      </w:pPr>
                      <w:r>
                        <w:rPr>
                          <w:rFonts w:hint="eastAsia"/>
                          <w:sz w:val="20"/>
                          <w:szCs w:val="20"/>
                        </w:rPr>
                        <w:t>ケースバイケースだと思うので総合的に</w:t>
                      </w:r>
                      <w:r w:rsidR="0014045A">
                        <w:rPr>
                          <w:rFonts w:hint="eastAsia"/>
                          <w:sz w:val="20"/>
                          <w:szCs w:val="20"/>
                        </w:rPr>
                        <w:t>１</w:t>
                      </w:r>
                      <w:r>
                        <w:rPr>
                          <w:rFonts w:hint="eastAsia"/>
                          <w:sz w:val="20"/>
                          <w:szCs w:val="20"/>
                        </w:rPr>
                        <w:t>つずつ考えていく必要がありそうに思う。</w:t>
                      </w:r>
                    </w:p>
                    <w:p w:rsidR="00EB2973" w:rsidRDefault="00EB2973" w:rsidP="00EB2973">
                      <w:pPr>
                        <w:pStyle w:val="a7"/>
                        <w:numPr>
                          <w:ilvl w:val="0"/>
                          <w:numId w:val="2"/>
                        </w:numPr>
                        <w:ind w:leftChars="0"/>
                        <w:rPr>
                          <w:sz w:val="20"/>
                          <w:szCs w:val="20"/>
                        </w:rPr>
                      </w:pPr>
                      <w:r>
                        <w:rPr>
                          <w:rFonts w:hint="eastAsia"/>
                          <w:sz w:val="20"/>
                          <w:szCs w:val="20"/>
                        </w:rPr>
                        <w:t>図書館をつぶさないでほしい。</w:t>
                      </w:r>
                    </w:p>
                    <w:p w:rsidR="00EB2973" w:rsidRDefault="00EB2973" w:rsidP="00EB2973">
                      <w:pPr>
                        <w:pStyle w:val="a7"/>
                        <w:numPr>
                          <w:ilvl w:val="0"/>
                          <w:numId w:val="2"/>
                        </w:numPr>
                        <w:ind w:leftChars="0"/>
                        <w:rPr>
                          <w:sz w:val="20"/>
                          <w:szCs w:val="20"/>
                        </w:rPr>
                      </w:pPr>
                      <w:r>
                        <w:rPr>
                          <w:rFonts w:hint="eastAsia"/>
                          <w:sz w:val="20"/>
                          <w:szCs w:val="20"/>
                        </w:rPr>
                        <w:t>民間委託</w:t>
                      </w:r>
                      <w:r w:rsidR="00E42611">
                        <w:rPr>
                          <w:rFonts w:hint="eastAsia"/>
                          <w:sz w:val="20"/>
                          <w:szCs w:val="20"/>
                        </w:rPr>
                        <w:t>による市内在住者の雇用拡大。</w:t>
                      </w:r>
                    </w:p>
                    <w:p w:rsidR="00E42611" w:rsidRDefault="00E42611" w:rsidP="00EB2973">
                      <w:pPr>
                        <w:pStyle w:val="a7"/>
                        <w:numPr>
                          <w:ilvl w:val="0"/>
                          <w:numId w:val="2"/>
                        </w:numPr>
                        <w:ind w:leftChars="0"/>
                        <w:rPr>
                          <w:sz w:val="20"/>
                          <w:szCs w:val="20"/>
                        </w:rPr>
                      </w:pPr>
                      <w:r>
                        <w:rPr>
                          <w:rFonts w:hint="eastAsia"/>
                          <w:sz w:val="20"/>
                          <w:szCs w:val="20"/>
                        </w:rPr>
                        <w:t>利用者目線でサービスの見直しを行う。</w:t>
                      </w:r>
                    </w:p>
                    <w:p w:rsidR="00CC7A78" w:rsidRDefault="00E42611" w:rsidP="00CC7A78">
                      <w:pPr>
                        <w:pStyle w:val="a7"/>
                        <w:numPr>
                          <w:ilvl w:val="0"/>
                          <w:numId w:val="2"/>
                        </w:numPr>
                        <w:ind w:leftChars="0"/>
                        <w:rPr>
                          <w:sz w:val="20"/>
                          <w:szCs w:val="20"/>
                        </w:rPr>
                      </w:pPr>
                      <w:r w:rsidRPr="00E42611">
                        <w:rPr>
                          <w:rFonts w:hint="eastAsia"/>
                          <w:sz w:val="20"/>
                          <w:szCs w:val="20"/>
                        </w:rPr>
                        <w:t>ファミサポ、児童クラブなど子育て世代のための施設にシフト</w:t>
                      </w:r>
                      <w:r>
                        <w:rPr>
                          <w:rFonts w:hint="eastAsia"/>
                          <w:sz w:val="20"/>
                          <w:szCs w:val="20"/>
                        </w:rPr>
                        <w:t>する。</w:t>
                      </w:r>
                    </w:p>
                    <w:p w:rsidR="00E42611" w:rsidRDefault="00E42611" w:rsidP="00CC7A78">
                      <w:pPr>
                        <w:pStyle w:val="a7"/>
                        <w:numPr>
                          <w:ilvl w:val="0"/>
                          <w:numId w:val="2"/>
                        </w:numPr>
                        <w:ind w:leftChars="0"/>
                        <w:rPr>
                          <w:sz w:val="20"/>
                          <w:szCs w:val="20"/>
                        </w:rPr>
                      </w:pPr>
                      <w:r>
                        <w:rPr>
                          <w:rFonts w:hint="eastAsia"/>
                          <w:sz w:val="20"/>
                          <w:szCs w:val="20"/>
                        </w:rPr>
                        <w:t>古い施設は崩れたり、危険があるので廃止した方がいいと思う。</w:t>
                      </w:r>
                    </w:p>
                    <w:p w:rsidR="00E42611" w:rsidRDefault="0014045A" w:rsidP="00CC7A78">
                      <w:pPr>
                        <w:pStyle w:val="a7"/>
                        <w:numPr>
                          <w:ilvl w:val="0"/>
                          <w:numId w:val="2"/>
                        </w:numPr>
                        <w:ind w:leftChars="0"/>
                        <w:rPr>
                          <w:sz w:val="20"/>
                          <w:szCs w:val="20"/>
                        </w:rPr>
                      </w:pPr>
                      <w:r>
                        <w:rPr>
                          <w:rFonts w:hint="eastAsia"/>
                          <w:sz w:val="20"/>
                          <w:szCs w:val="20"/>
                        </w:rPr>
                        <w:t>公共施設の</w:t>
                      </w:r>
                      <w:r w:rsidR="00E42611">
                        <w:rPr>
                          <w:rFonts w:hint="eastAsia"/>
                          <w:sz w:val="20"/>
                          <w:szCs w:val="20"/>
                        </w:rPr>
                        <w:t>周知の仕方を考える。</w:t>
                      </w:r>
                    </w:p>
                    <w:p w:rsidR="00E42611" w:rsidRDefault="00E42611" w:rsidP="00CC7A78">
                      <w:pPr>
                        <w:pStyle w:val="a7"/>
                        <w:numPr>
                          <w:ilvl w:val="0"/>
                          <w:numId w:val="2"/>
                        </w:numPr>
                        <w:ind w:leftChars="0"/>
                        <w:rPr>
                          <w:sz w:val="20"/>
                          <w:szCs w:val="20"/>
                        </w:rPr>
                      </w:pPr>
                      <w:r>
                        <w:rPr>
                          <w:rFonts w:hint="eastAsia"/>
                          <w:sz w:val="20"/>
                          <w:szCs w:val="20"/>
                        </w:rPr>
                        <w:t>公共施設や利用状況・財務状況などを広報で紹介。</w:t>
                      </w:r>
                    </w:p>
                    <w:p w:rsidR="00E42611" w:rsidRDefault="00E42611" w:rsidP="00CC7A78">
                      <w:pPr>
                        <w:pStyle w:val="a7"/>
                        <w:numPr>
                          <w:ilvl w:val="0"/>
                          <w:numId w:val="2"/>
                        </w:numPr>
                        <w:ind w:leftChars="0"/>
                        <w:rPr>
                          <w:sz w:val="20"/>
                          <w:szCs w:val="20"/>
                        </w:rPr>
                      </w:pPr>
                      <w:r>
                        <w:rPr>
                          <w:rFonts w:hint="eastAsia"/>
                          <w:sz w:val="20"/>
                          <w:szCs w:val="20"/>
                        </w:rPr>
                        <w:t>市民の意見を聞きながら将来を見据えていく。</w:t>
                      </w:r>
                    </w:p>
                    <w:p w:rsidR="00E42611" w:rsidRDefault="00E42611" w:rsidP="00E42611">
                      <w:pPr>
                        <w:pStyle w:val="a7"/>
                        <w:numPr>
                          <w:ilvl w:val="0"/>
                          <w:numId w:val="2"/>
                        </w:numPr>
                        <w:ind w:leftChars="0"/>
                        <w:rPr>
                          <w:sz w:val="20"/>
                          <w:szCs w:val="20"/>
                        </w:rPr>
                      </w:pPr>
                      <w:r w:rsidRPr="00E42611">
                        <w:rPr>
                          <w:rFonts w:hint="eastAsia"/>
                          <w:sz w:val="20"/>
                          <w:szCs w:val="20"/>
                        </w:rPr>
                        <w:t>市外利用者から少しでも納めてもらうなど、市内・市外住民で差別化を</w:t>
                      </w:r>
                      <w:r w:rsidR="000445D4">
                        <w:rPr>
                          <w:rFonts w:hint="eastAsia"/>
                          <w:sz w:val="20"/>
                          <w:szCs w:val="20"/>
                        </w:rPr>
                        <w:t>図るべき</w:t>
                      </w:r>
                      <w:r w:rsidRPr="00E42611">
                        <w:rPr>
                          <w:rFonts w:hint="eastAsia"/>
                          <w:sz w:val="20"/>
                          <w:szCs w:val="20"/>
                        </w:rPr>
                        <w:t>。</w:t>
                      </w:r>
                    </w:p>
                    <w:p w:rsidR="00E42611" w:rsidRDefault="00E42611" w:rsidP="00E42611">
                      <w:pPr>
                        <w:pStyle w:val="a7"/>
                        <w:numPr>
                          <w:ilvl w:val="0"/>
                          <w:numId w:val="2"/>
                        </w:numPr>
                        <w:ind w:leftChars="0"/>
                        <w:rPr>
                          <w:sz w:val="20"/>
                          <w:szCs w:val="20"/>
                        </w:rPr>
                      </w:pPr>
                      <w:r>
                        <w:rPr>
                          <w:rFonts w:hint="eastAsia"/>
                          <w:sz w:val="20"/>
                          <w:szCs w:val="20"/>
                        </w:rPr>
                        <w:t>子供用のオムツ替えシートやイス</w:t>
                      </w:r>
                      <w:r>
                        <w:rPr>
                          <w:rFonts w:hint="eastAsia"/>
                          <w:sz w:val="20"/>
                          <w:szCs w:val="20"/>
                        </w:rPr>
                        <w:t>(</w:t>
                      </w:r>
                      <w:r>
                        <w:rPr>
                          <w:rFonts w:hint="eastAsia"/>
                          <w:sz w:val="20"/>
                          <w:szCs w:val="20"/>
                        </w:rPr>
                        <w:t>ベビーチェアー</w:t>
                      </w:r>
                      <w:r>
                        <w:rPr>
                          <w:rFonts w:hint="eastAsia"/>
                          <w:sz w:val="20"/>
                          <w:szCs w:val="20"/>
                        </w:rPr>
                        <w:t>)</w:t>
                      </w:r>
                      <w:r>
                        <w:rPr>
                          <w:rFonts w:hint="eastAsia"/>
                          <w:sz w:val="20"/>
                          <w:szCs w:val="20"/>
                        </w:rPr>
                        <w:t>などがあるとありがたい。</w:t>
                      </w:r>
                    </w:p>
                    <w:p w:rsidR="00E42611" w:rsidRDefault="00490C48" w:rsidP="00E42611">
                      <w:pPr>
                        <w:pStyle w:val="a7"/>
                        <w:numPr>
                          <w:ilvl w:val="0"/>
                          <w:numId w:val="2"/>
                        </w:numPr>
                        <w:ind w:leftChars="0"/>
                        <w:rPr>
                          <w:sz w:val="20"/>
                          <w:szCs w:val="20"/>
                        </w:rPr>
                      </w:pPr>
                      <w:r>
                        <w:rPr>
                          <w:rFonts w:hint="eastAsia"/>
                          <w:sz w:val="20"/>
                          <w:szCs w:val="20"/>
                        </w:rPr>
                        <w:t>施設の優先順位を考えて維持して</w:t>
                      </w:r>
                      <w:r w:rsidR="00E42611">
                        <w:rPr>
                          <w:rFonts w:hint="eastAsia"/>
                          <w:sz w:val="20"/>
                          <w:szCs w:val="20"/>
                        </w:rPr>
                        <w:t>欲しい。</w:t>
                      </w:r>
                    </w:p>
                    <w:p w:rsidR="00E42611" w:rsidRDefault="00490C48" w:rsidP="00E42611">
                      <w:pPr>
                        <w:pStyle w:val="a7"/>
                        <w:numPr>
                          <w:ilvl w:val="0"/>
                          <w:numId w:val="2"/>
                        </w:numPr>
                        <w:ind w:leftChars="0"/>
                        <w:rPr>
                          <w:sz w:val="20"/>
                          <w:szCs w:val="20"/>
                        </w:rPr>
                      </w:pPr>
                      <w:r>
                        <w:rPr>
                          <w:rFonts w:hint="eastAsia"/>
                          <w:sz w:val="20"/>
                          <w:szCs w:val="20"/>
                        </w:rPr>
                        <w:t>利用者の意見に耳を傾けながら進めて欲しい。</w:t>
                      </w:r>
                    </w:p>
                    <w:p w:rsidR="00490C48" w:rsidRDefault="00490C48" w:rsidP="00490C48">
                      <w:pPr>
                        <w:pStyle w:val="a7"/>
                        <w:numPr>
                          <w:ilvl w:val="0"/>
                          <w:numId w:val="2"/>
                        </w:numPr>
                        <w:ind w:leftChars="0"/>
                        <w:rPr>
                          <w:sz w:val="20"/>
                          <w:szCs w:val="20"/>
                        </w:rPr>
                      </w:pPr>
                      <w:r w:rsidRPr="00490C48">
                        <w:rPr>
                          <w:rFonts w:hint="eastAsia"/>
                          <w:sz w:val="20"/>
                          <w:szCs w:val="20"/>
                        </w:rPr>
                        <w:t>街中の施設をもっと上手に、人が集まるようにして欲しい。</w:t>
                      </w:r>
                    </w:p>
                    <w:p w:rsidR="00CC7A78" w:rsidRDefault="00490C48" w:rsidP="00CC7A78">
                      <w:pPr>
                        <w:pStyle w:val="a7"/>
                        <w:numPr>
                          <w:ilvl w:val="0"/>
                          <w:numId w:val="2"/>
                        </w:numPr>
                        <w:ind w:leftChars="0"/>
                        <w:rPr>
                          <w:sz w:val="20"/>
                          <w:szCs w:val="20"/>
                        </w:rPr>
                      </w:pPr>
                      <w:r w:rsidRPr="00490C48">
                        <w:rPr>
                          <w:rFonts w:hint="eastAsia"/>
                          <w:sz w:val="20"/>
                          <w:szCs w:val="20"/>
                        </w:rPr>
                        <w:t>廃止や複合化は最低限にした方が良いと思う。</w:t>
                      </w:r>
                    </w:p>
                    <w:p w:rsidR="00490C48" w:rsidRDefault="00490C48" w:rsidP="00CC7A78">
                      <w:pPr>
                        <w:pStyle w:val="a7"/>
                        <w:numPr>
                          <w:ilvl w:val="0"/>
                          <w:numId w:val="2"/>
                        </w:numPr>
                        <w:ind w:leftChars="0"/>
                        <w:rPr>
                          <w:sz w:val="20"/>
                          <w:szCs w:val="20"/>
                        </w:rPr>
                      </w:pPr>
                      <w:r>
                        <w:rPr>
                          <w:rFonts w:hint="eastAsia"/>
                          <w:sz w:val="20"/>
                          <w:szCs w:val="20"/>
                        </w:rPr>
                        <w:t>市民が利用しやすい施設環境</w:t>
                      </w:r>
                      <w:r w:rsidR="000445D4">
                        <w:rPr>
                          <w:rFonts w:hint="eastAsia"/>
                          <w:sz w:val="20"/>
                          <w:szCs w:val="20"/>
                        </w:rPr>
                        <w:t>を整えてほしい</w:t>
                      </w:r>
                      <w:r>
                        <w:rPr>
                          <w:rFonts w:hint="eastAsia"/>
                          <w:sz w:val="20"/>
                          <w:szCs w:val="20"/>
                        </w:rPr>
                        <w:t>。</w:t>
                      </w:r>
                    </w:p>
                    <w:p w:rsidR="00490C48" w:rsidRDefault="0002685B" w:rsidP="00CC7A78">
                      <w:pPr>
                        <w:pStyle w:val="a7"/>
                        <w:numPr>
                          <w:ilvl w:val="0"/>
                          <w:numId w:val="2"/>
                        </w:numPr>
                        <w:ind w:leftChars="0"/>
                        <w:rPr>
                          <w:sz w:val="20"/>
                          <w:szCs w:val="20"/>
                        </w:rPr>
                      </w:pPr>
                      <w:r>
                        <w:rPr>
                          <w:rFonts w:hint="eastAsia"/>
                          <w:sz w:val="20"/>
                          <w:szCs w:val="20"/>
                        </w:rPr>
                        <w:t>学校の一部のトイレしか新しくなっていない。</w:t>
                      </w:r>
                    </w:p>
                    <w:p w:rsidR="0002685B" w:rsidRDefault="0002685B" w:rsidP="0002685B">
                      <w:pPr>
                        <w:pStyle w:val="a7"/>
                        <w:numPr>
                          <w:ilvl w:val="0"/>
                          <w:numId w:val="2"/>
                        </w:numPr>
                        <w:ind w:leftChars="0"/>
                        <w:rPr>
                          <w:sz w:val="20"/>
                          <w:szCs w:val="20"/>
                        </w:rPr>
                      </w:pPr>
                      <w:r w:rsidRPr="0002685B">
                        <w:rPr>
                          <w:rFonts w:hint="eastAsia"/>
                          <w:sz w:val="20"/>
                          <w:szCs w:val="20"/>
                        </w:rPr>
                        <w:t>人口減少や少子化で一定程度の公共施設の統合・廃止はやむを得ないものの、</w:t>
                      </w:r>
                      <w:r w:rsidR="000445D4">
                        <w:rPr>
                          <w:rFonts w:hint="eastAsia"/>
                          <w:sz w:val="20"/>
                          <w:szCs w:val="20"/>
                        </w:rPr>
                        <w:t>現状のサービス</w:t>
                      </w:r>
                      <w:r w:rsidR="00BC14BD">
                        <w:rPr>
                          <w:rFonts w:hint="eastAsia"/>
                          <w:sz w:val="20"/>
                          <w:szCs w:val="20"/>
                        </w:rPr>
                        <w:t>を低下させない</w:t>
                      </w:r>
                      <w:r w:rsidRPr="0002685B">
                        <w:rPr>
                          <w:rFonts w:hint="eastAsia"/>
                          <w:sz w:val="20"/>
                          <w:szCs w:val="20"/>
                        </w:rPr>
                        <w:t>範囲</w:t>
                      </w:r>
                      <w:r>
                        <w:rPr>
                          <w:rFonts w:hint="eastAsia"/>
                          <w:sz w:val="20"/>
                          <w:szCs w:val="20"/>
                        </w:rPr>
                        <w:t>で行う</w:t>
                      </w:r>
                      <w:r w:rsidR="00BC14BD">
                        <w:rPr>
                          <w:rFonts w:hint="eastAsia"/>
                          <w:sz w:val="20"/>
                          <w:szCs w:val="20"/>
                        </w:rPr>
                        <w:t>べき</w:t>
                      </w:r>
                      <w:r>
                        <w:rPr>
                          <w:rFonts w:hint="eastAsia"/>
                          <w:sz w:val="20"/>
                          <w:szCs w:val="20"/>
                        </w:rPr>
                        <w:t>。</w:t>
                      </w:r>
                    </w:p>
                    <w:p w:rsidR="0002685B" w:rsidRDefault="0002685B" w:rsidP="0002685B">
                      <w:pPr>
                        <w:pStyle w:val="a7"/>
                        <w:numPr>
                          <w:ilvl w:val="0"/>
                          <w:numId w:val="2"/>
                        </w:numPr>
                        <w:ind w:leftChars="0"/>
                        <w:rPr>
                          <w:sz w:val="20"/>
                          <w:szCs w:val="20"/>
                        </w:rPr>
                      </w:pPr>
                      <w:r>
                        <w:rPr>
                          <w:rFonts w:hint="eastAsia"/>
                          <w:sz w:val="20"/>
                          <w:szCs w:val="20"/>
                        </w:rPr>
                        <w:t>グリーンドームの活用方法は無いのか。</w:t>
                      </w:r>
                    </w:p>
                  </w:txbxContent>
                </v:textbox>
              </v:shape>
            </w:pict>
          </mc:Fallback>
        </mc:AlternateContent>
      </w:r>
      <w:r>
        <w:rPr>
          <w:rFonts w:asciiTheme="minorEastAsia" w:hAnsiTheme="minorEastAsia" w:hint="eastAsia"/>
          <w:sz w:val="24"/>
          <w:szCs w:val="24"/>
        </w:rPr>
        <w:t xml:space="preserve">　</w:t>
      </w:r>
    </w:p>
    <w:p w:rsidR="00000387" w:rsidRDefault="00000387" w:rsidP="00BE7815">
      <w:pPr>
        <w:ind w:left="240" w:hangingChars="100" w:hanging="240"/>
        <w:rPr>
          <w:rFonts w:asciiTheme="minorEastAsia" w:hAnsiTheme="minorEastAsia"/>
          <w:sz w:val="24"/>
          <w:szCs w:val="24"/>
        </w:rPr>
      </w:pPr>
    </w:p>
    <w:p w:rsidR="00000387" w:rsidRDefault="00000387" w:rsidP="00BE7815">
      <w:pPr>
        <w:ind w:left="240" w:hangingChars="100" w:hanging="240"/>
        <w:rPr>
          <w:rFonts w:asciiTheme="minorEastAsia" w:hAnsiTheme="minorEastAsia"/>
          <w:sz w:val="24"/>
          <w:szCs w:val="24"/>
        </w:rPr>
      </w:pPr>
    </w:p>
    <w:p w:rsidR="00000387" w:rsidRDefault="00000387" w:rsidP="00BE7815">
      <w:pPr>
        <w:ind w:left="240" w:hangingChars="100" w:hanging="240"/>
        <w:rPr>
          <w:rFonts w:asciiTheme="minorEastAsia" w:hAnsiTheme="minorEastAsia"/>
          <w:sz w:val="24"/>
          <w:szCs w:val="24"/>
        </w:rPr>
      </w:pPr>
    </w:p>
    <w:p w:rsidR="00000387" w:rsidRDefault="00000387" w:rsidP="00BE7815">
      <w:pPr>
        <w:ind w:left="240" w:hangingChars="100" w:hanging="240"/>
        <w:rPr>
          <w:rFonts w:asciiTheme="minorEastAsia" w:hAnsiTheme="minorEastAsia"/>
          <w:sz w:val="24"/>
          <w:szCs w:val="24"/>
        </w:rPr>
      </w:pPr>
    </w:p>
    <w:p w:rsidR="00000387" w:rsidRDefault="00000387" w:rsidP="00BE7815">
      <w:pPr>
        <w:ind w:left="240" w:hangingChars="100" w:hanging="240"/>
        <w:rPr>
          <w:rFonts w:asciiTheme="minorEastAsia" w:hAnsiTheme="minorEastAsia"/>
          <w:sz w:val="24"/>
          <w:szCs w:val="24"/>
        </w:rPr>
      </w:pPr>
    </w:p>
    <w:p w:rsidR="00000387" w:rsidRDefault="00000387" w:rsidP="00BE7815">
      <w:pPr>
        <w:ind w:left="240" w:hangingChars="100" w:hanging="240"/>
        <w:rPr>
          <w:rFonts w:asciiTheme="minorEastAsia" w:hAnsiTheme="minorEastAsia"/>
          <w:sz w:val="24"/>
          <w:szCs w:val="24"/>
        </w:rPr>
      </w:pPr>
    </w:p>
    <w:p w:rsidR="00000387" w:rsidRDefault="00000387" w:rsidP="00BE7815">
      <w:pPr>
        <w:ind w:left="240" w:hangingChars="100" w:hanging="240"/>
        <w:rPr>
          <w:rFonts w:asciiTheme="minorEastAsia" w:hAnsiTheme="minorEastAsia"/>
          <w:sz w:val="24"/>
          <w:szCs w:val="24"/>
        </w:rPr>
      </w:pPr>
    </w:p>
    <w:p w:rsidR="00000387" w:rsidRDefault="00000387" w:rsidP="00BE7815">
      <w:pPr>
        <w:ind w:left="240" w:hangingChars="100" w:hanging="240"/>
        <w:rPr>
          <w:rFonts w:asciiTheme="minorEastAsia" w:hAnsiTheme="minorEastAsia"/>
          <w:sz w:val="24"/>
          <w:szCs w:val="24"/>
        </w:rPr>
      </w:pPr>
    </w:p>
    <w:p w:rsidR="00000387" w:rsidRDefault="00000387" w:rsidP="00BE7815">
      <w:pPr>
        <w:ind w:left="240" w:hangingChars="100" w:hanging="240"/>
        <w:rPr>
          <w:rFonts w:asciiTheme="minorEastAsia" w:hAnsiTheme="minorEastAsia"/>
          <w:sz w:val="24"/>
          <w:szCs w:val="24"/>
        </w:rPr>
      </w:pPr>
    </w:p>
    <w:p w:rsidR="00000387" w:rsidRDefault="00000387" w:rsidP="00BE7815">
      <w:pPr>
        <w:ind w:left="240" w:hangingChars="100" w:hanging="240"/>
        <w:rPr>
          <w:rFonts w:asciiTheme="minorEastAsia" w:hAnsiTheme="minorEastAsia"/>
          <w:sz w:val="24"/>
          <w:szCs w:val="24"/>
        </w:rPr>
      </w:pPr>
    </w:p>
    <w:p w:rsidR="00000387" w:rsidRDefault="00000387" w:rsidP="00BE7815">
      <w:pPr>
        <w:ind w:left="240" w:hangingChars="100" w:hanging="240"/>
        <w:rPr>
          <w:rFonts w:asciiTheme="minorEastAsia" w:hAnsiTheme="minorEastAsia"/>
          <w:sz w:val="24"/>
          <w:szCs w:val="24"/>
        </w:rPr>
      </w:pPr>
    </w:p>
    <w:p w:rsidR="00000387" w:rsidRDefault="00000387" w:rsidP="00BE7815">
      <w:pPr>
        <w:ind w:left="240" w:hangingChars="100" w:hanging="240"/>
        <w:rPr>
          <w:rFonts w:asciiTheme="minorEastAsia" w:hAnsiTheme="minorEastAsia"/>
          <w:sz w:val="24"/>
          <w:szCs w:val="24"/>
        </w:rPr>
      </w:pPr>
    </w:p>
    <w:p w:rsidR="00000387" w:rsidRDefault="00000387" w:rsidP="00BE7815">
      <w:pPr>
        <w:ind w:left="240" w:hangingChars="100" w:hanging="240"/>
        <w:rPr>
          <w:rFonts w:asciiTheme="minorEastAsia" w:hAnsiTheme="minorEastAsia"/>
          <w:sz w:val="24"/>
          <w:szCs w:val="24"/>
        </w:rPr>
      </w:pPr>
    </w:p>
    <w:p w:rsidR="00000387" w:rsidRDefault="00000387" w:rsidP="00BE7815">
      <w:pPr>
        <w:ind w:left="240" w:hangingChars="100" w:hanging="240"/>
        <w:rPr>
          <w:rFonts w:asciiTheme="minorEastAsia" w:hAnsiTheme="minorEastAsia"/>
          <w:sz w:val="24"/>
          <w:szCs w:val="24"/>
        </w:rPr>
      </w:pPr>
    </w:p>
    <w:p w:rsidR="00000387" w:rsidRDefault="00000387" w:rsidP="00BE7815">
      <w:pPr>
        <w:ind w:left="240" w:hangingChars="100" w:hanging="240"/>
        <w:rPr>
          <w:rFonts w:asciiTheme="minorEastAsia" w:hAnsiTheme="minorEastAsia"/>
          <w:sz w:val="24"/>
          <w:szCs w:val="24"/>
        </w:rPr>
      </w:pPr>
    </w:p>
    <w:p w:rsidR="00000387" w:rsidRDefault="00000387" w:rsidP="00BE7815">
      <w:pPr>
        <w:ind w:left="240" w:hangingChars="100" w:hanging="240"/>
        <w:rPr>
          <w:rFonts w:asciiTheme="minorEastAsia" w:hAnsiTheme="minorEastAsia"/>
          <w:sz w:val="24"/>
          <w:szCs w:val="24"/>
        </w:rPr>
      </w:pPr>
    </w:p>
    <w:p w:rsidR="00000387" w:rsidRDefault="00000387" w:rsidP="00BE7815">
      <w:pPr>
        <w:ind w:left="240" w:hangingChars="100" w:hanging="240"/>
        <w:rPr>
          <w:rFonts w:asciiTheme="minorEastAsia" w:hAnsiTheme="minorEastAsia"/>
          <w:sz w:val="24"/>
          <w:szCs w:val="24"/>
        </w:rPr>
      </w:pPr>
    </w:p>
    <w:p w:rsidR="00000387" w:rsidRDefault="00000387" w:rsidP="00BE7815">
      <w:pPr>
        <w:ind w:left="240" w:hangingChars="100" w:hanging="240"/>
        <w:rPr>
          <w:rFonts w:asciiTheme="minorEastAsia" w:hAnsiTheme="minorEastAsia"/>
          <w:sz w:val="24"/>
          <w:szCs w:val="24"/>
        </w:rPr>
      </w:pPr>
    </w:p>
    <w:p w:rsidR="00000387" w:rsidRDefault="00000387" w:rsidP="00BE7815">
      <w:pPr>
        <w:ind w:left="240" w:hangingChars="100" w:hanging="240"/>
        <w:rPr>
          <w:rFonts w:asciiTheme="minorEastAsia" w:hAnsiTheme="minorEastAsia"/>
          <w:sz w:val="24"/>
          <w:szCs w:val="24"/>
        </w:rPr>
      </w:pPr>
    </w:p>
    <w:p w:rsidR="00000387" w:rsidRDefault="00000387" w:rsidP="00BE7815">
      <w:pPr>
        <w:ind w:left="240" w:hangingChars="100" w:hanging="240"/>
        <w:rPr>
          <w:rFonts w:asciiTheme="minorEastAsia" w:hAnsiTheme="minorEastAsia"/>
          <w:sz w:val="24"/>
          <w:szCs w:val="24"/>
        </w:rPr>
      </w:pPr>
    </w:p>
    <w:p w:rsidR="00000387" w:rsidRDefault="00000387" w:rsidP="00BE7815">
      <w:pPr>
        <w:ind w:left="240" w:hangingChars="100" w:hanging="240"/>
        <w:rPr>
          <w:rFonts w:asciiTheme="minorEastAsia" w:hAnsiTheme="minorEastAsia"/>
          <w:sz w:val="24"/>
          <w:szCs w:val="24"/>
        </w:rPr>
      </w:pPr>
    </w:p>
    <w:p w:rsidR="00000387" w:rsidRDefault="00000387" w:rsidP="00BE7815">
      <w:pPr>
        <w:ind w:left="240" w:hangingChars="100" w:hanging="240"/>
        <w:rPr>
          <w:rFonts w:asciiTheme="minorEastAsia" w:hAnsiTheme="minorEastAsia"/>
          <w:sz w:val="24"/>
          <w:szCs w:val="24"/>
        </w:rPr>
      </w:pPr>
    </w:p>
    <w:p w:rsidR="00000387" w:rsidRDefault="00000387" w:rsidP="00BE7815">
      <w:pPr>
        <w:ind w:left="240" w:hangingChars="100" w:hanging="240"/>
        <w:rPr>
          <w:rFonts w:asciiTheme="minorEastAsia" w:hAnsiTheme="minorEastAsia"/>
          <w:sz w:val="24"/>
          <w:szCs w:val="24"/>
        </w:rPr>
      </w:pPr>
    </w:p>
    <w:p w:rsidR="00000387" w:rsidRDefault="00000387" w:rsidP="00BE7815">
      <w:pPr>
        <w:ind w:left="240" w:hangingChars="100" w:hanging="240"/>
        <w:rPr>
          <w:rFonts w:asciiTheme="minorEastAsia" w:hAnsiTheme="minorEastAsia"/>
          <w:sz w:val="24"/>
          <w:szCs w:val="24"/>
        </w:rPr>
      </w:pPr>
    </w:p>
    <w:p w:rsidR="0014045A" w:rsidRDefault="0014045A">
      <w:pPr>
        <w:widowControl/>
        <w:jc w:val="left"/>
        <w:rPr>
          <w:rFonts w:asciiTheme="minorEastAsia" w:hAnsiTheme="minorEastAsia"/>
          <w:sz w:val="24"/>
          <w:szCs w:val="24"/>
        </w:rPr>
      </w:pPr>
      <w:r w:rsidRPr="00BE7815">
        <w:rPr>
          <w:rFonts w:asciiTheme="minorEastAsia" w:hAnsiTheme="minorEastAsia"/>
          <w:noProof/>
          <w:sz w:val="24"/>
          <w:szCs w:val="24"/>
        </w:rPr>
        <mc:AlternateContent>
          <mc:Choice Requires="wps">
            <w:drawing>
              <wp:anchor distT="0" distB="0" distL="114300" distR="114300" simplePos="0" relativeHeight="251723776" behindDoc="0" locked="0" layoutInCell="1" allowOverlap="1" wp14:anchorId="59D1A473" wp14:editId="5A9EA964">
                <wp:simplePos x="0" y="0"/>
                <wp:positionH relativeFrom="column">
                  <wp:posOffset>86264</wp:posOffset>
                </wp:positionH>
                <wp:positionV relativeFrom="paragraph">
                  <wp:posOffset>-148314</wp:posOffset>
                </wp:positionV>
                <wp:extent cx="6376670" cy="4658264"/>
                <wp:effectExtent l="0" t="0" r="24130" b="2857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6670" cy="4658264"/>
                        </a:xfrm>
                        <a:prstGeom prst="rect">
                          <a:avLst/>
                        </a:prstGeom>
                        <a:solidFill>
                          <a:srgbClr val="FFFFFF"/>
                        </a:solidFill>
                        <a:ln w="9525">
                          <a:solidFill>
                            <a:srgbClr val="000000"/>
                          </a:solidFill>
                          <a:miter lim="800000"/>
                          <a:headEnd/>
                          <a:tailEnd/>
                        </a:ln>
                      </wps:spPr>
                      <wps:txbx>
                        <w:txbxContent>
                          <w:p w:rsidR="0014045A" w:rsidRDefault="0014045A" w:rsidP="0014045A">
                            <w:pPr>
                              <w:pStyle w:val="a7"/>
                              <w:numPr>
                                <w:ilvl w:val="0"/>
                                <w:numId w:val="2"/>
                              </w:numPr>
                              <w:ind w:leftChars="0"/>
                              <w:rPr>
                                <w:sz w:val="20"/>
                                <w:szCs w:val="20"/>
                              </w:rPr>
                            </w:pPr>
                            <w:r>
                              <w:rPr>
                                <w:rFonts w:hint="eastAsia"/>
                                <w:sz w:val="20"/>
                                <w:szCs w:val="20"/>
                              </w:rPr>
                              <w:t>民間委託には賛成だが、無料で利用できる図書館などがなくなるのは困る。</w:t>
                            </w:r>
                          </w:p>
                          <w:p w:rsidR="0014045A" w:rsidRDefault="0014045A" w:rsidP="0014045A">
                            <w:pPr>
                              <w:pStyle w:val="a7"/>
                              <w:numPr>
                                <w:ilvl w:val="0"/>
                                <w:numId w:val="2"/>
                              </w:numPr>
                              <w:ind w:leftChars="0"/>
                              <w:rPr>
                                <w:sz w:val="20"/>
                                <w:szCs w:val="20"/>
                              </w:rPr>
                            </w:pPr>
                            <w:r w:rsidRPr="0002685B">
                              <w:rPr>
                                <w:rFonts w:hint="eastAsia"/>
                                <w:sz w:val="20"/>
                                <w:szCs w:val="20"/>
                              </w:rPr>
                              <w:t>災害時の一時避難用に使うものはバリアフリー等を強化した方が長い目で見れば得になると思う。</w:t>
                            </w:r>
                          </w:p>
                          <w:p w:rsidR="0014045A" w:rsidRDefault="0014045A" w:rsidP="0014045A">
                            <w:pPr>
                              <w:pStyle w:val="a7"/>
                              <w:numPr>
                                <w:ilvl w:val="0"/>
                                <w:numId w:val="2"/>
                              </w:numPr>
                              <w:ind w:leftChars="0"/>
                              <w:rPr>
                                <w:sz w:val="20"/>
                                <w:szCs w:val="20"/>
                              </w:rPr>
                            </w:pPr>
                            <w:r>
                              <w:rPr>
                                <w:rFonts w:hint="eastAsia"/>
                                <w:sz w:val="20"/>
                                <w:szCs w:val="20"/>
                              </w:rPr>
                              <w:t>10</w:t>
                            </w:r>
                            <w:r>
                              <w:rPr>
                                <w:rFonts w:hint="eastAsia"/>
                                <w:sz w:val="20"/>
                                <w:szCs w:val="20"/>
                              </w:rPr>
                              <w:t>年後、大人になっても利用できる</w:t>
                            </w:r>
                            <w:r>
                              <w:rPr>
                                <w:rFonts w:hint="eastAsia"/>
                                <w:sz w:val="20"/>
                                <w:szCs w:val="20"/>
                              </w:rPr>
                              <w:t>(</w:t>
                            </w:r>
                            <w:r>
                              <w:rPr>
                                <w:rFonts w:hint="eastAsia"/>
                                <w:sz w:val="20"/>
                                <w:szCs w:val="20"/>
                              </w:rPr>
                              <w:t>しやすい</w:t>
                            </w:r>
                            <w:r>
                              <w:rPr>
                                <w:rFonts w:hint="eastAsia"/>
                                <w:sz w:val="20"/>
                                <w:szCs w:val="20"/>
                              </w:rPr>
                              <w:t>)</w:t>
                            </w:r>
                            <w:r>
                              <w:rPr>
                                <w:rFonts w:hint="eastAsia"/>
                                <w:sz w:val="20"/>
                                <w:szCs w:val="20"/>
                              </w:rPr>
                              <w:t>サービス。</w:t>
                            </w:r>
                          </w:p>
                          <w:p w:rsidR="0014045A" w:rsidRDefault="0014045A" w:rsidP="0014045A">
                            <w:pPr>
                              <w:pStyle w:val="a7"/>
                              <w:numPr>
                                <w:ilvl w:val="0"/>
                                <w:numId w:val="2"/>
                              </w:numPr>
                              <w:ind w:leftChars="0"/>
                              <w:rPr>
                                <w:sz w:val="20"/>
                                <w:szCs w:val="20"/>
                              </w:rPr>
                            </w:pPr>
                            <w:r>
                              <w:rPr>
                                <w:rFonts w:hint="eastAsia"/>
                                <w:sz w:val="20"/>
                                <w:szCs w:val="20"/>
                              </w:rPr>
                              <w:t>利用者減少施設に関しては廃止した方が</w:t>
                            </w:r>
                            <w:r w:rsidR="00BC14BD">
                              <w:rPr>
                                <w:rFonts w:hint="eastAsia"/>
                                <w:sz w:val="20"/>
                                <w:szCs w:val="20"/>
                              </w:rPr>
                              <w:t>良い</w:t>
                            </w:r>
                            <w:r>
                              <w:rPr>
                                <w:rFonts w:hint="eastAsia"/>
                                <w:sz w:val="20"/>
                                <w:szCs w:val="20"/>
                              </w:rPr>
                              <w:t>と思う。</w:t>
                            </w:r>
                          </w:p>
                          <w:p w:rsidR="0014045A" w:rsidRDefault="0014045A" w:rsidP="0014045A">
                            <w:pPr>
                              <w:pStyle w:val="a7"/>
                              <w:numPr>
                                <w:ilvl w:val="0"/>
                                <w:numId w:val="2"/>
                              </w:numPr>
                              <w:ind w:leftChars="0"/>
                              <w:rPr>
                                <w:sz w:val="20"/>
                                <w:szCs w:val="20"/>
                              </w:rPr>
                            </w:pPr>
                            <w:r>
                              <w:rPr>
                                <w:rFonts w:hint="eastAsia"/>
                                <w:sz w:val="20"/>
                                <w:szCs w:val="20"/>
                              </w:rPr>
                              <w:t>その施設利用者の人に今後どうしていってほしいか聞くべき。</w:t>
                            </w:r>
                          </w:p>
                          <w:p w:rsidR="0014045A" w:rsidRDefault="00BC14BD" w:rsidP="0014045A">
                            <w:pPr>
                              <w:pStyle w:val="a7"/>
                              <w:numPr>
                                <w:ilvl w:val="0"/>
                                <w:numId w:val="2"/>
                              </w:numPr>
                              <w:ind w:leftChars="0"/>
                              <w:rPr>
                                <w:sz w:val="20"/>
                                <w:szCs w:val="20"/>
                              </w:rPr>
                            </w:pPr>
                            <w:r>
                              <w:rPr>
                                <w:rFonts w:hint="eastAsia"/>
                                <w:sz w:val="20"/>
                                <w:szCs w:val="20"/>
                              </w:rPr>
                              <w:t>利用者が減っていても廃止は残念である、何か利用者が増える取組</w:t>
                            </w:r>
                            <w:r w:rsidR="0014045A">
                              <w:rPr>
                                <w:rFonts w:hint="eastAsia"/>
                                <w:sz w:val="20"/>
                                <w:szCs w:val="20"/>
                              </w:rPr>
                              <w:t>を考える</w:t>
                            </w:r>
                            <w:r>
                              <w:rPr>
                                <w:rFonts w:hint="eastAsia"/>
                                <w:sz w:val="20"/>
                                <w:szCs w:val="20"/>
                              </w:rPr>
                              <w:t>べき</w:t>
                            </w:r>
                            <w:r w:rsidR="0014045A">
                              <w:rPr>
                                <w:rFonts w:hint="eastAsia"/>
                                <w:sz w:val="20"/>
                                <w:szCs w:val="20"/>
                              </w:rPr>
                              <w:t>。</w:t>
                            </w:r>
                          </w:p>
                          <w:p w:rsidR="0014045A" w:rsidRDefault="0014045A" w:rsidP="0014045A">
                            <w:pPr>
                              <w:pStyle w:val="a7"/>
                              <w:numPr>
                                <w:ilvl w:val="0"/>
                                <w:numId w:val="2"/>
                              </w:numPr>
                              <w:ind w:leftChars="0"/>
                              <w:rPr>
                                <w:sz w:val="20"/>
                                <w:szCs w:val="20"/>
                              </w:rPr>
                            </w:pPr>
                            <w:r>
                              <w:rPr>
                                <w:rFonts w:hint="eastAsia"/>
                                <w:sz w:val="20"/>
                                <w:szCs w:val="20"/>
                              </w:rPr>
                              <w:t>学校や防災拠点になるような施設は</w:t>
                            </w:r>
                            <w:r w:rsidR="00BC14BD">
                              <w:rPr>
                                <w:rFonts w:hint="eastAsia"/>
                                <w:sz w:val="20"/>
                                <w:szCs w:val="20"/>
                              </w:rPr>
                              <w:t>、</w:t>
                            </w:r>
                            <w:r>
                              <w:rPr>
                                <w:rFonts w:hint="eastAsia"/>
                                <w:sz w:val="20"/>
                                <w:szCs w:val="20"/>
                              </w:rPr>
                              <w:t>優先的に整備が必要だ。</w:t>
                            </w:r>
                          </w:p>
                          <w:p w:rsidR="0014045A" w:rsidRDefault="0014045A" w:rsidP="0014045A">
                            <w:pPr>
                              <w:pStyle w:val="a7"/>
                              <w:numPr>
                                <w:ilvl w:val="0"/>
                                <w:numId w:val="2"/>
                              </w:numPr>
                              <w:ind w:leftChars="0"/>
                              <w:rPr>
                                <w:sz w:val="20"/>
                                <w:szCs w:val="20"/>
                              </w:rPr>
                            </w:pPr>
                            <w:r>
                              <w:rPr>
                                <w:rFonts w:hint="eastAsia"/>
                                <w:sz w:val="20"/>
                                <w:szCs w:val="20"/>
                              </w:rPr>
                              <w:t>少子高齢化、人口減少が進むので積極的に廃止複合化すべき。</w:t>
                            </w:r>
                          </w:p>
                          <w:p w:rsidR="0014045A" w:rsidRDefault="0014045A" w:rsidP="0014045A">
                            <w:pPr>
                              <w:pStyle w:val="a7"/>
                              <w:numPr>
                                <w:ilvl w:val="0"/>
                                <w:numId w:val="2"/>
                              </w:numPr>
                              <w:ind w:leftChars="0"/>
                              <w:rPr>
                                <w:sz w:val="20"/>
                                <w:szCs w:val="20"/>
                              </w:rPr>
                            </w:pPr>
                            <w:r w:rsidRPr="00321C75">
                              <w:rPr>
                                <w:rFonts w:hint="eastAsia"/>
                                <w:sz w:val="20"/>
                                <w:szCs w:val="20"/>
                              </w:rPr>
                              <w:t>民間活力、費用対効果の見直し、ベンチマーク促進。</w:t>
                            </w:r>
                          </w:p>
                          <w:p w:rsidR="0014045A" w:rsidRDefault="0014045A" w:rsidP="0014045A">
                            <w:pPr>
                              <w:pStyle w:val="a7"/>
                              <w:numPr>
                                <w:ilvl w:val="0"/>
                                <w:numId w:val="2"/>
                              </w:numPr>
                              <w:ind w:leftChars="0"/>
                              <w:rPr>
                                <w:sz w:val="20"/>
                                <w:szCs w:val="20"/>
                              </w:rPr>
                            </w:pPr>
                            <w:r w:rsidRPr="00321C75">
                              <w:rPr>
                                <w:rFonts w:hint="eastAsia"/>
                                <w:sz w:val="20"/>
                                <w:szCs w:val="20"/>
                              </w:rPr>
                              <w:t>ある程度の統廃合もやむなしと思う。</w:t>
                            </w:r>
                          </w:p>
                          <w:p w:rsidR="0014045A" w:rsidRDefault="0014045A" w:rsidP="0014045A">
                            <w:pPr>
                              <w:pStyle w:val="a7"/>
                              <w:numPr>
                                <w:ilvl w:val="0"/>
                                <w:numId w:val="2"/>
                              </w:numPr>
                              <w:ind w:leftChars="0"/>
                              <w:rPr>
                                <w:sz w:val="20"/>
                                <w:szCs w:val="20"/>
                              </w:rPr>
                            </w:pPr>
                            <w:r w:rsidRPr="00ED0B5A">
                              <w:rPr>
                                <w:rFonts w:hint="eastAsia"/>
                                <w:sz w:val="20"/>
                                <w:szCs w:val="20"/>
                              </w:rPr>
                              <w:t>老人福祉センターのお風呂</w:t>
                            </w:r>
                            <w:r w:rsidR="00BC14BD">
                              <w:rPr>
                                <w:rFonts w:hint="eastAsia"/>
                                <w:sz w:val="20"/>
                                <w:szCs w:val="20"/>
                              </w:rPr>
                              <w:t>利用者</w:t>
                            </w:r>
                            <w:r w:rsidRPr="00ED0B5A">
                              <w:rPr>
                                <w:rFonts w:hint="eastAsia"/>
                                <w:sz w:val="20"/>
                                <w:szCs w:val="20"/>
                              </w:rPr>
                              <w:t>は</w:t>
                            </w:r>
                            <w:r w:rsidR="00BC14BD">
                              <w:rPr>
                                <w:rFonts w:hint="eastAsia"/>
                                <w:sz w:val="20"/>
                                <w:szCs w:val="20"/>
                              </w:rPr>
                              <w:t>、</w:t>
                            </w:r>
                            <w:r w:rsidRPr="00ED0B5A">
                              <w:rPr>
                                <w:rFonts w:hint="eastAsia"/>
                                <w:sz w:val="20"/>
                                <w:szCs w:val="20"/>
                              </w:rPr>
                              <w:t>お金を支払う</w:t>
                            </w:r>
                            <w:r w:rsidRPr="00ED0B5A">
                              <w:rPr>
                                <w:rFonts w:hint="eastAsia"/>
                                <w:sz w:val="20"/>
                                <w:szCs w:val="20"/>
                              </w:rPr>
                              <w:t>(</w:t>
                            </w:r>
                            <w:r w:rsidRPr="00ED0B5A">
                              <w:rPr>
                                <w:rFonts w:hint="eastAsia"/>
                                <w:sz w:val="20"/>
                                <w:szCs w:val="20"/>
                              </w:rPr>
                              <w:t>多額でなくてよい）べきだと思</w:t>
                            </w:r>
                            <w:r w:rsidR="00BC14BD">
                              <w:rPr>
                                <w:rFonts w:hint="eastAsia"/>
                                <w:sz w:val="20"/>
                                <w:szCs w:val="20"/>
                              </w:rPr>
                              <w:t>う</w:t>
                            </w:r>
                            <w:r w:rsidRPr="00ED0B5A">
                              <w:rPr>
                                <w:rFonts w:hint="eastAsia"/>
                                <w:sz w:val="20"/>
                                <w:szCs w:val="20"/>
                              </w:rPr>
                              <w:t>。</w:t>
                            </w:r>
                          </w:p>
                          <w:p w:rsidR="0014045A" w:rsidRDefault="0014045A" w:rsidP="0014045A">
                            <w:pPr>
                              <w:pStyle w:val="a7"/>
                              <w:numPr>
                                <w:ilvl w:val="0"/>
                                <w:numId w:val="2"/>
                              </w:numPr>
                              <w:ind w:leftChars="0"/>
                              <w:rPr>
                                <w:sz w:val="20"/>
                                <w:szCs w:val="20"/>
                              </w:rPr>
                            </w:pPr>
                            <w:r>
                              <w:rPr>
                                <w:rFonts w:hint="eastAsia"/>
                                <w:sz w:val="20"/>
                                <w:szCs w:val="20"/>
                              </w:rPr>
                              <w:t>優先的に学校を新しくして欲しい</w:t>
                            </w:r>
                            <w:r w:rsidR="00BC14BD">
                              <w:rPr>
                                <w:rFonts w:hint="eastAsia"/>
                                <w:sz w:val="20"/>
                                <w:szCs w:val="20"/>
                              </w:rPr>
                              <w:t>。</w:t>
                            </w:r>
                          </w:p>
                          <w:p w:rsidR="0014045A" w:rsidRDefault="0014045A" w:rsidP="0014045A">
                            <w:pPr>
                              <w:pStyle w:val="a7"/>
                              <w:numPr>
                                <w:ilvl w:val="0"/>
                                <w:numId w:val="2"/>
                              </w:numPr>
                              <w:ind w:leftChars="0"/>
                              <w:rPr>
                                <w:sz w:val="20"/>
                                <w:szCs w:val="20"/>
                              </w:rPr>
                            </w:pPr>
                            <w:r>
                              <w:rPr>
                                <w:rFonts w:hint="eastAsia"/>
                                <w:sz w:val="20"/>
                                <w:szCs w:val="20"/>
                              </w:rPr>
                              <w:t>公園のトイレをきれいにして欲しい。</w:t>
                            </w:r>
                          </w:p>
                          <w:p w:rsidR="0014045A" w:rsidRDefault="0014045A" w:rsidP="0014045A">
                            <w:pPr>
                              <w:pStyle w:val="a7"/>
                              <w:numPr>
                                <w:ilvl w:val="0"/>
                                <w:numId w:val="2"/>
                              </w:numPr>
                              <w:ind w:leftChars="0"/>
                              <w:rPr>
                                <w:sz w:val="20"/>
                                <w:szCs w:val="20"/>
                              </w:rPr>
                            </w:pPr>
                            <w:r w:rsidRPr="00ED0B5A">
                              <w:rPr>
                                <w:rFonts w:hint="eastAsia"/>
                                <w:sz w:val="20"/>
                                <w:szCs w:val="20"/>
                              </w:rPr>
                              <w:t>公共施設のバリアフリー化（ト</w:t>
                            </w:r>
                            <w:r>
                              <w:rPr>
                                <w:rFonts w:hint="eastAsia"/>
                                <w:sz w:val="20"/>
                                <w:szCs w:val="20"/>
                              </w:rPr>
                              <w:t>イレは全て洋式など）子どもや障害者の方がもっと使いやすいように、</w:t>
                            </w:r>
                            <w:r w:rsidRPr="00ED0B5A">
                              <w:rPr>
                                <w:rFonts w:hint="eastAsia"/>
                                <w:sz w:val="20"/>
                                <w:szCs w:val="20"/>
                              </w:rPr>
                              <w:t>また清潔感開放感のある施設にして欲しい。</w:t>
                            </w:r>
                          </w:p>
                          <w:p w:rsidR="00BC14BD" w:rsidRPr="00BC14BD" w:rsidRDefault="00BC14BD" w:rsidP="00BC14BD">
                            <w:pPr>
                              <w:pStyle w:val="a7"/>
                              <w:numPr>
                                <w:ilvl w:val="0"/>
                                <w:numId w:val="2"/>
                              </w:numPr>
                              <w:ind w:leftChars="0"/>
                              <w:rPr>
                                <w:sz w:val="20"/>
                                <w:szCs w:val="20"/>
                              </w:rPr>
                            </w:pPr>
                            <w:r w:rsidRPr="00BC14BD">
                              <w:rPr>
                                <w:rFonts w:hint="eastAsia"/>
                                <w:sz w:val="20"/>
                                <w:szCs w:val="20"/>
                              </w:rPr>
                              <w:t>子ども、高齢者の居場所を作ってあげることが大切。</w:t>
                            </w:r>
                          </w:p>
                          <w:p w:rsidR="00BC14BD" w:rsidRPr="00BC14BD" w:rsidRDefault="00BC14BD" w:rsidP="00BC14BD">
                            <w:pPr>
                              <w:pStyle w:val="a7"/>
                              <w:numPr>
                                <w:ilvl w:val="0"/>
                                <w:numId w:val="2"/>
                              </w:numPr>
                              <w:ind w:leftChars="0"/>
                              <w:rPr>
                                <w:sz w:val="20"/>
                                <w:szCs w:val="20"/>
                              </w:rPr>
                            </w:pPr>
                            <w:r w:rsidRPr="00BC14BD">
                              <w:rPr>
                                <w:rFonts w:hint="eastAsia"/>
                                <w:sz w:val="20"/>
                                <w:szCs w:val="20"/>
                              </w:rPr>
                              <w:t>施設を利用するものとしては便利なので今後も存続して欲しい。</w:t>
                            </w:r>
                          </w:p>
                          <w:p w:rsidR="00BC14BD" w:rsidRPr="00BC14BD" w:rsidRDefault="00BC14BD" w:rsidP="00BC14BD">
                            <w:pPr>
                              <w:pStyle w:val="a7"/>
                              <w:numPr>
                                <w:ilvl w:val="0"/>
                                <w:numId w:val="2"/>
                              </w:numPr>
                              <w:ind w:leftChars="0"/>
                              <w:rPr>
                                <w:sz w:val="20"/>
                                <w:szCs w:val="20"/>
                              </w:rPr>
                            </w:pPr>
                            <w:r w:rsidRPr="00BC14BD">
                              <w:rPr>
                                <w:rFonts w:hint="eastAsia"/>
                                <w:sz w:val="20"/>
                                <w:szCs w:val="20"/>
                              </w:rPr>
                              <w:t>あまり使用しないところは廃止して土地を売る。</w:t>
                            </w:r>
                          </w:p>
                          <w:p w:rsidR="00BC14BD" w:rsidRPr="00BC14BD" w:rsidRDefault="00BC14BD" w:rsidP="00BC14BD">
                            <w:pPr>
                              <w:pStyle w:val="a7"/>
                              <w:numPr>
                                <w:ilvl w:val="0"/>
                                <w:numId w:val="2"/>
                              </w:numPr>
                              <w:ind w:leftChars="0"/>
                              <w:rPr>
                                <w:sz w:val="20"/>
                                <w:szCs w:val="20"/>
                              </w:rPr>
                            </w:pPr>
                            <w:r w:rsidRPr="00BC14BD">
                              <w:rPr>
                                <w:rFonts w:hint="eastAsia"/>
                                <w:sz w:val="20"/>
                                <w:szCs w:val="20"/>
                              </w:rPr>
                              <w:t>なるべく今ある施設を長く使えるように。</w:t>
                            </w:r>
                          </w:p>
                          <w:p w:rsidR="00BC14BD" w:rsidRPr="00BC14BD" w:rsidRDefault="00BC14BD" w:rsidP="00BC14BD">
                            <w:pPr>
                              <w:pStyle w:val="a7"/>
                              <w:numPr>
                                <w:ilvl w:val="0"/>
                                <w:numId w:val="2"/>
                              </w:numPr>
                              <w:ind w:leftChars="0"/>
                              <w:rPr>
                                <w:sz w:val="20"/>
                                <w:szCs w:val="20"/>
                              </w:rPr>
                            </w:pPr>
                            <w:r w:rsidRPr="00BC14BD">
                              <w:rPr>
                                <w:rFonts w:hint="eastAsia"/>
                                <w:sz w:val="20"/>
                                <w:szCs w:val="20"/>
                              </w:rPr>
                              <w:t>安全性が全てだと思うので、税金の投入は仕方ないと思う。</w:t>
                            </w:r>
                          </w:p>
                          <w:p w:rsidR="00BC14BD" w:rsidRPr="00BC14BD" w:rsidRDefault="00BC14BD" w:rsidP="00BC14BD">
                            <w:pPr>
                              <w:pStyle w:val="a7"/>
                              <w:numPr>
                                <w:ilvl w:val="0"/>
                                <w:numId w:val="2"/>
                              </w:numPr>
                              <w:ind w:leftChars="0"/>
                              <w:rPr>
                                <w:sz w:val="20"/>
                                <w:szCs w:val="20"/>
                              </w:rPr>
                            </w:pPr>
                            <w:r w:rsidRPr="00BC14BD">
                              <w:rPr>
                                <w:rFonts w:hint="eastAsia"/>
                                <w:sz w:val="20"/>
                                <w:szCs w:val="20"/>
                              </w:rPr>
                              <w:t>学校の図書館にもっと予算を使って欲しい。</w:t>
                            </w:r>
                          </w:p>
                          <w:p w:rsidR="00BC14BD" w:rsidRPr="00BC14BD" w:rsidRDefault="00BC14BD" w:rsidP="00BC14BD">
                            <w:pPr>
                              <w:pStyle w:val="a7"/>
                              <w:numPr>
                                <w:ilvl w:val="0"/>
                                <w:numId w:val="2"/>
                              </w:numPr>
                              <w:ind w:leftChars="0"/>
                              <w:rPr>
                                <w:sz w:val="20"/>
                                <w:szCs w:val="20"/>
                              </w:rPr>
                            </w:pPr>
                            <w:r w:rsidRPr="00BC14BD">
                              <w:rPr>
                                <w:rFonts w:hint="eastAsia"/>
                                <w:sz w:val="20"/>
                                <w:szCs w:val="20"/>
                              </w:rPr>
                              <w:t>後世に負担を残さない。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6.8pt;margin-top:-11.7pt;width:502.1pt;height:366.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">
                <v:textbox>
                  <w:txbxContent>
                    <w:p w:rsidR="0014045A" w:rsidRDefault="0014045A" w:rsidP="0014045A">
                      <w:pPr>
                        <w:pStyle w:val="a7"/>
                        <w:numPr>
                          <w:ilvl w:val="0"/>
                          <w:numId w:val="2"/>
                        </w:numPr>
                        <w:ind w:leftChars="0"/>
                        <w:rPr>
                          <w:sz w:val="20"/>
                          <w:szCs w:val="20"/>
                        </w:rPr>
                      </w:pPr>
                      <w:r>
                        <w:rPr>
                          <w:rFonts w:hint="eastAsia"/>
                          <w:sz w:val="20"/>
                          <w:szCs w:val="20"/>
                        </w:rPr>
                        <w:t>民間委託には賛成だが、無料で利用できる図書館などがなくなるのは困る。</w:t>
                      </w:r>
                    </w:p>
                    <w:p w:rsidR="0014045A" w:rsidRDefault="0014045A" w:rsidP="0014045A">
                      <w:pPr>
                        <w:pStyle w:val="a7"/>
                        <w:numPr>
                          <w:ilvl w:val="0"/>
                          <w:numId w:val="2"/>
                        </w:numPr>
                        <w:ind w:leftChars="0"/>
                        <w:rPr>
                          <w:sz w:val="20"/>
                          <w:szCs w:val="20"/>
                        </w:rPr>
                      </w:pPr>
                      <w:r w:rsidRPr="0002685B">
                        <w:rPr>
                          <w:rFonts w:hint="eastAsia"/>
                          <w:sz w:val="20"/>
                          <w:szCs w:val="20"/>
                        </w:rPr>
                        <w:t>災害時の一時避難用に使うものはバリアフリー等を強化した方が長い目で見れば得になると思う。</w:t>
                      </w:r>
                    </w:p>
                    <w:p w:rsidR="0014045A" w:rsidRDefault="0014045A" w:rsidP="0014045A">
                      <w:pPr>
                        <w:pStyle w:val="a7"/>
                        <w:numPr>
                          <w:ilvl w:val="0"/>
                          <w:numId w:val="2"/>
                        </w:numPr>
                        <w:ind w:leftChars="0"/>
                        <w:rPr>
                          <w:sz w:val="20"/>
                          <w:szCs w:val="20"/>
                        </w:rPr>
                      </w:pPr>
                      <w:r>
                        <w:rPr>
                          <w:rFonts w:hint="eastAsia"/>
                          <w:sz w:val="20"/>
                          <w:szCs w:val="20"/>
                        </w:rPr>
                        <w:t>10</w:t>
                      </w:r>
                      <w:r>
                        <w:rPr>
                          <w:rFonts w:hint="eastAsia"/>
                          <w:sz w:val="20"/>
                          <w:szCs w:val="20"/>
                        </w:rPr>
                        <w:t>年後、大人になっても利用できる</w:t>
                      </w:r>
                      <w:r>
                        <w:rPr>
                          <w:rFonts w:hint="eastAsia"/>
                          <w:sz w:val="20"/>
                          <w:szCs w:val="20"/>
                        </w:rPr>
                        <w:t>(</w:t>
                      </w:r>
                      <w:r>
                        <w:rPr>
                          <w:rFonts w:hint="eastAsia"/>
                          <w:sz w:val="20"/>
                          <w:szCs w:val="20"/>
                        </w:rPr>
                        <w:t>しやすい</w:t>
                      </w:r>
                      <w:r>
                        <w:rPr>
                          <w:rFonts w:hint="eastAsia"/>
                          <w:sz w:val="20"/>
                          <w:szCs w:val="20"/>
                        </w:rPr>
                        <w:t>)</w:t>
                      </w:r>
                      <w:r>
                        <w:rPr>
                          <w:rFonts w:hint="eastAsia"/>
                          <w:sz w:val="20"/>
                          <w:szCs w:val="20"/>
                        </w:rPr>
                        <w:t>サービス。</w:t>
                      </w:r>
                    </w:p>
                    <w:p w:rsidR="0014045A" w:rsidRDefault="0014045A" w:rsidP="0014045A">
                      <w:pPr>
                        <w:pStyle w:val="a7"/>
                        <w:numPr>
                          <w:ilvl w:val="0"/>
                          <w:numId w:val="2"/>
                        </w:numPr>
                        <w:ind w:leftChars="0"/>
                        <w:rPr>
                          <w:sz w:val="20"/>
                          <w:szCs w:val="20"/>
                        </w:rPr>
                      </w:pPr>
                      <w:r>
                        <w:rPr>
                          <w:rFonts w:hint="eastAsia"/>
                          <w:sz w:val="20"/>
                          <w:szCs w:val="20"/>
                        </w:rPr>
                        <w:t>利用者減少施設に関しては廃止した方が</w:t>
                      </w:r>
                      <w:r w:rsidR="00BC14BD">
                        <w:rPr>
                          <w:rFonts w:hint="eastAsia"/>
                          <w:sz w:val="20"/>
                          <w:szCs w:val="20"/>
                        </w:rPr>
                        <w:t>良い</w:t>
                      </w:r>
                      <w:r>
                        <w:rPr>
                          <w:rFonts w:hint="eastAsia"/>
                          <w:sz w:val="20"/>
                          <w:szCs w:val="20"/>
                        </w:rPr>
                        <w:t>と思う。</w:t>
                      </w:r>
                    </w:p>
                    <w:p w:rsidR="0014045A" w:rsidRDefault="0014045A" w:rsidP="0014045A">
                      <w:pPr>
                        <w:pStyle w:val="a7"/>
                        <w:numPr>
                          <w:ilvl w:val="0"/>
                          <w:numId w:val="2"/>
                        </w:numPr>
                        <w:ind w:leftChars="0"/>
                        <w:rPr>
                          <w:sz w:val="20"/>
                          <w:szCs w:val="20"/>
                        </w:rPr>
                      </w:pPr>
                      <w:r>
                        <w:rPr>
                          <w:rFonts w:hint="eastAsia"/>
                          <w:sz w:val="20"/>
                          <w:szCs w:val="20"/>
                        </w:rPr>
                        <w:t>その施設利用者の人に今後どうしていってほしいか聞くべき。</w:t>
                      </w:r>
                    </w:p>
                    <w:p w:rsidR="0014045A" w:rsidRDefault="00BC14BD" w:rsidP="0014045A">
                      <w:pPr>
                        <w:pStyle w:val="a7"/>
                        <w:numPr>
                          <w:ilvl w:val="0"/>
                          <w:numId w:val="2"/>
                        </w:numPr>
                        <w:ind w:leftChars="0"/>
                        <w:rPr>
                          <w:sz w:val="20"/>
                          <w:szCs w:val="20"/>
                        </w:rPr>
                      </w:pPr>
                      <w:r>
                        <w:rPr>
                          <w:rFonts w:hint="eastAsia"/>
                          <w:sz w:val="20"/>
                          <w:szCs w:val="20"/>
                        </w:rPr>
                        <w:t>利用者が減っていても廃止は残念である、何か利用者が増える取組</w:t>
                      </w:r>
                      <w:r w:rsidR="0014045A">
                        <w:rPr>
                          <w:rFonts w:hint="eastAsia"/>
                          <w:sz w:val="20"/>
                          <w:szCs w:val="20"/>
                        </w:rPr>
                        <w:t>を考える</w:t>
                      </w:r>
                      <w:r>
                        <w:rPr>
                          <w:rFonts w:hint="eastAsia"/>
                          <w:sz w:val="20"/>
                          <w:szCs w:val="20"/>
                        </w:rPr>
                        <w:t>べき</w:t>
                      </w:r>
                      <w:r w:rsidR="0014045A">
                        <w:rPr>
                          <w:rFonts w:hint="eastAsia"/>
                          <w:sz w:val="20"/>
                          <w:szCs w:val="20"/>
                        </w:rPr>
                        <w:t>。</w:t>
                      </w:r>
                    </w:p>
                    <w:p w:rsidR="0014045A" w:rsidRDefault="0014045A" w:rsidP="0014045A">
                      <w:pPr>
                        <w:pStyle w:val="a7"/>
                        <w:numPr>
                          <w:ilvl w:val="0"/>
                          <w:numId w:val="2"/>
                        </w:numPr>
                        <w:ind w:leftChars="0"/>
                        <w:rPr>
                          <w:sz w:val="20"/>
                          <w:szCs w:val="20"/>
                        </w:rPr>
                      </w:pPr>
                      <w:r>
                        <w:rPr>
                          <w:rFonts w:hint="eastAsia"/>
                          <w:sz w:val="20"/>
                          <w:szCs w:val="20"/>
                        </w:rPr>
                        <w:t>学校や防災拠点になるような施設は</w:t>
                      </w:r>
                      <w:r w:rsidR="00BC14BD">
                        <w:rPr>
                          <w:rFonts w:hint="eastAsia"/>
                          <w:sz w:val="20"/>
                          <w:szCs w:val="20"/>
                        </w:rPr>
                        <w:t>、</w:t>
                      </w:r>
                      <w:r>
                        <w:rPr>
                          <w:rFonts w:hint="eastAsia"/>
                          <w:sz w:val="20"/>
                          <w:szCs w:val="20"/>
                        </w:rPr>
                        <w:t>優先的に整備が必要だ。</w:t>
                      </w:r>
                    </w:p>
                    <w:p w:rsidR="0014045A" w:rsidRDefault="0014045A" w:rsidP="0014045A">
                      <w:pPr>
                        <w:pStyle w:val="a7"/>
                        <w:numPr>
                          <w:ilvl w:val="0"/>
                          <w:numId w:val="2"/>
                        </w:numPr>
                        <w:ind w:leftChars="0"/>
                        <w:rPr>
                          <w:sz w:val="20"/>
                          <w:szCs w:val="20"/>
                        </w:rPr>
                      </w:pPr>
                      <w:r>
                        <w:rPr>
                          <w:rFonts w:hint="eastAsia"/>
                          <w:sz w:val="20"/>
                          <w:szCs w:val="20"/>
                        </w:rPr>
                        <w:t>少子高齢化、人口減少が進むので積極的に廃止複合化すべき。</w:t>
                      </w:r>
                    </w:p>
                    <w:p w:rsidR="0014045A" w:rsidRDefault="0014045A" w:rsidP="0014045A">
                      <w:pPr>
                        <w:pStyle w:val="a7"/>
                        <w:numPr>
                          <w:ilvl w:val="0"/>
                          <w:numId w:val="2"/>
                        </w:numPr>
                        <w:ind w:leftChars="0"/>
                        <w:rPr>
                          <w:sz w:val="20"/>
                          <w:szCs w:val="20"/>
                        </w:rPr>
                      </w:pPr>
                      <w:r w:rsidRPr="00321C75">
                        <w:rPr>
                          <w:rFonts w:hint="eastAsia"/>
                          <w:sz w:val="20"/>
                          <w:szCs w:val="20"/>
                        </w:rPr>
                        <w:t>民間活力、費用対効果の見直し、ベンチマーク促進。</w:t>
                      </w:r>
                    </w:p>
                    <w:p w:rsidR="0014045A" w:rsidRDefault="0014045A" w:rsidP="0014045A">
                      <w:pPr>
                        <w:pStyle w:val="a7"/>
                        <w:numPr>
                          <w:ilvl w:val="0"/>
                          <w:numId w:val="2"/>
                        </w:numPr>
                        <w:ind w:leftChars="0"/>
                        <w:rPr>
                          <w:sz w:val="20"/>
                          <w:szCs w:val="20"/>
                        </w:rPr>
                      </w:pPr>
                      <w:r w:rsidRPr="00321C75">
                        <w:rPr>
                          <w:rFonts w:hint="eastAsia"/>
                          <w:sz w:val="20"/>
                          <w:szCs w:val="20"/>
                        </w:rPr>
                        <w:t>ある程度の統廃合もやむなしと思う。</w:t>
                      </w:r>
                    </w:p>
                    <w:p w:rsidR="0014045A" w:rsidRDefault="0014045A" w:rsidP="0014045A">
                      <w:pPr>
                        <w:pStyle w:val="a7"/>
                        <w:numPr>
                          <w:ilvl w:val="0"/>
                          <w:numId w:val="2"/>
                        </w:numPr>
                        <w:ind w:leftChars="0"/>
                        <w:rPr>
                          <w:sz w:val="20"/>
                          <w:szCs w:val="20"/>
                        </w:rPr>
                      </w:pPr>
                      <w:r w:rsidRPr="00ED0B5A">
                        <w:rPr>
                          <w:rFonts w:hint="eastAsia"/>
                          <w:sz w:val="20"/>
                          <w:szCs w:val="20"/>
                        </w:rPr>
                        <w:t>老人福祉センターのお風呂</w:t>
                      </w:r>
                      <w:r w:rsidR="00BC14BD">
                        <w:rPr>
                          <w:rFonts w:hint="eastAsia"/>
                          <w:sz w:val="20"/>
                          <w:szCs w:val="20"/>
                        </w:rPr>
                        <w:t>利用者</w:t>
                      </w:r>
                      <w:r w:rsidRPr="00ED0B5A">
                        <w:rPr>
                          <w:rFonts w:hint="eastAsia"/>
                          <w:sz w:val="20"/>
                          <w:szCs w:val="20"/>
                        </w:rPr>
                        <w:t>は</w:t>
                      </w:r>
                      <w:r w:rsidR="00BC14BD">
                        <w:rPr>
                          <w:rFonts w:hint="eastAsia"/>
                          <w:sz w:val="20"/>
                          <w:szCs w:val="20"/>
                        </w:rPr>
                        <w:t>、</w:t>
                      </w:r>
                      <w:r w:rsidRPr="00ED0B5A">
                        <w:rPr>
                          <w:rFonts w:hint="eastAsia"/>
                          <w:sz w:val="20"/>
                          <w:szCs w:val="20"/>
                        </w:rPr>
                        <w:t>お金を支払う</w:t>
                      </w:r>
                      <w:r w:rsidRPr="00ED0B5A">
                        <w:rPr>
                          <w:rFonts w:hint="eastAsia"/>
                          <w:sz w:val="20"/>
                          <w:szCs w:val="20"/>
                        </w:rPr>
                        <w:t>(</w:t>
                      </w:r>
                      <w:r w:rsidRPr="00ED0B5A">
                        <w:rPr>
                          <w:rFonts w:hint="eastAsia"/>
                          <w:sz w:val="20"/>
                          <w:szCs w:val="20"/>
                        </w:rPr>
                        <w:t>多額でなくてよい）べきだと思</w:t>
                      </w:r>
                      <w:r w:rsidR="00BC14BD">
                        <w:rPr>
                          <w:rFonts w:hint="eastAsia"/>
                          <w:sz w:val="20"/>
                          <w:szCs w:val="20"/>
                        </w:rPr>
                        <w:t>う</w:t>
                      </w:r>
                      <w:r w:rsidRPr="00ED0B5A">
                        <w:rPr>
                          <w:rFonts w:hint="eastAsia"/>
                          <w:sz w:val="20"/>
                          <w:szCs w:val="20"/>
                        </w:rPr>
                        <w:t>。</w:t>
                      </w:r>
                    </w:p>
                    <w:p w:rsidR="0014045A" w:rsidRDefault="0014045A" w:rsidP="0014045A">
                      <w:pPr>
                        <w:pStyle w:val="a7"/>
                        <w:numPr>
                          <w:ilvl w:val="0"/>
                          <w:numId w:val="2"/>
                        </w:numPr>
                        <w:ind w:leftChars="0"/>
                        <w:rPr>
                          <w:sz w:val="20"/>
                          <w:szCs w:val="20"/>
                        </w:rPr>
                      </w:pPr>
                      <w:r>
                        <w:rPr>
                          <w:rFonts w:hint="eastAsia"/>
                          <w:sz w:val="20"/>
                          <w:szCs w:val="20"/>
                        </w:rPr>
                        <w:t>優先的に学校を新しくして欲しい</w:t>
                      </w:r>
                      <w:r w:rsidR="00BC14BD">
                        <w:rPr>
                          <w:rFonts w:hint="eastAsia"/>
                          <w:sz w:val="20"/>
                          <w:szCs w:val="20"/>
                        </w:rPr>
                        <w:t>。</w:t>
                      </w:r>
                    </w:p>
                    <w:p w:rsidR="0014045A" w:rsidRDefault="0014045A" w:rsidP="0014045A">
                      <w:pPr>
                        <w:pStyle w:val="a7"/>
                        <w:numPr>
                          <w:ilvl w:val="0"/>
                          <w:numId w:val="2"/>
                        </w:numPr>
                        <w:ind w:leftChars="0"/>
                        <w:rPr>
                          <w:sz w:val="20"/>
                          <w:szCs w:val="20"/>
                        </w:rPr>
                      </w:pPr>
                      <w:r>
                        <w:rPr>
                          <w:rFonts w:hint="eastAsia"/>
                          <w:sz w:val="20"/>
                          <w:szCs w:val="20"/>
                        </w:rPr>
                        <w:t>公園のトイレをきれいにして欲しい。</w:t>
                      </w:r>
                    </w:p>
                    <w:p w:rsidR="0014045A" w:rsidRDefault="0014045A" w:rsidP="0014045A">
                      <w:pPr>
                        <w:pStyle w:val="a7"/>
                        <w:numPr>
                          <w:ilvl w:val="0"/>
                          <w:numId w:val="2"/>
                        </w:numPr>
                        <w:ind w:leftChars="0"/>
                        <w:rPr>
                          <w:rFonts w:hint="eastAsia"/>
                          <w:sz w:val="20"/>
                          <w:szCs w:val="20"/>
                        </w:rPr>
                      </w:pPr>
                      <w:r w:rsidRPr="00ED0B5A">
                        <w:rPr>
                          <w:rFonts w:hint="eastAsia"/>
                          <w:sz w:val="20"/>
                          <w:szCs w:val="20"/>
                        </w:rPr>
                        <w:t>公共施設のバリアフリー化（ト</w:t>
                      </w:r>
                      <w:r>
                        <w:rPr>
                          <w:rFonts w:hint="eastAsia"/>
                          <w:sz w:val="20"/>
                          <w:szCs w:val="20"/>
                        </w:rPr>
                        <w:t>イレは全て洋式など）子どもや障害者の方がもっと使いやすいように、</w:t>
                      </w:r>
                      <w:r w:rsidRPr="00ED0B5A">
                        <w:rPr>
                          <w:rFonts w:hint="eastAsia"/>
                          <w:sz w:val="20"/>
                          <w:szCs w:val="20"/>
                        </w:rPr>
                        <w:t>また清潔感開放感のある施設にして欲しい。</w:t>
                      </w:r>
                    </w:p>
                    <w:p w:rsidR="00BC14BD" w:rsidRPr="00BC14BD" w:rsidRDefault="00BC14BD" w:rsidP="00BC14BD">
                      <w:pPr>
                        <w:pStyle w:val="a7"/>
                        <w:numPr>
                          <w:ilvl w:val="0"/>
                          <w:numId w:val="2"/>
                        </w:numPr>
                        <w:ind w:leftChars="0"/>
                        <w:rPr>
                          <w:sz w:val="20"/>
                          <w:szCs w:val="20"/>
                        </w:rPr>
                      </w:pPr>
                      <w:r w:rsidRPr="00BC14BD">
                        <w:rPr>
                          <w:rFonts w:hint="eastAsia"/>
                          <w:sz w:val="20"/>
                          <w:szCs w:val="20"/>
                        </w:rPr>
                        <w:t>子ども、高齢者の居場所を作ってあげることが大切。</w:t>
                      </w:r>
                    </w:p>
                    <w:p w:rsidR="00BC14BD" w:rsidRPr="00BC14BD" w:rsidRDefault="00BC14BD" w:rsidP="00BC14BD">
                      <w:pPr>
                        <w:pStyle w:val="a7"/>
                        <w:numPr>
                          <w:ilvl w:val="0"/>
                          <w:numId w:val="2"/>
                        </w:numPr>
                        <w:ind w:leftChars="0"/>
                        <w:rPr>
                          <w:sz w:val="20"/>
                          <w:szCs w:val="20"/>
                        </w:rPr>
                      </w:pPr>
                      <w:r w:rsidRPr="00BC14BD">
                        <w:rPr>
                          <w:rFonts w:hint="eastAsia"/>
                          <w:sz w:val="20"/>
                          <w:szCs w:val="20"/>
                        </w:rPr>
                        <w:t>施設を利用するものとしては便利なので今後も存続して欲しい。</w:t>
                      </w:r>
                    </w:p>
                    <w:p w:rsidR="00BC14BD" w:rsidRPr="00BC14BD" w:rsidRDefault="00BC14BD" w:rsidP="00BC14BD">
                      <w:pPr>
                        <w:pStyle w:val="a7"/>
                        <w:numPr>
                          <w:ilvl w:val="0"/>
                          <w:numId w:val="2"/>
                        </w:numPr>
                        <w:ind w:leftChars="0"/>
                        <w:rPr>
                          <w:sz w:val="20"/>
                          <w:szCs w:val="20"/>
                        </w:rPr>
                      </w:pPr>
                      <w:r w:rsidRPr="00BC14BD">
                        <w:rPr>
                          <w:rFonts w:hint="eastAsia"/>
                          <w:sz w:val="20"/>
                          <w:szCs w:val="20"/>
                        </w:rPr>
                        <w:t>あまり使用しないところは廃止して土地を売る。</w:t>
                      </w:r>
                    </w:p>
                    <w:p w:rsidR="00BC14BD" w:rsidRPr="00BC14BD" w:rsidRDefault="00BC14BD" w:rsidP="00BC14BD">
                      <w:pPr>
                        <w:pStyle w:val="a7"/>
                        <w:numPr>
                          <w:ilvl w:val="0"/>
                          <w:numId w:val="2"/>
                        </w:numPr>
                        <w:ind w:leftChars="0"/>
                        <w:rPr>
                          <w:sz w:val="20"/>
                          <w:szCs w:val="20"/>
                        </w:rPr>
                      </w:pPr>
                      <w:r w:rsidRPr="00BC14BD">
                        <w:rPr>
                          <w:rFonts w:hint="eastAsia"/>
                          <w:sz w:val="20"/>
                          <w:szCs w:val="20"/>
                        </w:rPr>
                        <w:t>なるべく今ある施設を長く使えるように。</w:t>
                      </w:r>
                    </w:p>
                    <w:p w:rsidR="00BC14BD" w:rsidRPr="00BC14BD" w:rsidRDefault="00BC14BD" w:rsidP="00BC14BD">
                      <w:pPr>
                        <w:pStyle w:val="a7"/>
                        <w:numPr>
                          <w:ilvl w:val="0"/>
                          <w:numId w:val="2"/>
                        </w:numPr>
                        <w:ind w:leftChars="0"/>
                        <w:rPr>
                          <w:sz w:val="20"/>
                          <w:szCs w:val="20"/>
                        </w:rPr>
                      </w:pPr>
                      <w:r w:rsidRPr="00BC14BD">
                        <w:rPr>
                          <w:rFonts w:hint="eastAsia"/>
                          <w:sz w:val="20"/>
                          <w:szCs w:val="20"/>
                        </w:rPr>
                        <w:t>安全性が全てだと思うので、税金の投入は仕方ないと思う。</w:t>
                      </w:r>
                    </w:p>
                    <w:p w:rsidR="00BC14BD" w:rsidRPr="00BC14BD" w:rsidRDefault="00BC14BD" w:rsidP="00BC14BD">
                      <w:pPr>
                        <w:pStyle w:val="a7"/>
                        <w:numPr>
                          <w:ilvl w:val="0"/>
                          <w:numId w:val="2"/>
                        </w:numPr>
                        <w:ind w:leftChars="0"/>
                        <w:rPr>
                          <w:sz w:val="20"/>
                          <w:szCs w:val="20"/>
                        </w:rPr>
                      </w:pPr>
                      <w:r w:rsidRPr="00BC14BD">
                        <w:rPr>
                          <w:rFonts w:hint="eastAsia"/>
                          <w:sz w:val="20"/>
                          <w:szCs w:val="20"/>
                        </w:rPr>
                        <w:t>学校の図書館にもっと予算を使って欲しい。</w:t>
                      </w:r>
                    </w:p>
                    <w:p w:rsidR="00BC14BD" w:rsidRPr="00BC14BD" w:rsidRDefault="00BC14BD" w:rsidP="00BC14BD">
                      <w:pPr>
                        <w:pStyle w:val="a7"/>
                        <w:numPr>
                          <w:ilvl w:val="0"/>
                          <w:numId w:val="2"/>
                        </w:numPr>
                        <w:ind w:leftChars="0"/>
                        <w:rPr>
                          <w:sz w:val="20"/>
                          <w:szCs w:val="20"/>
                        </w:rPr>
                      </w:pPr>
                      <w:r w:rsidRPr="00BC14BD">
                        <w:rPr>
                          <w:rFonts w:hint="eastAsia"/>
                          <w:sz w:val="20"/>
                          <w:szCs w:val="20"/>
                        </w:rPr>
                        <w:t>後世に負担を残さない。</w:t>
                      </w:r>
                    </w:p>
                  </w:txbxContent>
                </v:textbox>
              </v:shape>
            </w:pict>
          </mc:Fallback>
        </mc:AlternateContent>
      </w:r>
    </w:p>
    <w:p w:rsidR="0014045A" w:rsidRDefault="0014045A">
      <w:pPr>
        <w:widowControl/>
        <w:jc w:val="left"/>
        <w:rPr>
          <w:rFonts w:asciiTheme="minorEastAsia" w:hAnsiTheme="minorEastAsia"/>
          <w:sz w:val="24"/>
          <w:szCs w:val="24"/>
        </w:rPr>
      </w:pPr>
    </w:p>
    <w:p w:rsidR="00ED0B5A" w:rsidRDefault="00ED0B5A" w:rsidP="007B0650">
      <w:pPr>
        <w:rPr>
          <w:rFonts w:asciiTheme="minorEastAsia" w:hAnsiTheme="minorEastAsia"/>
          <w:sz w:val="24"/>
          <w:szCs w:val="24"/>
        </w:rPr>
      </w:pPr>
    </w:p>
    <w:p w:rsidR="0014045A" w:rsidRDefault="0014045A" w:rsidP="007B0650">
      <w:pPr>
        <w:rPr>
          <w:rFonts w:asciiTheme="minorEastAsia" w:hAnsiTheme="minorEastAsia"/>
          <w:sz w:val="24"/>
          <w:szCs w:val="24"/>
        </w:rPr>
      </w:pPr>
    </w:p>
    <w:p w:rsidR="00CC7A78" w:rsidRDefault="00CC7A78" w:rsidP="007B0650">
      <w:pPr>
        <w:rPr>
          <w:rFonts w:asciiTheme="minorEastAsia" w:hAnsiTheme="minorEastAsia"/>
          <w:sz w:val="24"/>
          <w:szCs w:val="24"/>
        </w:rPr>
      </w:pPr>
    </w:p>
    <w:p w:rsidR="00CC7A78" w:rsidRDefault="0014045A" w:rsidP="007B0650">
      <w:pPr>
        <w:rPr>
          <w:rFonts w:asciiTheme="minorEastAsia" w:hAnsiTheme="minorEastAsia"/>
          <w:sz w:val="24"/>
          <w:szCs w:val="24"/>
        </w:rPr>
      </w:pPr>
      <w:r w:rsidRPr="00BE7815">
        <w:rPr>
          <w:rFonts w:asciiTheme="minorEastAsia" w:hAnsiTheme="minorEastAsia"/>
          <w:noProof/>
          <w:sz w:val="24"/>
          <w:szCs w:val="24"/>
        </w:rPr>
        <mc:AlternateContent>
          <mc:Choice Requires="wps">
            <w:drawing>
              <wp:anchor distT="0" distB="0" distL="114300" distR="114300" simplePos="0" relativeHeight="251709440" behindDoc="0" locked="0" layoutInCell="1" allowOverlap="1" wp14:anchorId="5D3C1EED" wp14:editId="667B5ADD">
                <wp:simplePos x="0" y="0"/>
                <wp:positionH relativeFrom="column">
                  <wp:posOffset>85952</wp:posOffset>
                </wp:positionH>
                <wp:positionV relativeFrom="paragraph">
                  <wp:posOffset>3799025</wp:posOffset>
                </wp:positionV>
                <wp:extent cx="6376670" cy="2191109"/>
                <wp:effectExtent l="0" t="0" r="24130" b="19050"/>
                <wp:wrapNone/>
                <wp:docPr id="2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6670" cy="2191109"/>
                        </a:xfrm>
                        <a:prstGeom prst="rect">
                          <a:avLst/>
                        </a:prstGeom>
                        <a:solidFill>
                          <a:srgbClr val="FFFFFF"/>
                        </a:solidFill>
                        <a:ln w="9525">
                          <a:solidFill>
                            <a:srgbClr val="000000"/>
                          </a:solidFill>
                          <a:miter lim="800000"/>
                          <a:headEnd/>
                          <a:tailEnd/>
                        </a:ln>
                      </wps:spPr>
                      <wps:txbx>
                        <w:txbxContent>
                          <w:p w:rsidR="00426B6E" w:rsidRDefault="00426B6E" w:rsidP="00426B6E">
                            <w:pPr>
                              <w:rPr>
                                <w:sz w:val="20"/>
                                <w:szCs w:val="20"/>
                              </w:rPr>
                            </w:pPr>
                            <w:r>
                              <w:rPr>
                                <w:rFonts w:hint="eastAsia"/>
                                <w:sz w:val="20"/>
                                <w:szCs w:val="20"/>
                              </w:rPr>
                              <w:t>【その他】</w:t>
                            </w:r>
                          </w:p>
                          <w:p w:rsidR="00EB2973" w:rsidRDefault="006815C2" w:rsidP="00EB2973">
                            <w:pPr>
                              <w:ind w:left="200" w:hangingChars="100" w:hanging="200"/>
                              <w:rPr>
                                <w:sz w:val="20"/>
                                <w:szCs w:val="20"/>
                              </w:rPr>
                            </w:pPr>
                            <w:r w:rsidRPr="00BA4AF6">
                              <w:rPr>
                                <w:rFonts w:hint="eastAsia"/>
                                <w:sz w:val="20"/>
                                <w:szCs w:val="20"/>
                              </w:rPr>
                              <w:t xml:space="preserve">○　</w:t>
                            </w:r>
                            <w:r w:rsidR="00EB2973">
                              <w:rPr>
                                <w:rFonts w:hint="eastAsia"/>
                                <w:sz w:val="20"/>
                                <w:szCs w:val="20"/>
                              </w:rPr>
                              <w:t>図書館の本を最寄りの館まで取り寄せていただけるのは大変ありがたい。</w:t>
                            </w:r>
                          </w:p>
                          <w:p w:rsidR="00EB2973" w:rsidRDefault="00EB2973" w:rsidP="00EB2973">
                            <w:pPr>
                              <w:ind w:left="200" w:hangingChars="100" w:hanging="200"/>
                              <w:rPr>
                                <w:sz w:val="20"/>
                                <w:szCs w:val="20"/>
                              </w:rPr>
                            </w:pPr>
                            <w:r>
                              <w:rPr>
                                <w:rFonts w:hint="eastAsia"/>
                                <w:sz w:val="20"/>
                                <w:szCs w:val="20"/>
                              </w:rPr>
                              <w:t>○　図書館楽しいです。</w:t>
                            </w:r>
                          </w:p>
                          <w:p w:rsidR="00BC14BD" w:rsidRDefault="00BC14BD" w:rsidP="00BC14BD">
                            <w:pPr>
                              <w:ind w:left="200" w:hangingChars="100" w:hanging="200"/>
                              <w:rPr>
                                <w:sz w:val="20"/>
                                <w:szCs w:val="20"/>
                              </w:rPr>
                            </w:pPr>
                            <w:r>
                              <w:rPr>
                                <w:rFonts w:hint="eastAsia"/>
                                <w:sz w:val="20"/>
                                <w:szCs w:val="20"/>
                              </w:rPr>
                              <w:t>○</w:t>
                            </w:r>
                            <w:r w:rsidRPr="00BC14BD">
                              <w:rPr>
                                <w:rFonts w:hint="eastAsia"/>
                                <w:sz w:val="20"/>
                                <w:szCs w:val="20"/>
                              </w:rPr>
                              <w:t xml:space="preserve">　</w:t>
                            </w:r>
                            <w:r w:rsidRPr="00BC14BD">
                              <w:rPr>
                                <w:rFonts w:hint="eastAsia"/>
                                <w:sz w:val="20"/>
                                <w:szCs w:val="20"/>
                              </w:rPr>
                              <w:t>DVD</w:t>
                            </w:r>
                            <w:r w:rsidRPr="00BC14BD">
                              <w:rPr>
                                <w:rFonts w:hint="eastAsia"/>
                                <w:sz w:val="20"/>
                                <w:szCs w:val="20"/>
                              </w:rPr>
                              <w:t>をもう少し増やして欲しい。</w:t>
                            </w:r>
                          </w:p>
                          <w:p w:rsidR="00BC14BD" w:rsidRDefault="00BC14BD" w:rsidP="00BC14BD">
                            <w:pPr>
                              <w:pStyle w:val="a7"/>
                              <w:numPr>
                                <w:ilvl w:val="0"/>
                                <w:numId w:val="2"/>
                              </w:numPr>
                              <w:ind w:leftChars="0"/>
                              <w:rPr>
                                <w:sz w:val="20"/>
                                <w:szCs w:val="20"/>
                              </w:rPr>
                            </w:pPr>
                            <w:r>
                              <w:rPr>
                                <w:rFonts w:hint="eastAsia"/>
                                <w:sz w:val="20"/>
                                <w:szCs w:val="20"/>
                              </w:rPr>
                              <w:t>見つけたい本が見つからないことがある。</w:t>
                            </w:r>
                          </w:p>
                          <w:p w:rsidR="00E42611" w:rsidRDefault="00E42611" w:rsidP="00EB2973">
                            <w:pPr>
                              <w:ind w:left="200" w:hangingChars="100" w:hanging="200"/>
                              <w:rPr>
                                <w:sz w:val="20"/>
                                <w:szCs w:val="20"/>
                              </w:rPr>
                            </w:pPr>
                            <w:r>
                              <w:rPr>
                                <w:rFonts w:hint="eastAsia"/>
                                <w:sz w:val="20"/>
                                <w:szCs w:val="20"/>
                              </w:rPr>
                              <w:t>○　無料で使えるところが</w:t>
                            </w:r>
                            <w:r w:rsidR="00BC14BD">
                              <w:rPr>
                                <w:rFonts w:hint="eastAsia"/>
                                <w:sz w:val="20"/>
                                <w:szCs w:val="20"/>
                              </w:rPr>
                              <w:t>良い</w:t>
                            </w:r>
                            <w:r>
                              <w:rPr>
                                <w:rFonts w:hint="eastAsia"/>
                                <w:sz w:val="20"/>
                                <w:szCs w:val="20"/>
                              </w:rPr>
                              <w:t>所なので今後も有効活用していきたい。</w:t>
                            </w:r>
                          </w:p>
                          <w:p w:rsidR="00490C48" w:rsidRDefault="00490C48" w:rsidP="00EB2973">
                            <w:pPr>
                              <w:ind w:left="200" w:hangingChars="100" w:hanging="200"/>
                              <w:rPr>
                                <w:sz w:val="20"/>
                                <w:szCs w:val="20"/>
                              </w:rPr>
                            </w:pPr>
                            <w:r>
                              <w:rPr>
                                <w:rFonts w:hint="eastAsia"/>
                                <w:sz w:val="20"/>
                                <w:szCs w:val="20"/>
                              </w:rPr>
                              <w:t xml:space="preserve">○　</w:t>
                            </w:r>
                            <w:r w:rsidRPr="00490C48">
                              <w:rPr>
                                <w:rFonts w:hint="eastAsia"/>
                                <w:sz w:val="20"/>
                                <w:szCs w:val="20"/>
                              </w:rPr>
                              <w:t>アーツの展示会に現代美術が多い。</w:t>
                            </w:r>
                          </w:p>
                          <w:p w:rsidR="0002685B" w:rsidRDefault="0002685B" w:rsidP="00576B87">
                            <w:pPr>
                              <w:ind w:left="200" w:hangingChars="100" w:hanging="200"/>
                              <w:rPr>
                                <w:sz w:val="20"/>
                                <w:szCs w:val="20"/>
                              </w:rPr>
                            </w:pPr>
                            <w:r>
                              <w:rPr>
                                <w:rFonts w:hint="eastAsia"/>
                                <w:sz w:val="20"/>
                                <w:szCs w:val="20"/>
                              </w:rPr>
                              <w:t>○　保健所で殺処分されない場所を作って欲しい。</w:t>
                            </w:r>
                          </w:p>
                          <w:p w:rsidR="0002685B" w:rsidRDefault="00EC4136" w:rsidP="00576B87">
                            <w:pPr>
                              <w:ind w:left="200" w:hangingChars="100" w:hanging="200"/>
                              <w:rPr>
                                <w:sz w:val="20"/>
                                <w:szCs w:val="20"/>
                              </w:rPr>
                            </w:pPr>
                            <w:r>
                              <w:rPr>
                                <w:rFonts w:hint="eastAsia"/>
                                <w:sz w:val="20"/>
                                <w:szCs w:val="20"/>
                              </w:rPr>
                              <w:t>○　もっと公共施設を利用する人が増えるといい。</w:t>
                            </w:r>
                          </w:p>
                          <w:p w:rsidR="00321C75" w:rsidRPr="0002685B" w:rsidRDefault="00321C75" w:rsidP="00576B87">
                            <w:pPr>
                              <w:ind w:left="200" w:hangingChars="100" w:hanging="200"/>
                              <w:rPr>
                                <w:sz w:val="20"/>
                                <w:szCs w:val="20"/>
                              </w:rPr>
                            </w:pPr>
                            <w:r>
                              <w:rPr>
                                <w:rFonts w:hint="eastAsia"/>
                                <w:sz w:val="20"/>
                                <w:szCs w:val="20"/>
                              </w:rPr>
                              <w:t>○　親子参加できるイベントだと行きやすい。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6.75pt;margin-top:299.15pt;width:502.1pt;height:172.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">
                <v:textbox>
                  <w:txbxContent>
                    <w:p w:rsidR="00426B6E" w:rsidRDefault="00426B6E" w:rsidP="00426B6E">
                      <w:pPr>
                        <w:rPr>
                          <w:sz w:val="20"/>
                          <w:szCs w:val="20"/>
                        </w:rPr>
                      </w:pPr>
                      <w:r>
                        <w:rPr>
                          <w:rFonts w:hint="eastAsia"/>
                          <w:sz w:val="20"/>
                          <w:szCs w:val="20"/>
                        </w:rPr>
                        <w:t>【その他】</w:t>
                      </w:r>
                    </w:p>
                    <w:p w:rsidR="00EB2973" w:rsidRDefault="006815C2" w:rsidP="00EB2973">
                      <w:pPr>
                        <w:ind w:left="200" w:hangingChars="100" w:hanging="200"/>
                        <w:rPr>
                          <w:sz w:val="20"/>
                          <w:szCs w:val="20"/>
                        </w:rPr>
                      </w:pPr>
                      <w:r w:rsidRPr="00BA4AF6">
                        <w:rPr>
                          <w:rFonts w:hint="eastAsia"/>
                          <w:sz w:val="20"/>
                          <w:szCs w:val="20"/>
                        </w:rPr>
                        <w:t xml:space="preserve">○　</w:t>
                      </w:r>
                      <w:r w:rsidR="00EB2973">
                        <w:rPr>
                          <w:rFonts w:hint="eastAsia"/>
                          <w:sz w:val="20"/>
                          <w:szCs w:val="20"/>
                        </w:rPr>
                        <w:t>図書館の本を最寄りの館まで取り寄せていただけるのは大変ありがたい。</w:t>
                      </w:r>
                    </w:p>
                    <w:p w:rsidR="00EB2973" w:rsidRDefault="00EB2973" w:rsidP="00EB2973">
                      <w:pPr>
                        <w:ind w:left="200" w:hangingChars="100" w:hanging="200"/>
                        <w:rPr>
                          <w:rFonts w:hint="eastAsia"/>
                          <w:sz w:val="20"/>
                          <w:szCs w:val="20"/>
                        </w:rPr>
                      </w:pPr>
                      <w:r>
                        <w:rPr>
                          <w:rFonts w:hint="eastAsia"/>
                          <w:sz w:val="20"/>
                          <w:szCs w:val="20"/>
                        </w:rPr>
                        <w:t>○　図書館楽しいです。</w:t>
                      </w:r>
                    </w:p>
                    <w:p w:rsidR="00BC14BD" w:rsidRDefault="00BC14BD" w:rsidP="00BC14BD">
                      <w:pPr>
                        <w:ind w:left="200" w:hangingChars="100" w:hanging="200"/>
                        <w:rPr>
                          <w:rFonts w:hint="eastAsia"/>
                          <w:sz w:val="20"/>
                          <w:szCs w:val="20"/>
                        </w:rPr>
                      </w:pPr>
                      <w:r>
                        <w:rPr>
                          <w:rFonts w:hint="eastAsia"/>
                          <w:sz w:val="20"/>
                          <w:szCs w:val="20"/>
                        </w:rPr>
                        <w:t>○</w:t>
                      </w:r>
                      <w:r w:rsidRPr="00BC14BD">
                        <w:rPr>
                          <w:rFonts w:hint="eastAsia"/>
                          <w:sz w:val="20"/>
                          <w:szCs w:val="20"/>
                        </w:rPr>
                        <w:t xml:space="preserve">　</w:t>
                      </w:r>
                      <w:r w:rsidRPr="00BC14BD">
                        <w:rPr>
                          <w:rFonts w:hint="eastAsia"/>
                          <w:sz w:val="20"/>
                          <w:szCs w:val="20"/>
                        </w:rPr>
                        <w:t>DVD</w:t>
                      </w:r>
                      <w:r w:rsidRPr="00BC14BD">
                        <w:rPr>
                          <w:rFonts w:hint="eastAsia"/>
                          <w:sz w:val="20"/>
                          <w:szCs w:val="20"/>
                        </w:rPr>
                        <w:t>をもう少し増やして欲しい。</w:t>
                      </w:r>
                    </w:p>
                    <w:p w:rsidR="00BC14BD" w:rsidRDefault="00BC14BD" w:rsidP="00BC14BD">
                      <w:pPr>
                        <w:pStyle w:val="a7"/>
                        <w:numPr>
                          <w:ilvl w:val="0"/>
                          <w:numId w:val="2"/>
                        </w:numPr>
                        <w:ind w:leftChars="0"/>
                        <w:rPr>
                          <w:sz w:val="20"/>
                          <w:szCs w:val="20"/>
                        </w:rPr>
                      </w:pPr>
                      <w:r>
                        <w:rPr>
                          <w:rFonts w:hint="eastAsia"/>
                          <w:sz w:val="20"/>
                          <w:szCs w:val="20"/>
                        </w:rPr>
                        <w:t>見つけたい本が見つからないことがある。</w:t>
                      </w:r>
                      <w:bookmarkStart w:id="1" w:name="_GoBack"/>
                      <w:bookmarkEnd w:id="1"/>
                    </w:p>
                    <w:p w:rsidR="00E42611" w:rsidRDefault="00E42611" w:rsidP="00EB2973">
                      <w:pPr>
                        <w:ind w:left="200" w:hangingChars="100" w:hanging="200"/>
                        <w:rPr>
                          <w:sz w:val="20"/>
                          <w:szCs w:val="20"/>
                        </w:rPr>
                      </w:pPr>
                      <w:r>
                        <w:rPr>
                          <w:rFonts w:hint="eastAsia"/>
                          <w:sz w:val="20"/>
                          <w:szCs w:val="20"/>
                        </w:rPr>
                        <w:t>○　無料で使えるところが</w:t>
                      </w:r>
                      <w:r w:rsidR="00BC14BD">
                        <w:rPr>
                          <w:rFonts w:hint="eastAsia"/>
                          <w:sz w:val="20"/>
                          <w:szCs w:val="20"/>
                        </w:rPr>
                        <w:t>良い</w:t>
                      </w:r>
                      <w:r>
                        <w:rPr>
                          <w:rFonts w:hint="eastAsia"/>
                          <w:sz w:val="20"/>
                          <w:szCs w:val="20"/>
                        </w:rPr>
                        <w:t>所なので今後も有効活用していきたい。</w:t>
                      </w:r>
                    </w:p>
                    <w:p w:rsidR="00490C48" w:rsidRDefault="00490C48" w:rsidP="00EB2973">
                      <w:pPr>
                        <w:ind w:left="200" w:hangingChars="100" w:hanging="200"/>
                        <w:rPr>
                          <w:sz w:val="20"/>
                          <w:szCs w:val="20"/>
                        </w:rPr>
                      </w:pPr>
                      <w:r>
                        <w:rPr>
                          <w:rFonts w:hint="eastAsia"/>
                          <w:sz w:val="20"/>
                          <w:szCs w:val="20"/>
                        </w:rPr>
                        <w:t xml:space="preserve">○　</w:t>
                      </w:r>
                      <w:r w:rsidRPr="00490C48">
                        <w:rPr>
                          <w:rFonts w:hint="eastAsia"/>
                          <w:sz w:val="20"/>
                          <w:szCs w:val="20"/>
                        </w:rPr>
                        <w:t>アーツの展示会に現代美術が多い。</w:t>
                      </w:r>
                    </w:p>
                    <w:p w:rsidR="0002685B" w:rsidRDefault="0002685B" w:rsidP="00576B87">
                      <w:pPr>
                        <w:ind w:left="200" w:hangingChars="100" w:hanging="200"/>
                        <w:rPr>
                          <w:sz w:val="20"/>
                          <w:szCs w:val="20"/>
                        </w:rPr>
                      </w:pPr>
                      <w:r>
                        <w:rPr>
                          <w:rFonts w:hint="eastAsia"/>
                          <w:sz w:val="20"/>
                          <w:szCs w:val="20"/>
                        </w:rPr>
                        <w:t>○　保健所で殺処分されない場所を作って欲しい。</w:t>
                      </w:r>
                    </w:p>
                    <w:p w:rsidR="0002685B" w:rsidRDefault="00EC4136" w:rsidP="00576B87">
                      <w:pPr>
                        <w:ind w:left="200" w:hangingChars="100" w:hanging="200"/>
                        <w:rPr>
                          <w:sz w:val="20"/>
                          <w:szCs w:val="20"/>
                        </w:rPr>
                      </w:pPr>
                      <w:r>
                        <w:rPr>
                          <w:rFonts w:hint="eastAsia"/>
                          <w:sz w:val="20"/>
                          <w:szCs w:val="20"/>
                        </w:rPr>
                        <w:t>○　もっと公共施設を利用する人が増えるといい。</w:t>
                      </w:r>
                    </w:p>
                    <w:p w:rsidR="00321C75" w:rsidRPr="0002685B" w:rsidRDefault="00321C75" w:rsidP="00576B87">
                      <w:pPr>
                        <w:ind w:left="200" w:hangingChars="100" w:hanging="200"/>
                        <w:rPr>
                          <w:sz w:val="20"/>
                          <w:szCs w:val="20"/>
                        </w:rPr>
                      </w:pPr>
                      <w:r>
                        <w:rPr>
                          <w:rFonts w:hint="eastAsia"/>
                          <w:sz w:val="20"/>
                          <w:szCs w:val="20"/>
                        </w:rPr>
                        <w:t>○　親子参加できるイベントだと行きやすい。</w:t>
                      </w:r>
                    </w:p>
                  </w:txbxContent>
                </v:textbox>
              </v:shape>
            </w:pict>
          </mc:Fallback>
        </mc:AlternateContent>
      </w:r>
    </w:p>
    <w:sectPr w:rsidR="00CC7A78" w:rsidSect="00570045">
      <w:headerReference w:type="default" r:id="rId34"/>
      <w:pgSz w:w="11906" w:h="16838"/>
      <w:pgMar w:top="720" w:right="720" w:bottom="720" w:left="720" w:header="851" w:footer="992" w:gutter="0"/>
      <w:cols w:space="425"/>
      <w:docGrid w:type="line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C88" w:rsidRDefault="00915C88" w:rsidP="00D64C44">
      <w:r>
        <w:separator/>
      </w:r>
    </w:p>
  </w:endnote>
  <w:endnote w:type="continuationSeparator" w:id="0">
    <w:p w:rsidR="00915C88" w:rsidRDefault="00915C88" w:rsidP="00D64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C88" w:rsidRDefault="00915C88" w:rsidP="00D64C44">
      <w:r>
        <w:separator/>
      </w:r>
    </w:p>
  </w:footnote>
  <w:footnote w:type="continuationSeparator" w:id="0">
    <w:p w:rsidR="00915C88" w:rsidRDefault="00915C88" w:rsidP="00D64C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387" w:rsidRDefault="00000387" w:rsidP="00906DCC">
    <w:pPr>
      <w:pStyle w:val="a3"/>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877B2"/>
    <w:multiLevelType w:val="hybridMultilevel"/>
    <w:tmpl w:val="6B5872AC"/>
    <w:lvl w:ilvl="0" w:tplc="6A2480F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632A1BD4"/>
    <w:multiLevelType w:val="hybridMultilevel"/>
    <w:tmpl w:val="62D642AE"/>
    <w:lvl w:ilvl="0" w:tplc="B802A16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rawingGridVerticalSpacing w:val="327"/>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67C"/>
    <w:rsid w:val="00000387"/>
    <w:rsid w:val="0000767C"/>
    <w:rsid w:val="0002685B"/>
    <w:rsid w:val="00040ACA"/>
    <w:rsid w:val="000445D4"/>
    <w:rsid w:val="00045176"/>
    <w:rsid w:val="00074D69"/>
    <w:rsid w:val="00087C91"/>
    <w:rsid w:val="00092A94"/>
    <w:rsid w:val="000A0C49"/>
    <w:rsid w:val="000A5C20"/>
    <w:rsid w:val="000D5A71"/>
    <w:rsid w:val="000F7121"/>
    <w:rsid w:val="00124CB4"/>
    <w:rsid w:val="001359C2"/>
    <w:rsid w:val="0014045A"/>
    <w:rsid w:val="00153D5D"/>
    <w:rsid w:val="00164B2C"/>
    <w:rsid w:val="00172596"/>
    <w:rsid w:val="001B167B"/>
    <w:rsid w:val="001B52EF"/>
    <w:rsid w:val="001C6A13"/>
    <w:rsid w:val="001D48B7"/>
    <w:rsid w:val="001E1441"/>
    <w:rsid w:val="001E30CF"/>
    <w:rsid w:val="00206F93"/>
    <w:rsid w:val="00212412"/>
    <w:rsid w:val="00231043"/>
    <w:rsid w:val="002324BA"/>
    <w:rsid w:val="002348EF"/>
    <w:rsid w:val="00242F7A"/>
    <w:rsid w:val="00271EAF"/>
    <w:rsid w:val="00272BAA"/>
    <w:rsid w:val="00292E5E"/>
    <w:rsid w:val="002C5209"/>
    <w:rsid w:val="002C6CC9"/>
    <w:rsid w:val="002D467C"/>
    <w:rsid w:val="002F7949"/>
    <w:rsid w:val="00300E9C"/>
    <w:rsid w:val="003031B4"/>
    <w:rsid w:val="003134BE"/>
    <w:rsid w:val="00314D8C"/>
    <w:rsid w:val="00314DE4"/>
    <w:rsid w:val="00320BCA"/>
    <w:rsid w:val="00321C75"/>
    <w:rsid w:val="00322C90"/>
    <w:rsid w:val="00341D85"/>
    <w:rsid w:val="00356A47"/>
    <w:rsid w:val="00366096"/>
    <w:rsid w:val="0038323A"/>
    <w:rsid w:val="003B6DF2"/>
    <w:rsid w:val="003C09BD"/>
    <w:rsid w:val="003D54F7"/>
    <w:rsid w:val="003E1C54"/>
    <w:rsid w:val="00401F36"/>
    <w:rsid w:val="00404793"/>
    <w:rsid w:val="00405F30"/>
    <w:rsid w:val="00421EC1"/>
    <w:rsid w:val="00424879"/>
    <w:rsid w:val="0042594C"/>
    <w:rsid w:val="00426B6E"/>
    <w:rsid w:val="00430B85"/>
    <w:rsid w:val="004629F1"/>
    <w:rsid w:val="00476F77"/>
    <w:rsid w:val="00490C48"/>
    <w:rsid w:val="004B7B95"/>
    <w:rsid w:val="004E5890"/>
    <w:rsid w:val="004F0901"/>
    <w:rsid w:val="004F4D71"/>
    <w:rsid w:val="004F5CC3"/>
    <w:rsid w:val="00500579"/>
    <w:rsid w:val="005035D9"/>
    <w:rsid w:val="00510936"/>
    <w:rsid w:val="005141B7"/>
    <w:rsid w:val="00515739"/>
    <w:rsid w:val="0052419D"/>
    <w:rsid w:val="00564D14"/>
    <w:rsid w:val="005661C8"/>
    <w:rsid w:val="00570045"/>
    <w:rsid w:val="00570DCC"/>
    <w:rsid w:val="00575386"/>
    <w:rsid w:val="00576B87"/>
    <w:rsid w:val="00582A80"/>
    <w:rsid w:val="005973D0"/>
    <w:rsid w:val="005A0614"/>
    <w:rsid w:val="005A3A36"/>
    <w:rsid w:val="005B7F65"/>
    <w:rsid w:val="005D1CF2"/>
    <w:rsid w:val="00621A2C"/>
    <w:rsid w:val="00630E82"/>
    <w:rsid w:val="00633BF3"/>
    <w:rsid w:val="006430C2"/>
    <w:rsid w:val="006510D4"/>
    <w:rsid w:val="006815C2"/>
    <w:rsid w:val="00682324"/>
    <w:rsid w:val="0068419F"/>
    <w:rsid w:val="00695252"/>
    <w:rsid w:val="0069712F"/>
    <w:rsid w:val="006A697C"/>
    <w:rsid w:val="006C3A18"/>
    <w:rsid w:val="006D38F6"/>
    <w:rsid w:val="006D56BF"/>
    <w:rsid w:val="006D56E3"/>
    <w:rsid w:val="006E2264"/>
    <w:rsid w:val="006E4C0C"/>
    <w:rsid w:val="006F158E"/>
    <w:rsid w:val="00702DD3"/>
    <w:rsid w:val="0070413E"/>
    <w:rsid w:val="00717DB4"/>
    <w:rsid w:val="007220CF"/>
    <w:rsid w:val="007339B9"/>
    <w:rsid w:val="00747FFC"/>
    <w:rsid w:val="007746FB"/>
    <w:rsid w:val="00775509"/>
    <w:rsid w:val="00790C5F"/>
    <w:rsid w:val="007B0650"/>
    <w:rsid w:val="007C5091"/>
    <w:rsid w:val="007D1B18"/>
    <w:rsid w:val="007E2736"/>
    <w:rsid w:val="0080584D"/>
    <w:rsid w:val="008151F9"/>
    <w:rsid w:val="00821A50"/>
    <w:rsid w:val="00847D0A"/>
    <w:rsid w:val="00852C03"/>
    <w:rsid w:val="008804A9"/>
    <w:rsid w:val="008A2EB5"/>
    <w:rsid w:val="008A70F3"/>
    <w:rsid w:val="008C1CE0"/>
    <w:rsid w:val="008C74DE"/>
    <w:rsid w:val="008F2D40"/>
    <w:rsid w:val="00905791"/>
    <w:rsid w:val="00906DCC"/>
    <w:rsid w:val="00915C88"/>
    <w:rsid w:val="00926081"/>
    <w:rsid w:val="00932B8B"/>
    <w:rsid w:val="00932C2A"/>
    <w:rsid w:val="00934FE5"/>
    <w:rsid w:val="0094294F"/>
    <w:rsid w:val="00942B5E"/>
    <w:rsid w:val="0098788A"/>
    <w:rsid w:val="009904B1"/>
    <w:rsid w:val="009C05B9"/>
    <w:rsid w:val="009C1B5D"/>
    <w:rsid w:val="009D5BFC"/>
    <w:rsid w:val="009D5C5F"/>
    <w:rsid w:val="009E60FB"/>
    <w:rsid w:val="00A009C1"/>
    <w:rsid w:val="00A23A5E"/>
    <w:rsid w:val="00A47678"/>
    <w:rsid w:val="00A73E02"/>
    <w:rsid w:val="00A74638"/>
    <w:rsid w:val="00A824A6"/>
    <w:rsid w:val="00A866E8"/>
    <w:rsid w:val="00A8699F"/>
    <w:rsid w:val="00A9518D"/>
    <w:rsid w:val="00AB4CBA"/>
    <w:rsid w:val="00AB50A0"/>
    <w:rsid w:val="00AB5E1C"/>
    <w:rsid w:val="00AD2239"/>
    <w:rsid w:val="00AD2489"/>
    <w:rsid w:val="00AD2ACB"/>
    <w:rsid w:val="00AE3BD3"/>
    <w:rsid w:val="00AE48F8"/>
    <w:rsid w:val="00AE4D59"/>
    <w:rsid w:val="00AF2D9E"/>
    <w:rsid w:val="00B018FA"/>
    <w:rsid w:val="00B027D2"/>
    <w:rsid w:val="00B179C1"/>
    <w:rsid w:val="00B20F60"/>
    <w:rsid w:val="00B47D46"/>
    <w:rsid w:val="00B51446"/>
    <w:rsid w:val="00B55DBE"/>
    <w:rsid w:val="00B57F85"/>
    <w:rsid w:val="00B8722C"/>
    <w:rsid w:val="00B92584"/>
    <w:rsid w:val="00BA1070"/>
    <w:rsid w:val="00BA4AF6"/>
    <w:rsid w:val="00BB1074"/>
    <w:rsid w:val="00BC14BD"/>
    <w:rsid w:val="00BD51A5"/>
    <w:rsid w:val="00BE7815"/>
    <w:rsid w:val="00BF1650"/>
    <w:rsid w:val="00BF7877"/>
    <w:rsid w:val="00C0182D"/>
    <w:rsid w:val="00C07FEC"/>
    <w:rsid w:val="00C306B4"/>
    <w:rsid w:val="00C60CF9"/>
    <w:rsid w:val="00C61D12"/>
    <w:rsid w:val="00C76502"/>
    <w:rsid w:val="00CA1F6B"/>
    <w:rsid w:val="00CC3029"/>
    <w:rsid w:val="00CC5C0B"/>
    <w:rsid w:val="00CC7A78"/>
    <w:rsid w:val="00CD4801"/>
    <w:rsid w:val="00CE32CF"/>
    <w:rsid w:val="00CF519A"/>
    <w:rsid w:val="00D00336"/>
    <w:rsid w:val="00D14656"/>
    <w:rsid w:val="00D528DD"/>
    <w:rsid w:val="00D55595"/>
    <w:rsid w:val="00D558B2"/>
    <w:rsid w:val="00D63A73"/>
    <w:rsid w:val="00D64C44"/>
    <w:rsid w:val="00D67FC4"/>
    <w:rsid w:val="00D82D61"/>
    <w:rsid w:val="00D841C1"/>
    <w:rsid w:val="00D84DB8"/>
    <w:rsid w:val="00D86E78"/>
    <w:rsid w:val="00D92CD1"/>
    <w:rsid w:val="00D95A4D"/>
    <w:rsid w:val="00DB7523"/>
    <w:rsid w:val="00DC6C2E"/>
    <w:rsid w:val="00DC6D64"/>
    <w:rsid w:val="00DD074D"/>
    <w:rsid w:val="00DD72BB"/>
    <w:rsid w:val="00DD75AE"/>
    <w:rsid w:val="00DF18B3"/>
    <w:rsid w:val="00E076DC"/>
    <w:rsid w:val="00E11F62"/>
    <w:rsid w:val="00E17672"/>
    <w:rsid w:val="00E2649E"/>
    <w:rsid w:val="00E40F8B"/>
    <w:rsid w:val="00E42611"/>
    <w:rsid w:val="00E624C3"/>
    <w:rsid w:val="00E66BD9"/>
    <w:rsid w:val="00E70979"/>
    <w:rsid w:val="00E71510"/>
    <w:rsid w:val="00E81611"/>
    <w:rsid w:val="00E92FAE"/>
    <w:rsid w:val="00E93A93"/>
    <w:rsid w:val="00EA4537"/>
    <w:rsid w:val="00EB2973"/>
    <w:rsid w:val="00EB65ED"/>
    <w:rsid w:val="00EC1711"/>
    <w:rsid w:val="00EC4136"/>
    <w:rsid w:val="00ED0B5A"/>
    <w:rsid w:val="00ED4BC1"/>
    <w:rsid w:val="00EE5DDA"/>
    <w:rsid w:val="00EF31F1"/>
    <w:rsid w:val="00EF5B96"/>
    <w:rsid w:val="00F02E5A"/>
    <w:rsid w:val="00F304B9"/>
    <w:rsid w:val="00F41AC2"/>
    <w:rsid w:val="00F92B98"/>
    <w:rsid w:val="00FE7F5E"/>
    <w:rsid w:val="00FF1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4C44"/>
    <w:pPr>
      <w:tabs>
        <w:tab w:val="center" w:pos="4252"/>
        <w:tab w:val="right" w:pos="8504"/>
      </w:tabs>
      <w:snapToGrid w:val="0"/>
    </w:pPr>
  </w:style>
  <w:style w:type="character" w:customStyle="1" w:styleId="a4">
    <w:name w:val="ヘッダー (文字)"/>
    <w:basedOn w:val="a0"/>
    <w:link w:val="a3"/>
    <w:uiPriority w:val="99"/>
    <w:rsid w:val="00D64C44"/>
  </w:style>
  <w:style w:type="paragraph" w:styleId="a5">
    <w:name w:val="footer"/>
    <w:basedOn w:val="a"/>
    <w:link w:val="a6"/>
    <w:uiPriority w:val="99"/>
    <w:unhideWhenUsed/>
    <w:rsid w:val="00D64C44"/>
    <w:pPr>
      <w:tabs>
        <w:tab w:val="center" w:pos="4252"/>
        <w:tab w:val="right" w:pos="8504"/>
      </w:tabs>
      <w:snapToGrid w:val="0"/>
    </w:pPr>
  </w:style>
  <w:style w:type="character" w:customStyle="1" w:styleId="a6">
    <w:name w:val="フッター (文字)"/>
    <w:basedOn w:val="a0"/>
    <w:link w:val="a5"/>
    <w:uiPriority w:val="99"/>
    <w:rsid w:val="00D64C44"/>
  </w:style>
  <w:style w:type="paragraph" w:styleId="a7">
    <w:name w:val="List Paragraph"/>
    <w:basedOn w:val="a"/>
    <w:uiPriority w:val="34"/>
    <w:qFormat/>
    <w:rsid w:val="00E66BD9"/>
    <w:pPr>
      <w:ind w:leftChars="400" w:left="840"/>
    </w:pPr>
  </w:style>
  <w:style w:type="paragraph" w:styleId="a8">
    <w:name w:val="Balloon Text"/>
    <w:basedOn w:val="a"/>
    <w:link w:val="a9"/>
    <w:uiPriority w:val="99"/>
    <w:semiHidden/>
    <w:unhideWhenUsed/>
    <w:rsid w:val="001B52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52EF"/>
    <w:rPr>
      <w:rFonts w:asciiTheme="majorHAnsi" w:eastAsiaTheme="majorEastAsia" w:hAnsiTheme="majorHAnsi" w:cstheme="majorBidi"/>
      <w:sz w:val="18"/>
      <w:szCs w:val="18"/>
    </w:rPr>
  </w:style>
  <w:style w:type="table" w:styleId="aa">
    <w:name w:val="Table Grid"/>
    <w:basedOn w:val="a1"/>
    <w:uiPriority w:val="59"/>
    <w:rsid w:val="00790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146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4C44"/>
    <w:pPr>
      <w:tabs>
        <w:tab w:val="center" w:pos="4252"/>
        <w:tab w:val="right" w:pos="8504"/>
      </w:tabs>
      <w:snapToGrid w:val="0"/>
    </w:pPr>
  </w:style>
  <w:style w:type="character" w:customStyle="1" w:styleId="a4">
    <w:name w:val="ヘッダー (文字)"/>
    <w:basedOn w:val="a0"/>
    <w:link w:val="a3"/>
    <w:uiPriority w:val="99"/>
    <w:rsid w:val="00D64C44"/>
  </w:style>
  <w:style w:type="paragraph" w:styleId="a5">
    <w:name w:val="footer"/>
    <w:basedOn w:val="a"/>
    <w:link w:val="a6"/>
    <w:uiPriority w:val="99"/>
    <w:unhideWhenUsed/>
    <w:rsid w:val="00D64C44"/>
    <w:pPr>
      <w:tabs>
        <w:tab w:val="center" w:pos="4252"/>
        <w:tab w:val="right" w:pos="8504"/>
      </w:tabs>
      <w:snapToGrid w:val="0"/>
    </w:pPr>
  </w:style>
  <w:style w:type="character" w:customStyle="1" w:styleId="a6">
    <w:name w:val="フッター (文字)"/>
    <w:basedOn w:val="a0"/>
    <w:link w:val="a5"/>
    <w:uiPriority w:val="99"/>
    <w:rsid w:val="00D64C44"/>
  </w:style>
  <w:style w:type="paragraph" w:styleId="a7">
    <w:name w:val="List Paragraph"/>
    <w:basedOn w:val="a"/>
    <w:uiPriority w:val="34"/>
    <w:qFormat/>
    <w:rsid w:val="00E66BD9"/>
    <w:pPr>
      <w:ind w:leftChars="400" w:left="840"/>
    </w:pPr>
  </w:style>
  <w:style w:type="paragraph" w:styleId="a8">
    <w:name w:val="Balloon Text"/>
    <w:basedOn w:val="a"/>
    <w:link w:val="a9"/>
    <w:uiPriority w:val="99"/>
    <w:semiHidden/>
    <w:unhideWhenUsed/>
    <w:rsid w:val="001B52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52EF"/>
    <w:rPr>
      <w:rFonts w:asciiTheme="majorHAnsi" w:eastAsiaTheme="majorEastAsia" w:hAnsiTheme="majorHAnsi" w:cstheme="majorBidi"/>
      <w:sz w:val="18"/>
      <w:szCs w:val="18"/>
    </w:rPr>
  </w:style>
  <w:style w:type="table" w:styleId="aa">
    <w:name w:val="Table Grid"/>
    <w:basedOn w:val="a1"/>
    <w:uiPriority w:val="59"/>
    <w:rsid w:val="00790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146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58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 Type="http://schemas.openxmlformats.org/officeDocument/2006/relationships/styles" Target="styles.xml"/><Relationship Id="rId21" Type="http://schemas.openxmlformats.org/officeDocument/2006/relationships/chart" Target="charts/chart13.xm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5.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4.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3.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vmsv1103\&#36039;&#29987;&#32076;&#21942;&#35506;\gyomu\&#31649;&#36001;&#20418;\0011&#12501;&#12449;&#12471;&#12522;&#12486;&#12451;&#12510;&#12493;&#12472;&#12513;&#12531;&#12488;\080&#30740;&#20462;&#31561;\H30.5.26.27&#31532;3&#22238;&#20986;&#21069;&#12450;&#12531;&#12465;\e%20&#12450;&#12531;&#12465;&#12540;&#12488;\&#12467;&#12500;&#12540;&#38598;&#35336;&#12487;&#12540;&#12479;&#25171;&#12385;&#36796;&#12415;&#65288;30.5.26.27&#65289;.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vmsv1103\&#36039;&#29987;&#32076;&#21942;&#35506;\gyomu\&#31649;&#36001;&#20418;\0011&#12501;&#12449;&#12471;&#12522;&#12486;&#12451;&#12510;&#12493;&#12472;&#12513;&#12531;&#12488;\080&#30740;&#20462;&#31561;\H30.5.26.27&#31532;3&#22238;&#20986;&#21069;&#12450;&#12531;&#12465;\e%20&#12450;&#12531;&#12465;&#12540;&#12488;\&#12467;&#12500;&#12540;&#38598;&#35336;&#12487;&#12540;&#12479;&#25171;&#12385;&#36796;&#12415;&#65288;30.5.26.27&#65289;.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vmsv1103\&#36039;&#29987;&#32076;&#21942;&#35506;\gyomu\&#31649;&#36001;&#20418;\0011&#12501;&#12449;&#12471;&#12522;&#12486;&#12451;&#12510;&#12493;&#12472;&#12513;&#12531;&#12488;\080&#30740;&#20462;&#31561;\H30.5.26.27&#31532;3&#22238;&#20986;&#21069;&#12450;&#12531;&#12465;\e%20&#12450;&#12531;&#12465;&#12540;&#12488;\&#12467;&#12500;&#12540;&#38598;&#35336;&#12487;&#12540;&#12479;&#25171;&#12385;&#36796;&#12415;&#65288;30.5.26.27&#65289;.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vmsv1103\&#36039;&#29987;&#32076;&#21942;&#35506;\gyomu\&#31649;&#36001;&#20418;\0011&#12501;&#12449;&#12471;&#12522;&#12486;&#12451;&#12510;&#12493;&#12472;&#12513;&#12531;&#12488;\080&#30740;&#20462;&#31561;\H30.5.26.27&#31532;3&#22238;&#20986;&#21069;&#12450;&#12531;&#12465;\e%20&#12450;&#12531;&#12465;&#12540;&#12488;\&#12467;&#12500;&#12540;&#38598;&#35336;&#12487;&#12540;&#12479;&#25171;&#12385;&#36796;&#12415;&#65288;30.5.26.27&#65289;.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vmsv1103\&#36039;&#29987;&#32076;&#21942;&#35506;\gyomu\&#31649;&#36001;&#20418;\0011&#12501;&#12449;&#12471;&#12522;&#12486;&#12451;&#12510;&#12493;&#12472;&#12513;&#12531;&#12488;\080&#30740;&#20462;&#31561;\H30.5.26.27&#31532;3&#22238;&#20986;&#21069;&#12450;&#12531;&#12465;\e%20&#12450;&#12531;&#12465;&#12540;&#12488;\&#12467;&#12500;&#12540;&#38598;&#35336;&#12487;&#12540;&#12479;&#25171;&#12385;&#36796;&#12415;&#65288;30.5.26.27&#65289;.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vmsv1103\&#36039;&#29987;&#32076;&#21942;&#35506;\gyomu\&#31649;&#36001;&#20418;\0011&#12501;&#12449;&#12471;&#12522;&#12486;&#12451;&#12510;&#12493;&#12472;&#12513;&#12531;&#12488;\080&#30740;&#20462;&#31561;\H30.5.26.27&#31532;3&#22238;&#20986;&#21069;&#12450;&#12531;&#12465;\e%20&#12450;&#12531;&#12465;&#12540;&#12488;\&#12467;&#12500;&#12540;&#38598;&#35336;&#12487;&#12540;&#12479;&#25171;&#12385;&#36796;&#12415;&#65288;30.5.26.27&#65289;.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vmsv1103\&#36039;&#29987;&#32076;&#21942;&#35506;\gyomu\&#31649;&#36001;&#20418;\0011&#12501;&#12449;&#12471;&#12522;&#12486;&#12451;&#12510;&#12493;&#12472;&#12513;&#12531;&#12488;\080&#30740;&#20462;&#31561;\H30.5.26.27&#31532;3&#22238;&#20986;&#21069;&#12450;&#12531;&#12465;\e%20&#12450;&#12531;&#12465;&#12540;&#12488;\&#12467;&#12500;&#12540;&#38598;&#35336;&#12487;&#12540;&#12479;&#25171;&#12385;&#36796;&#12415;&#65288;30.5.26.27&#65289;.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vmsv1103\&#36039;&#29987;&#32076;&#21942;&#35506;\gyomu\&#31649;&#36001;&#20418;\0011&#12501;&#12449;&#12471;&#12522;&#12486;&#12451;&#12510;&#12493;&#12472;&#12513;&#12531;&#12488;\080&#30740;&#20462;&#31561;\H30.5.26.27&#31532;3&#22238;&#20986;&#21069;&#12450;&#12531;&#12465;\e%20&#12450;&#12531;&#12465;&#12540;&#12488;\&#12467;&#12500;&#12540;&#38598;&#35336;&#12487;&#12540;&#12479;&#25171;&#12385;&#36796;&#12415;&#65288;30.5.26.27&#65289;.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vmsv1103\&#36039;&#29987;&#32076;&#21942;&#35506;\gyomu\&#31649;&#36001;&#20418;\0011&#12501;&#12449;&#12471;&#12522;&#12486;&#12451;&#12510;&#12493;&#12472;&#12513;&#12531;&#12488;\080&#30740;&#20462;&#31561;\H30.5.26.27&#31532;3&#22238;&#20986;&#21069;&#12450;&#12531;&#12465;\e%20&#12450;&#12531;&#12465;&#12540;&#12488;\&#12467;&#12500;&#12540;&#38598;&#35336;&#12487;&#12540;&#12479;&#25171;&#12385;&#36796;&#12415;&#65288;30.5.26.27&#65289;.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vmsv1103\&#36039;&#29987;&#32076;&#21942;&#35506;\gyomu\&#31649;&#36001;&#20418;\0011&#12501;&#12449;&#12471;&#12522;&#12486;&#12451;&#12510;&#12493;&#12472;&#12513;&#12531;&#12488;\080&#30740;&#20462;&#31561;\H30.5.26.27&#31532;3&#22238;&#20986;&#21069;&#12450;&#12531;&#12465;\e%20&#12450;&#12531;&#12465;&#12540;&#12488;\&#12467;&#12500;&#12540;&#38598;&#35336;&#12487;&#12540;&#12479;&#25171;&#12385;&#36796;&#12415;&#65288;30.5.26.27&#65289;.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vmsv1103\&#36039;&#29987;&#32076;&#21942;&#35506;\gyomu\&#31649;&#36001;&#20418;\0011&#12501;&#12449;&#12471;&#12522;&#12486;&#12451;&#12510;&#12493;&#12472;&#12513;&#12531;&#12488;\080&#30740;&#20462;&#31561;\H30.5.26.27&#31532;3&#22238;&#20986;&#21069;&#12450;&#12531;&#12465;\e%20&#12450;&#12531;&#12465;&#12540;&#12488;\&#12467;&#12500;&#12540;&#38598;&#35336;&#12487;&#12540;&#12479;&#25171;&#12385;&#36796;&#12415;&#65288;30.5.26.27&#6528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vmsv1103\&#36039;&#29987;&#32076;&#21942;&#35506;\gyomu\&#31649;&#36001;&#20418;\0011&#12501;&#12449;&#12471;&#12522;&#12486;&#12451;&#12510;&#12493;&#12472;&#12513;&#12531;&#12488;\080&#30740;&#20462;&#31561;\H30.5.26.27&#31532;3&#22238;&#20986;&#21069;&#12450;&#12531;&#12465;\e%20&#12450;&#12531;&#12465;&#12540;&#12488;\&#12467;&#12500;&#12540;&#38598;&#35336;&#12487;&#12540;&#12479;&#25171;&#12385;&#36796;&#12415;&#65288;30.5.26.27&#65289;.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vmsv1103\&#36039;&#29987;&#32076;&#21942;&#35506;\gyomu\&#31649;&#36001;&#20418;\0011&#12501;&#12449;&#12471;&#12522;&#12486;&#12451;&#12510;&#12493;&#12472;&#12513;&#12531;&#12488;\080&#30740;&#20462;&#31561;\H30.5.26.27&#31532;3&#22238;&#20986;&#21069;&#12450;&#12531;&#12465;\e%20&#12450;&#12531;&#12465;&#12540;&#12488;\&#12467;&#12500;&#12540;&#38598;&#35336;&#12487;&#12540;&#12479;&#25171;&#12385;&#36796;&#12415;&#65288;30.5.26.27&#65289;.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vmsv1103\&#36039;&#29987;&#32076;&#21942;&#35506;\gyomu\&#31649;&#36001;&#20418;\0011&#12501;&#12449;&#12471;&#12522;&#12486;&#12451;&#12510;&#12493;&#12472;&#12513;&#12531;&#12488;\080&#30740;&#20462;&#31561;\H30.5.26.27&#31532;3&#22238;&#20986;&#21069;&#12450;&#12531;&#12465;\e%20&#12450;&#12531;&#12465;&#12540;&#12488;\&#12467;&#12500;&#12540;&#38598;&#35336;&#12487;&#12540;&#12479;&#25171;&#12385;&#36796;&#12415;&#65288;30.5.26.27&#65289;.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vmsv1103\&#36039;&#29987;&#32076;&#21942;&#35506;\gyomu\&#31649;&#36001;&#20418;\0011&#12501;&#12449;&#12471;&#12522;&#12486;&#12451;&#12510;&#12493;&#12472;&#12513;&#12531;&#12488;\080&#30740;&#20462;&#31561;\H30.5.26.27&#31532;3&#22238;&#20986;&#21069;&#12450;&#12531;&#12465;\e%20&#12450;&#12531;&#12465;&#12540;&#12488;\&#12467;&#12500;&#12540;&#38598;&#35336;&#12487;&#12540;&#12479;&#25171;&#12385;&#36796;&#12415;&#65288;30.5.26.27&#65289;.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vmsv1103\&#36039;&#29987;&#32076;&#21942;&#35506;\gyomu\&#31649;&#36001;&#20418;\0011&#12501;&#12449;&#12471;&#12522;&#12486;&#12451;&#12510;&#12493;&#12472;&#12513;&#12531;&#12488;\080&#30740;&#20462;&#31561;\H30.5.26.27&#31532;3&#22238;&#20986;&#21069;&#12450;&#12531;&#12465;\e%20&#12450;&#12531;&#12465;&#12540;&#12488;\&#12467;&#12500;&#12540;&#38598;&#35336;&#12487;&#12540;&#12479;&#25171;&#12385;&#36796;&#12415;&#65288;30.5.26.27&#65289;.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vmsv1103\&#36039;&#29987;&#32076;&#21942;&#35506;\gyomu\&#31649;&#36001;&#20418;\0011&#12501;&#12449;&#12471;&#12522;&#12486;&#12451;&#12510;&#12493;&#12472;&#12513;&#12531;&#12488;\080&#30740;&#20462;&#31561;\H30.5.26.27&#31532;3&#22238;&#20986;&#21069;&#12450;&#12531;&#12465;\e%20&#12450;&#12531;&#12465;&#12540;&#12488;\&#12467;&#12500;&#12540;&#38598;&#35336;&#12487;&#12540;&#12479;&#25171;&#12385;&#36796;&#12415;&#65288;30.5.26.27&#65289;.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vmsv1103\&#36039;&#29987;&#32076;&#21942;&#35506;\gyomu\&#31649;&#36001;&#20418;\0011&#12501;&#12449;&#12471;&#12522;&#12486;&#12451;&#12510;&#12493;&#12472;&#12513;&#12531;&#12488;\080&#30740;&#20462;&#31561;\H30.5.26.27&#31532;3&#22238;&#20986;&#21069;&#12450;&#12531;&#12465;\e%20&#12450;&#12531;&#12465;&#12540;&#12488;\&#12467;&#12500;&#12540;&#38598;&#35336;&#12487;&#12540;&#12479;&#25171;&#12385;&#36796;&#12415;&#65288;30.5.26.27&#6528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vmsv1103\&#36039;&#29987;&#32076;&#21942;&#35506;\gyomu\&#31649;&#36001;&#20418;\0011&#12501;&#12449;&#12471;&#12522;&#12486;&#12451;&#12510;&#12493;&#12472;&#12513;&#12531;&#12488;\080&#30740;&#20462;&#31561;\H30.5.26.27&#31532;3&#22238;&#20986;&#21069;&#12450;&#12531;&#12465;\e%20&#12450;&#12531;&#12465;&#12540;&#12488;\&#12467;&#12500;&#12540;&#38598;&#35336;&#12487;&#12540;&#12479;&#25171;&#12385;&#36796;&#12415;&#65288;30.5.26.27&#6528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vmsv1103\&#36039;&#29987;&#32076;&#21942;&#35506;\gyomu\&#31649;&#36001;&#20418;\0011&#12501;&#12449;&#12471;&#12522;&#12486;&#12451;&#12510;&#12493;&#12472;&#12513;&#12531;&#12488;\080&#30740;&#20462;&#31561;\H30.5.26.27&#31532;3&#22238;&#20986;&#21069;&#12450;&#12531;&#12465;\e%20&#12450;&#12531;&#12465;&#12540;&#12488;\&#12467;&#12500;&#12540;&#38598;&#35336;&#12487;&#12540;&#12479;&#25171;&#12385;&#36796;&#12415;&#65288;30.5.26.27&#6528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vmsv1103\&#36039;&#29987;&#32076;&#21942;&#35506;\gyomu\&#31649;&#36001;&#20418;\0011&#12501;&#12449;&#12471;&#12522;&#12486;&#12451;&#12510;&#12493;&#12472;&#12513;&#12531;&#12488;\080&#30740;&#20462;&#31561;\H30.5.26.27&#31532;3&#22238;&#20986;&#21069;&#12450;&#12531;&#12465;\e%20&#12450;&#12531;&#12465;&#12540;&#12488;\&#12467;&#12500;&#12540;&#38598;&#35336;&#12487;&#12540;&#12479;&#25171;&#12385;&#36796;&#12415;&#65288;30.5.26.27&#65289;.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vmsv1103\&#36039;&#29987;&#32076;&#21942;&#35506;\gyomu\&#31649;&#36001;&#20418;\0011&#12501;&#12449;&#12471;&#12522;&#12486;&#12451;&#12510;&#12493;&#12472;&#12513;&#12531;&#12488;\080&#30740;&#20462;&#31561;\H30.5.26.27&#31532;3&#22238;&#20986;&#21069;&#12450;&#12531;&#12465;\e%20&#12450;&#12531;&#12465;&#12540;&#12488;\&#12467;&#12500;&#12540;&#38598;&#35336;&#12487;&#12540;&#12479;&#25171;&#12385;&#36796;&#12415;&#65288;30.5.26.27&#65289;.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vmsv1103\&#36039;&#29987;&#32076;&#21942;&#35506;\gyomu\&#31649;&#36001;&#20418;\0011&#12501;&#12449;&#12471;&#12522;&#12486;&#12451;&#12510;&#12493;&#12472;&#12513;&#12531;&#12488;\080&#30740;&#20462;&#31561;\H30.5.26.27&#31532;3&#22238;&#20986;&#21069;&#12450;&#12531;&#12465;\e%20&#12450;&#12531;&#12465;&#12540;&#12488;\&#12467;&#12500;&#12540;&#38598;&#35336;&#12487;&#12540;&#12479;&#25171;&#12385;&#36796;&#12415;&#65288;30.5.26.27&#65289;.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vmsv1103\&#36039;&#29987;&#32076;&#21942;&#35506;\gyomu\&#31649;&#36001;&#20418;\0011&#12501;&#12449;&#12471;&#12522;&#12486;&#12451;&#12510;&#12493;&#12472;&#12513;&#12531;&#12488;\080&#30740;&#20462;&#31561;\H30.5.26.27&#31532;3&#22238;&#20986;&#21069;&#12450;&#12531;&#12465;\e%20&#12450;&#12531;&#12465;&#12540;&#12488;\&#12467;&#12500;&#12540;&#38598;&#35336;&#12487;&#12540;&#12479;&#25171;&#12385;&#36796;&#12415;&#65288;30.5.26.27&#65289;.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vmsv1103\&#36039;&#29987;&#32076;&#21942;&#35506;\gyomu\&#31649;&#36001;&#20418;\0011&#12501;&#12449;&#12471;&#12522;&#12486;&#12451;&#12510;&#12493;&#12472;&#12513;&#12531;&#12488;\080&#30740;&#20462;&#31561;\H30.5.26.27&#31532;3&#22238;&#20986;&#21069;&#12450;&#12531;&#12465;\e%20&#12450;&#12531;&#12465;&#12540;&#12488;\&#12467;&#12500;&#12540;&#38598;&#35336;&#12487;&#12540;&#12479;&#25171;&#12385;&#36796;&#12415;&#65288;30.5.26.27&#6528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a:t>お住まい</a:t>
            </a:r>
          </a:p>
        </c:rich>
      </c:tx>
      <c:layout/>
      <c:overlay val="0"/>
    </c:title>
    <c:autoTitleDeleted val="0"/>
    <c:plotArea>
      <c:layout/>
      <c:pieChart>
        <c:varyColors val="1"/>
        <c:ser>
          <c:idx val="0"/>
          <c:order val="0"/>
          <c:dLbls>
            <c:dLbl>
              <c:idx val="0"/>
              <c:layout/>
              <c:tx>
                <c:rich>
                  <a:bodyPr/>
                  <a:lstStyle/>
                  <a:p>
                    <a:r>
                      <a:rPr lang="ja-JP" altLang="en-US"/>
                      <a:t>市内</a:t>
                    </a:r>
                    <a:endParaRPr lang="en-US" altLang="ja-JP"/>
                  </a:p>
                  <a:p>
                    <a:r>
                      <a:rPr lang="en-US" altLang="ja-JP"/>
                      <a:t>130</a:t>
                    </a:r>
                    <a:r>
                      <a:rPr lang="ja-JP" altLang="en-US"/>
                      <a:t>人
</a:t>
                    </a:r>
                    <a:r>
                      <a:rPr lang="en-US" altLang="ja-JP"/>
                      <a:t>68%</a:t>
                    </a:r>
                    <a:endParaRPr lang="ja-JP" altLang="en-US"/>
                  </a:p>
                </c:rich>
              </c:tx>
              <c:showLegendKey val="0"/>
              <c:showVal val="0"/>
              <c:showCatName val="1"/>
              <c:showSerName val="0"/>
              <c:showPercent val="1"/>
              <c:showBubbleSize val="0"/>
            </c:dLbl>
            <c:dLbl>
              <c:idx val="1"/>
              <c:layout/>
              <c:tx>
                <c:rich>
                  <a:bodyPr/>
                  <a:lstStyle/>
                  <a:p>
                    <a:r>
                      <a:rPr lang="ja-JP" altLang="en-US"/>
                      <a:t>市外</a:t>
                    </a:r>
                    <a:endParaRPr lang="en-US" altLang="ja-JP"/>
                  </a:p>
                  <a:p>
                    <a:r>
                      <a:rPr lang="en-US" altLang="ja-JP"/>
                      <a:t>53</a:t>
                    </a:r>
                    <a:r>
                      <a:rPr lang="ja-JP" altLang="en-US"/>
                      <a:t>人
</a:t>
                    </a:r>
                    <a:r>
                      <a:rPr lang="en-US" altLang="ja-JP"/>
                      <a:t>28%</a:t>
                    </a:r>
                  </a:p>
                </c:rich>
              </c:tx>
              <c:showLegendKey val="0"/>
              <c:showVal val="0"/>
              <c:showCatName val="1"/>
              <c:showSerName val="0"/>
              <c:showPercent val="1"/>
              <c:showBubbleSize val="0"/>
            </c:dLbl>
            <c:dLbl>
              <c:idx val="2"/>
              <c:layout/>
              <c:tx>
                <c:rich>
                  <a:bodyPr/>
                  <a:lstStyle/>
                  <a:p>
                    <a:r>
                      <a:rPr lang="ja-JP" altLang="en-US"/>
                      <a:t>県外</a:t>
                    </a:r>
                    <a:endParaRPr lang="en-US" altLang="ja-JP"/>
                  </a:p>
                  <a:p>
                    <a:r>
                      <a:rPr lang="en-US" altLang="ja-JP"/>
                      <a:t>8</a:t>
                    </a:r>
                    <a:r>
                      <a:rPr lang="ja-JP" altLang="en-US"/>
                      <a:t>人
</a:t>
                    </a:r>
                    <a:r>
                      <a:rPr lang="en-US" altLang="ja-JP"/>
                      <a:t>4%</a:t>
                    </a:r>
                    <a:endParaRPr lang="ja-JP" altLang="en-US"/>
                  </a:p>
                </c:rich>
              </c:tx>
              <c:showLegendKey val="0"/>
              <c:showVal val="0"/>
              <c:showCatName val="1"/>
              <c:showSerName val="0"/>
              <c:showPercent val="1"/>
              <c:showBubbleSize val="0"/>
            </c:dLbl>
            <c:showLegendKey val="0"/>
            <c:showVal val="0"/>
            <c:showCatName val="1"/>
            <c:showSerName val="0"/>
            <c:showPercent val="1"/>
            <c:showBubbleSize val="0"/>
            <c:showLeaderLines val="1"/>
          </c:dLbls>
          <c:cat>
            <c:strRef>
              <c:f>'20'!$B$263:$B$265</c:f>
              <c:strCache>
                <c:ptCount val="3"/>
                <c:pt idx="0">
                  <c:v>市内</c:v>
                </c:pt>
                <c:pt idx="1">
                  <c:v>市外</c:v>
                </c:pt>
                <c:pt idx="2">
                  <c:v>県外</c:v>
                </c:pt>
              </c:strCache>
            </c:strRef>
          </c:cat>
          <c:val>
            <c:numRef>
              <c:f>'20'!$C$263:$C$265</c:f>
              <c:numCache>
                <c:formatCode>General</c:formatCode>
                <c:ptCount val="3"/>
                <c:pt idx="0">
                  <c:v>130</c:v>
                </c:pt>
                <c:pt idx="1">
                  <c:v>53</c:v>
                </c:pt>
                <c:pt idx="2">
                  <c:v>8</c:v>
                </c:pt>
              </c:numCache>
            </c:numRef>
          </c:val>
          <c:extLst xmlns:c16r2="http://schemas.microsoft.com/office/drawing/2015/06/chart">
            <c:ext xmlns:c16="http://schemas.microsoft.com/office/drawing/2014/chart" uri="{C3380CC4-5D6E-409C-BE32-E72D297353CC}">
              <c16:uniqueId val="{00000003-312D-4BEA-AFFE-0C3BF1F187D6}"/>
            </c:ext>
          </c:extLst>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a:t>スポーツ施設</a:t>
            </a:r>
          </a:p>
        </c:rich>
      </c:tx>
      <c:layout/>
      <c:overlay val="0"/>
    </c:title>
    <c:autoTitleDeleted val="0"/>
    <c:plotArea>
      <c:layout/>
      <c:pieChart>
        <c:varyColors val="1"/>
        <c:ser>
          <c:idx val="0"/>
          <c:order val="0"/>
          <c:dLbls>
            <c:dLbl>
              <c:idx val="0"/>
              <c:layout/>
              <c:tx>
                <c:rich>
                  <a:bodyPr/>
                  <a:lstStyle/>
                  <a:p>
                    <a:r>
                      <a:rPr lang="ja-JP" altLang="en-US"/>
                      <a:t>週１回以上</a:t>
                    </a:r>
                    <a:endParaRPr lang="en-US" altLang="ja-JP"/>
                  </a:p>
                  <a:p>
                    <a:r>
                      <a:rPr lang="en-US" altLang="ja-JP"/>
                      <a:t>14</a:t>
                    </a:r>
                    <a:r>
                      <a:rPr lang="ja-JP" altLang="en-US"/>
                      <a:t>人
</a:t>
                    </a:r>
                    <a:r>
                      <a:rPr lang="en-US" altLang="ja-JP"/>
                      <a:t>22%</a:t>
                    </a:r>
                  </a:p>
                </c:rich>
              </c:tx>
              <c:showLegendKey val="0"/>
              <c:showVal val="0"/>
              <c:showCatName val="1"/>
              <c:showSerName val="0"/>
              <c:showPercent val="1"/>
              <c:showBubbleSize val="0"/>
            </c:dLbl>
            <c:dLbl>
              <c:idx val="1"/>
              <c:layout>
                <c:manualLayout>
                  <c:x val="-9.5781741900027917E-2"/>
                  <c:y val="-0.217640259975307"/>
                </c:manualLayout>
              </c:layout>
              <c:tx>
                <c:rich>
                  <a:bodyPr/>
                  <a:lstStyle/>
                  <a:p>
                    <a:r>
                      <a:rPr lang="ja-JP" altLang="en-US"/>
                      <a:t>月１回程度</a:t>
                    </a:r>
                    <a:endParaRPr lang="en-US" altLang="ja-JP"/>
                  </a:p>
                  <a:p>
                    <a:r>
                      <a:rPr lang="en-US" altLang="ja-JP"/>
                      <a:t>23</a:t>
                    </a:r>
                    <a:r>
                      <a:rPr lang="ja-JP" altLang="en-US"/>
                      <a:t>人
</a:t>
                    </a:r>
                    <a:r>
                      <a:rPr lang="en-US" altLang="ja-JP"/>
                      <a:t>36%</a:t>
                    </a:r>
                  </a:p>
                </c:rich>
              </c:tx>
              <c:showLegendKey val="0"/>
              <c:showVal val="0"/>
              <c:showCatName val="1"/>
              <c:showSerName val="0"/>
              <c:showPercent val="1"/>
              <c:showBubbleSize val="0"/>
            </c:dLbl>
            <c:dLbl>
              <c:idx val="2"/>
              <c:layout/>
              <c:tx>
                <c:rich>
                  <a:bodyPr/>
                  <a:lstStyle/>
                  <a:p>
                    <a:r>
                      <a:rPr lang="ja-JP" altLang="en-US"/>
                      <a:t>年１回程度</a:t>
                    </a:r>
                    <a:endParaRPr lang="en-US" altLang="ja-JP"/>
                  </a:p>
                  <a:p>
                    <a:r>
                      <a:rPr lang="en-US" altLang="ja-JP"/>
                      <a:t>27</a:t>
                    </a:r>
                    <a:r>
                      <a:rPr lang="ja-JP" altLang="en-US"/>
                      <a:t>人
</a:t>
                    </a:r>
                    <a:r>
                      <a:rPr lang="en-US" altLang="ja-JP"/>
                      <a:t>42%</a:t>
                    </a:r>
                  </a:p>
                </c:rich>
              </c:tx>
              <c:showLegendKey val="0"/>
              <c:showVal val="0"/>
              <c:showCatName val="1"/>
              <c:showSerName val="0"/>
              <c:showPercent val="1"/>
              <c:showBubbleSize val="0"/>
            </c:dLbl>
            <c:showLegendKey val="0"/>
            <c:showVal val="0"/>
            <c:showCatName val="1"/>
            <c:showSerName val="0"/>
            <c:showPercent val="1"/>
            <c:showBubbleSize val="0"/>
            <c:showLeaderLines val="1"/>
          </c:dLbls>
          <c:cat>
            <c:strRef>
              <c:f>'20'!$B$307:$B$309</c:f>
              <c:strCache>
                <c:ptCount val="3"/>
                <c:pt idx="0">
                  <c:v>週１回以上</c:v>
                </c:pt>
                <c:pt idx="1">
                  <c:v>月１回程度</c:v>
                </c:pt>
                <c:pt idx="2">
                  <c:v>年１回程度</c:v>
                </c:pt>
              </c:strCache>
            </c:strRef>
          </c:cat>
          <c:val>
            <c:numRef>
              <c:f>'20'!$C$307:$C$309</c:f>
              <c:numCache>
                <c:formatCode>General</c:formatCode>
                <c:ptCount val="3"/>
                <c:pt idx="0">
                  <c:v>14</c:v>
                </c:pt>
                <c:pt idx="1">
                  <c:v>23</c:v>
                </c:pt>
                <c:pt idx="2">
                  <c:v>27</c:v>
                </c:pt>
              </c:numCache>
            </c:numRef>
          </c:val>
          <c:extLst xmlns:c16r2="http://schemas.microsoft.com/office/drawing/2015/06/chart">
            <c:ext xmlns:c16="http://schemas.microsoft.com/office/drawing/2014/chart" uri="{C3380CC4-5D6E-409C-BE32-E72D297353CC}">
              <c16:uniqueId val="{00000000-F3E1-4276-A98D-6A2D51711375}"/>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a:t>市民文化会館</a:t>
            </a:r>
          </a:p>
        </c:rich>
      </c:tx>
      <c:layout/>
      <c:overlay val="0"/>
    </c:title>
    <c:autoTitleDeleted val="0"/>
    <c:plotArea>
      <c:layout/>
      <c:pieChart>
        <c:varyColors val="1"/>
        <c:ser>
          <c:idx val="0"/>
          <c:order val="0"/>
          <c:dLbls>
            <c:dLbl>
              <c:idx val="0"/>
              <c:layout>
                <c:manualLayout>
                  <c:x val="-6.0617314244680122E-2"/>
                  <c:y val="0.15219585527195026"/>
                </c:manualLayout>
              </c:layout>
              <c:tx>
                <c:rich>
                  <a:bodyPr/>
                  <a:lstStyle/>
                  <a:p>
                    <a:r>
                      <a:rPr lang="ja-JP" altLang="en-US"/>
                      <a:t>週１回以上</a:t>
                    </a:r>
                    <a:endParaRPr lang="en-US" altLang="ja-JP"/>
                  </a:p>
                  <a:p>
                    <a:r>
                      <a:rPr lang="en-US" altLang="ja-JP"/>
                      <a:t>4</a:t>
                    </a:r>
                    <a:r>
                      <a:rPr lang="ja-JP" altLang="en-US"/>
                      <a:t>人
</a:t>
                    </a:r>
                    <a:r>
                      <a:rPr lang="en-US" altLang="ja-JP"/>
                      <a:t>6%</a:t>
                    </a:r>
                  </a:p>
                </c:rich>
              </c:tx>
              <c:showLegendKey val="0"/>
              <c:showVal val="0"/>
              <c:showCatName val="1"/>
              <c:showSerName val="0"/>
              <c:showPercent val="1"/>
              <c:showBubbleSize val="0"/>
            </c:dLbl>
            <c:dLbl>
              <c:idx val="1"/>
              <c:layout>
                <c:manualLayout>
                  <c:x val="-3.2632323148885041E-2"/>
                  <c:y val="0.17758262838105743"/>
                </c:manualLayout>
              </c:layout>
              <c:tx>
                <c:rich>
                  <a:bodyPr/>
                  <a:lstStyle/>
                  <a:p>
                    <a:r>
                      <a:rPr lang="ja-JP" altLang="en-US"/>
                      <a:t>月１回程度</a:t>
                    </a:r>
                    <a:endParaRPr lang="en-US" altLang="ja-JP"/>
                  </a:p>
                  <a:p>
                    <a:r>
                      <a:rPr lang="en-US" altLang="ja-JP"/>
                      <a:t>5</a:t>
                    </a:r>
                    <a:r>
                      <a:rPr lang="ja-JP" altLang="en-US"/>
                      <a:t>人
</a:t>
                    </a:r>
                    <a:r>
                      <a:rPr lang="en-US" altLang="ja-JP"/>
                      <a:t>8%</a:t>
                    </a:r>
                  </a:p>
                </c:rich>
              </c:tx>
              <c:showLegendKey val="0"/>
              <c:showVal val="0"/>
              <c:showCatName val="1"/>
              <c:showSerName val="0"/>
              <c:showPercent val="1"/>
              <c:showBubbleSize val="0"/>
            </c:dLbl>
            <c:dLbl>
              <c:idx val="2"/>
              <c:layout/>
              <c:tx>
                <c:rich>
                  <a:bodyPr/>
                  <a:lstStyle/>
                  <a:p>
                    <a:r>
                      <a:rPr lang="ja-JP" altLang="en-US"/>
                      <a:t>年１回程度</a:t>
                    </a:r>
                    <a:endParaRPr lang="en-US" altLang="ja-JP"/>
                  </a:p>
                  <a:p>
                    <a:r>
                      <a:rPr lang="en-US" altLang="ja-JP"/>
                      <a:t>57</a:t>
                    </a:r>
                    <a:r>
                      <a:rPr lang="ja-JP" altLang="en-US"/>
                      <a:t>人
</a:t>
                    </a:r>
                    <a:r>
                      <a:rPr lang="en-US" altLang="ja-JP"/>
                      <a:t>86%</a:t>
                    </a:r>
                    <a:endParaRPr lang="ja-JP" altLang="en-US"/>
                  </a:p>
                </c:rich>
              </c:tx>
              <c:showLegendKey val="0"/>
              <c:showVal val="0"/>
              <c:showCatName val="1"/>
              <c:showSerName val="0"/>
              <c:showPercent val="1"/>
              <c:showBubbleSize val="0"/>
            </c:dLbl>
            <c:showLegendKey val="0"/>
            <c:showVal val="0"/>
            <c:showCatName val="1"/>
            <c:showSerName val="0"/>
            <c:showPercent val="1"/>
            <c:showBubbleSize val="0"/>
            <c:showLeaderLines val="1"/>
          </c:dLbls>
          <c:cat>
            <c:strRef>
              <c:f>'20'!$B$311:$B$313</c:f>
              <c:strCache>
                <c:ptCount val="3"/>
                <c:pt idx="0">
                  <c:v>週１回以上</c:v>
                </c:pt>
                <c:pt idx="1">
                  <c:v>月１回程度</c:v>
                </c:pt>
                <c:pt idx="2">
                  <c:v>年１回程度</c:v>
                </c:pt>
              </c:strCache>
            </c:strRef>
          </c:cat>
          <c:val>
            <c:numRef>
              <c:f>'20'!$C$311:$C$313</c:f>
              <c:numCache>
                <c:formatCode>General</c:formatCode>
                <c:ptCount val="3"/>
                <c:pt idx="0">
                  <c:v>4</c:v>
                </c:pt>
                <c:pt idx="1">
                  <c:v>5</c:v>
                </c:pt>
                <c:pt idx="2">
                  <c:v>57</c:v>
                </c:pt>
              </c:numCache>
            </c:numRef>
          </c:val>
          <c:extLst xmlns:c16r2="http://schemas.microsoft.com/office/drawing/2015/06/chart">
            <c:ext xmlns:c16="http://schemas.microsoft.com/office/drawing/2014/chart" uri="{C3380CC4-5D6E-409C-BE32-E72D297353CC}">
              <c16:uniqueId val="{00000003-64EF-4BC2-8AD1-6D8E52C1EA7D}"/>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a:t>小中学校</a:t>
            </a:r>
          </a:p>
        </c:rich>
      </c:tx>
      <c:layout/>
      <c:overlay val="0"/>
    </c:title>
    <c:autoTitleDeleted val="0"/>
    <c:plotArea>
      <c:layout/>
      <c:pieChart>
        <c:varyColors val="1"/>
        <c:ser>
          <c:idx val="0"/>
          <c:order val="0"/>
          <c:dLbls>
            <c:dLbl>
              <c:idx val="0"/>
              <c:layout/>
              <c:tx>
                <c:rich>
                  <a:bodyPr/>
                  <a:lstStyle/>
                  <a:p>
                    <a:r>
                      <a:rPr lang="ja-JP" altLang="en-US"/>
                      <a:t>週１回以上
</a:t>
                    </a:r>
                    <a:r>
                      <a:rPr lang="en-US" altLang="ja-JP"/>
                      <a:t>13</a:t>
                    </a:r>
                    <a:r>
                      <a:rPr lang="ja-JP" altLang="en-US"/>
                      <a:t>人</a:t>
                    </a:r>
                    <a:endParaRPr lang="en-US" altLang="ja-JP"/>
                  </a:p>
                  <a:p>
                    <a:r>
                      <a:rPr lang="en-US" altLang="ja-JP"/>
                      <a:t>28%</a:t>
                    </a:r>
                    <a:endParaRPr lang="ja-JP" altLang="en-US"/>
                  </a:p>
                </c:rich>
              </c:tx>
              <c:showLegendKey val="0"/>
              <c:showVal val="0"/>
              <c:showCatName val="1"/>
              <c:showSerName val="0"/>
              <c:showPercent val="1"/>
              <c:showBubbleSize val="0"/>
            </c:dLbl>
            <c:dLbl>
              <c:idx val="1"/>
              <c:layout/>
              <c:tx>
                <c:rich>
                  <a:bodyPr/>
                  <a:lstStyle/>
                  <a:p>
                    <a:r>
                      <a:rPr lang="ja-JP" altLang="en-US"/>
                      <a:t>月１回程度</a:t>
                    </a:r>
                    <a:endParaRPr lang="en-US" altLang="ja-JP"/>
                  </a:p>
                  <a:p>
                    <a:r>
                      <a:rPr lang="en-US" altLang="ja-JP"/>
                      <a:t>12</a:t>
                    </a:r>
                    <a:r>
                      <a:rPr lang="ja-JP" altLang="en-US"/>
                      <a:t>人
</a:t>
                    </a:r>
                    <a:r>
                      <a:rPr lang="en-US" altLang="ja-JP"/>
                      <a:t>25%</a:t>
                    </a:r>
                    <a:endParaRPr lang="ja-JP" altLang="en-US"/>
                  </a:p>
                </c:rich>
              </c:tx>
              <c:showLegendKey val="0"/>
              <c:showVal val="0"/>
              <c:showCatName val="1"/>
              <c:showSerName val="0"/>
              <c:showPercent val="1"/>
              <c:showBubbleSize val="0"/>
            </c:dLbl>
            <c:dLbl>
              <c:idx val="2"/>
              <c:layout/>
              <c:tx>
                <c:rich>
                  <a:bodyPr/>
                  <a:lstStyle/>
                  <a:p>
                    <a:r>
                      <a:rPr lang="ja-JP" altLang="en-US"/>
                      <a:t>年１回程度</a:t>
                    </a:r>
                    <a:endParaRPr lang="en-US" altLang="ja-JP"/>
                  </a:p>
                  <a:p>
                    <a:r>
                      <a:rPr lang="en-US" altLang="ja-JP"/>
                      <a:t>22</a:t>
                    </a:r>
                    <a:r>
                      <a:rPr lang="ja-JP" altLang="en-US"/>
                      <a:t>人</a:t>
                    </a:r>
                    <a:endParaRPr lang="en-US" altLang="ja-JP"/>
                  </a:p>
                  <a:p>
                    <a:r>
                      <a:rPr lang="en-US" altLang="ja-JP"/>
                      <a:t>47%</a:t>
                    </a:r>
                  </a:p>
                </c:rich>
              </c:tx>
              <c:showLegendKey val="0"/>
              <c:showVal val="0"/>
              <c:showCatName val="1"/>
              <c:showSerName val="0"/>
              <c:showPercent val="1"/>
              <c:showBubbleSize val="0"/>
            </c:dLbl>
            <c:showLegendKey val="0"/>
            <c:showVal val="0"/>
            <c:showCatName val="1"/>
            <c:showSerName val="0"/>
            <c:showPercent val="1"/>
            <c:showBubbleSize val="0"/>
            <c:showLeaderLines val="1"/>
          </c:dLbls>
          <c:cat>
            <c:strRef>
              <c:f>'20'!$B$315:$B$317</c:f>
              <c:strCache>
                <c:ptCount val="3"/>
                <c:pt idx="0">
                  <c:v>週１回以上</c:v>
                </c:pt>
                <c:pt idx="1">
                  <c:v>月１回程度</c:v>
                </c:pt>
                <c:pt idx="2">
                  <c:v>年１回程度</c:v>
                </c:pt>
              </c:strCache>
            </c:strRef>
          </c:cat>
          <c:val>
            <c:numRef>
              <c:f>'20'!$C$315:$C$317</c:f>
              <c:numCache>
                <c:formatCode>General</c:formatCode>
                <c:ptCount val="3"/>
                <c:pt idx="0">
                  <c:v>13</c:v>
                </c:pt>
                <c:pt idx="1">
                  <c:v>12</c:v>
                </c:pt>
                <c:pt idx="2">
                  <c:v>22</c:v>
                </c:pt>
              </c:numCache>
            </c:numRef>
          </c:val>
          <c:extLst xmlns:c16r2="http://schemas.microsoft.com/office/drawing/2015/06/chart">
            <c:ext xmlns:c16="http://schemas.microsoft.com/office/drawing/2014/chart" uri="{C3380CC4-5D6E-409C-BE32-E72D297353CC}">
              <c16:uniqueId val="{00000000-9339-4859-93B6-1BF0D34AD572}"/>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a:t>児童館</a:t>
            </a:r>
          </a:p>
        </c:rich>
      </c:tx>
      <c:layout/>
      <c:overlay val="0"/>
    </c:title>
    <c:autoTitleDeleted val="0"/>
    <c:plotArea>
      <c:layout/>
      <c:pieChart>
        <c:varyColors val="1"/>
        <c:ser>
          <c:idx val="0"/>
          <c:order val="0"/>
          <c:dLbls>
            <c:dLbl>
              <c:idx val="0"/>
              <c:layout>
                <c:manualLayout>
                  <c:x val="5.2958903505573543E-2"/>
                  <c:y val="4.2743249490348835E-2"/>
                </c:manualLayout>
              </c:layout>
              <c:tx>
                <c:rich>
                  <a:bodyPr/>
                  <a:lstStyle/>
                  <a:p>
                    <a:r>
                      <a:rPr lang="ja-JP" altLang="en-US"/>
                      <a:t>週１回以上</a:t>
                    </a:r>
                    <a:endParaRPr lang="en-US" altLang="ja-JP"/>
                  </a:p>
                  <a:p>
                    <a:r>
                      <a:rPr lang="en-US" altLang="ja-JP"/>
                      <a:t>6</a:t>
                    </a:r>
                    <a:r>
                      <a:rPr lang="ja-JP" altLang="en-US"/>
                      <a:t>人
</a:t>
                    </a:r>
                    <a:r>
                      <a:rPr lang="en-US" altLang="ja-JP"/>
                      <a:t>13%</a:t>
                    </a:r>
                  </a:p>
                </c:rich>
              </c:tx>
              <c:showLegendKey val="0"/>
              <c:showVal val="0"/>
              <c:showCatName val="1"/>
              <c:showSerName val="0"/>
              <c:showPercent val="1"/>
              <c:showBubbleSize val="0"/>
            </c:dLbl>
            <c:dLbl>
              <c:idx val="1"/>
              <c:layout/>
              <c:tx>
                <c:rich>
                  <a:bodyPr/>
                  <a:lstStyle/>
                  <a:p>
                    <a:r>
                      <a:rPr lang="ja-JP" altLang="en-US"/>
                      <a:t>月１回程度</a:t>
                    </a:r>
                    <a:endParaRPr lang="en-US" altLang="ja-JP"/>
                  </a:p>
                  <a:p>
                    <a:r>
                      <a:rPr lang="en-US" altLang="ja-JP"/>
                      <a:t>14</a:t>
                    </a:r>
                    <a:r>
                      <a:rPr lang="ja-JP" altLang="en-US"/>
                      <a:t>人
</a:t>
                    </a:r>
                    <a:r>
                      <a:rPr lang="en-US" altLang="ja-JP"/>
                      <a:t>30%</a:t>
                    </a:r>
                  </a:p>
                </c:rich>
              </c:tx>
              <c:showLegendKey val="0"/>
              <c:showVal val="0"/>
              <c:showCatName val="1"/>
              <c:showSerName val="0"/>
              <c:showPercent val="1"/>
              <c:showBubbleSize val="0"/>
            </c:dLbl>
            <c:dLbl>
              <c:idx val="2"/>
              <c:layout>
                <c:manualLayout>
                  <c:x val="0.17175304812622547"/>
                  <c:y val="-6.977334781504539E-3"/>
                </c:manualLayout>
              </c:layout>
              <c:tx>
                <c:rich>
                  <a:bodyPr/>
                  <a:lstStyle/>
                  <a:p>
                    <a:r>
                      <a:rPr lang="ja-JP" altLang="en-US"/>
                      <a:t>年１回程度</a:t>
                    </a:r>
                    <a:endParaRPr lang="en-US" altLang="ja-JP"/>
                  </a:p>
                  <a:p>
                    <a:r>
                      <a:rPr lang="en-US" altLang="ja-JP"/>
                      <a:t>26</a:t>
                    </a:r>
                    <a:r>
                      <a:rPr lang="ja-JP" altLang="en-US"/>
                      <a:t>人
</a:t>
                    </a:r>
                    <a:r>
                      <a:rPr lang="en-US" altLang="ja-JP"/>
                      <a:t>57%</a:t>
                    </a:r>
                    <a:endParaRPr lang="ja-JP" altLang="en-US"/>
                  </a:p>
                </c:rich>
              </c:tx>
              <c:showLegendKey val="0"/>
              <c:showVal val="0"/>
              <c:showCatName val="1"/>
              <c:showSerName val="0"/>
              <c:showPercent val="1"/>
              <c:showBubbleSize val="0"/>
            </c:dLbl>
            <c:showLegendKey val="0"/>
            <c:showVal val="0"/>
            <c:showCatName val="1"/>
            <c:showSerName val="0"/>
            <c:showPercent val="1"/>
            <c:showBubbleSize val="0"/>
            <c:showLeaderLines val="1"/>
          </c:dLbls>
          <c:cat>
            <c:strRef>
              <c:f>'20'!$B$319:$B$321</c:f>
              <c:strCache>
                <c:ptCount val="3"/>
                <c:pt idx="0">
                  <c:v>週１回以上</c:v>
                </c:pt>
                <c:pt idx="1">
                  <c:v>月１回程度</c:v>
                </c:pt>
                <c:pt idx="2">
                  <c:v>年１回程度</c:v>
                </c:pt>
              </c:strCache>
            </c:strRef>
          </c:cat>
          <c:val>
            <c:numRef>
              <c:f>'20'!$C$319:$C$321</c:f>
              <c:numCache>
                <c:formatCode>General</c:formatCode>
                <c:ptCount val="3"/>
                <c:pt idx="0">
                  <c:v>6</c:v>
                </c:pt>
                <c:pt idx="1">
                  <c:v>14</c:v>
                </c:pt>
                <c:pt idx="2">
                  <c:v>26</c:v>
                </c:pt>
              </c:numCache>
            </c:numRef>
          </c:val>
          <c:extLst xmlns:c16r2="http://schemas.microsoft.com/office/drawing/2015/06/chart">
            <c:ext xmlns:c16="http://schemas.microsoft.com/office/drawing/2014/chart" uri="{C3380CC4-5D6E-409C-BE32-E72D297353CC}">
              <c16:uniqueId val="{00000000-7D1B-4F32-B304-34E04BA36887}"/>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a:t>アーツ前橋</a:t>
            </a:r>
            <a:endParaRPr lang="en-US" altLang="ja-JP"/>
          </a:p>
        </c:rich>
      </c:tx>
      <c:layout/>
      <c:overlay val="0"/>
    </c:title>
    <c:autoTitleDeleted val="0"/>
    <c:plotArea>
      <c:layout/>
      <c:pieChart>
        <c:varyColors val="1"/>
        <c:ser>
          <c:idx val="0"/>
          <c:order val="0"/>
          <c:dLbls>
            <c:dLbl>
              <c:idx val="0"/>
              <c:layout/>
              <c:tx>
                <c:rich>
                  <a:bodyPr/>
                  <a:lstStyle/>
                  <a:p>
                    <a:r>
                      <a:rPr lang="ja-JP" altLang="en-US"/>
                      <a:t>週１回以上</a:t>
                    </a:r>
                    <a:endParaRPr lang="en-US" altLang="ja-JP"/>
                  </a:p>
                  <a:p>
                    <a:r>
                      <a:rPr lang="en-US" altLang="ja-JP"/>
                      <a:t>0</a:t>
                    </a:r>
                    <a:r>
                      <a:rPr lang="ja-JP" altLang="en-US"/>
                      <a:t>人
</a:t>
                    </a:r>
                    <a:r>
                      <a:rPr lang="en-US" altLang="ja-JP"/>
                      <a:t>0%</a:t>
                    </a:r>
                  </a:p>
                </c:rich>
              </c:tx>
              <c:showLegendKey val="0"/>
              <c:showVal val="0"/>
              <c:showCatName val="1"/>
              <c:showSerName val="0"/>
              <c:showPercent val="1"/>
              <c:showBubbleSize val="0"/>
            </c:dLbl>
            <c:dLbl>
              <c:idx val="1"/>
              <c:layout>
                <c:manualLayout>
                  <c:x val="-0.10106226319414149"/>
                  <c:y val="0.19951588810234444"/>
                </c:manualLayout>
              </c:layout>
              <c:tx>
                <c:rich>
                  <a:bodyPr/>
                  <a:lstStyle/>
                  <a:p>
                    <a:r>
                      <a:rPr lang="ja-JP" altLang="en-US"/>
                      <a:t>月１回程度</a:t>
                    </a:r>
                    <a:endParaRPr lang="en-US" altLang="ja-JP"/>
                  </a:p>
                  <a:p>
                    <a:r>
                      <a:rPr lang="en-US" altLang="ja-JP"/>
                      <a:t>11</a:t>
                    </a:r>
                    <a:r>
                      <a:rPr lang="ja-JP" altLang="en-US"/>
                      <a:t>人
</a:t>
                    </a:r>
                    <a:r>
                      <a:rPr lang="en-US" altLang="ja-JP"/>
                      <a:t>22%</a:t>
                    </a:r>
                  </a:p>
                </c:rich>
              </c:tx>
              <c:showLegendKey val="0"/>
              <c:showVal val="0"/>
              <c:showCatName val="1"/>
              <c:showSerName val="0"/>
              <c:showPercent val="1"/>
              <c:showBubbleSize val="0"/>
            </c:dLbl>
            <c:dLbl>
              <c:idx val="2"/>
              <c:layout/>
              <c:tx>
                <c:rich>
                  <a:bodyPr/>
                  <a:lstStyle/>
                  <a:p>
                    <a:r>
                      <a:rPr lang="ja-JP" altLang="en-US"/>
                      <a:t>年１回程度</a:t>
                    </a:r>
                    <a:endParaRPr lang="en-US" altLang="ja-JP"/>
                  </a:p>
                  <a:p>
                    <a:r>
                      <a:rPr lang="en-US" altLang="ja-JP"/>
                      <a:t>38</a:t>
                    </a:r>
                    <a:r>
                      <a:rPr lang="ja-JP" altLang="en-US"/>
                      <a:t>人
</a:t>
                    </a:r>
                    <a:r>
                      <a:rPr lang="en-US" altLang="ja-JP"/>
                      <a:t>78%</a:t>
                    </a:r>
                  </a:p>
                </c:rich>
              </c:tx>
              <c:showLegendKey val="0"/>
              <c:showVal val="0"/>
              <c:showCatName val="1"/>
              <c:showSerName val="0"/>
              <c:showPercent val="1"/>
              <c:showBubbleSize val="0"/>
            </c:dLbl>
            <c:showLegendKey val="0"/>
            <c:showVal val="0"/>
            <c:showCatName val="1"/>
            <c:showSerName val="0"/>
            <c:showPercent val="1"/>
            <c:showBubbleSize val="0"/>
            <c:showLeaderLines val="1"/>
          </c:dLbls>
          <c:cat>
            <c:strRef>
              <c:f>'20'!$B$323:$B$325</c:f>
              <c:strCache>
                <c:ptCount val="3"/>
                <c:pt idx="0">
                  <c:v>週１回以上</c:v>
                </c:pt>
                <c:pt idx="1">
                  <c:v>月１回程度</c:v>
                </c:pt>
                <c:pt idx="2">
                  <c:v>年１回程度</c:v>
                </c:pt>
              </c:strCache>
            </c:strRef>
          </c:cat>
          <c:val>
            <c:numRef>
              <c:f>'20'!$C$323:$C$325</c:f>
              <c:numCache>
                <c:formatCode>General</c:formatCode>
                <c:ptCount val="3"/>
                <c:pt idx="0">
                  <c:v>0</c:v>
                </c:pt>
                <c:pt idx="1">
                  <c:v>11</c:v>
                </c:pt>
                <c:pt idx="2">
                  <c:v>38</c:v>
                </c:pt>
              </c:numCache>
            </c:numRef>
          </c:val>
          <c:extLst xmlns:c16r2="http://schemas.microsoft.com/office/drawing/2015/06/chart">
            <c:ext xmlns:c16="http://schemas.microsoft.com/office/drawing/2014/chart" uri="{C3380CC4-5D6E-409C-BE32-E72D297353CC}">
              <c16:uniqueId val="{00000001-4290-425E-B579-4458DEE84385}"/>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a:t>温泉施設</a:t>
            </a:r>
          </a:p>
        </c:rich>
      </c:tx>
      <c:layout/>
      <c:overlay val="0"/>
    </c:title>
    <c:autoTitleDeleted val="0"/>
    <c:plotArea>
      <c:layout/>
      <c:pieChart>
        <c:varyColors val="1"/>
        <c:ser>
          <c:idx val="0"/>
          <c:order val="0"/>
          <c:dLbls>
            <c:dLbl>
              <c:idx val="0"/>
              <c:layout/>
              <c:tx>
                <c:rich>
                  <a:bodyPr/>
                  <a:lstStyle/>
                  <a:p>
                    <a:r>
                      <a:rPr lang="ja-JP" altLang="en-US"/>
                      <a:t>週１回以上</a:t>
                    </a:r>
                    <a:endParaRPr lang="en-US" altLang="ja-JP"/>
                  </a:p>
                  <a:p>
                    <a:r>
                      <a:rPr lang="en-US" altLang="ja-JP"/>
                      <a:t>5</a:t>
                    </a:r>
                    <a:r>
                      <a:rPr lang="ja-JP" altLang="en-US"/>
                      <a:t>人
</a:t>
                    </a:r>
                    <a:r>
                      <a:rPr lang="en-US" altLang="ja-JP"/>
                      <a:t>8%</a:t>
                    </a:r>
                  </a:p>
                </c:rich>
              </c:tx>
              <c:showLegendKey val="0"/>
              <c:showVal val="0"/>
              <c:showCatName val="1"/>
              <c:showSerName val="0"/>
              <c:showPercent val="1"/>
              <c:showBubbleSize val="0"/>
            </c:dLbl>
            <c:dLbl>
              <c:idx val="1"/>
              <c:layout/>
              <c:tx>
                <c:rich>
                  <a:bodyPr/>
                  <a:lstStyle/>
                  <a:p>
                    <a:r>
                      <a:rPr lang="ja-JP" altLang="en-US"/>
                      <a:t>月１回程度</a:t>
                    </a:r>
                    <a:endParaRPr lang="en-US" altLang="ja-JP"/>
                  </a:p>
                  <a:p>
                    <a:r>
                      <a:rPr lang="en-US" altLang="ja-JP"/>
                      <a:t>21</a:t>
                    </a:r>
                    <a:r>
                      <a:rPr lang="ja-JP" altLang="en-US"/>
                      <a:t>人
</a:t>
                    </a:r>
                    <a:r>
                      <a:rPr lang="en-US" altLang="ja-JP"/>
                      <a:t>35%</a:t>
                    </a:r>
                    <a:endParaRPr lang="ja-JP" altLang="en-US"/>
                  </a:p>
                </c:rich>
              </c:tx>
              <c:showLegendKey val="0"/>
              <c:showVal val="0"/>
              <c:showCatName val="1"/>
              <c:showSerName val="0"/>
              <c:showPercent val="1"/>
              <c:showBubbleSize val="0"/>
            </c:dLbl>
            <c:dLbl>
              <c:idx val="2"/>
              <c:layout/>
              <c:tx>
                <c:rich>
                  <a:bodyPr/>
                  <a:lstStyle/>
                  <a:p>
                    <a:r>
                      <a:rPr lang="ja-JP" altLang="en-US"/>
                      <a:t>年１回程度</a:t>
                    </a:r>
                    <a:endParaRPr lang="en-US" altLang="ja-JP"/>
                  </a:p>
                  <a:p>
                    <a:r>
                      <a:rPr lang="en-US" altLang="ja-JP"/>
                      <a:t>34</a:t>
                    </a:r>
                    <a:r>
                      <a:rPr lang="ja-JP" altLang="en-US"/>
                      <a:t>人
</a:t>
                    </a:r>
                    <a:r>
                      <a:rPr lang="en-US" altLang="ja-JP"/>
                      <a:t>57%</a:t>
                    </a:r>
                    <a:endParaRPr lang="ja-JP" altLang="en-US"/>
                  </a:p>
                </c:rich>
              </c:tx>
              <c:showLegendKey val="0"/>
              <c:showVal val="0"/>
              <c:showCatName val="1"/>
              <c:showSerName val="0"/>
              <c:showPercent val="1"/>
              <c:showBubbleSize val="0"/>
            </c:dLbl>
            <c:showLegendKey val="0"/>
            <c:showVal val="0"/>
            <c:showCatName val="1"/>
            <c:showSerName val="0"/>
            <c:showPercent val="1"/>
            <c:showBubbleSize val="0"/>
            <c:showLeaderLines val="1"/>
          </c:dLbls>
          <c:cat>
            <c:strRef>
              <c:f>'20'!$B$327:$B$329</c:f>
              <c:strCache>
                <c:ptCount val="3"/>
                <c:pt idx="0">
                  <c:v>週１回以上</c:v>
                </c:pt>
                <c:pt idx="1">
                  <c:v>月１回程度</c:v>
                </c:pt>
                <c:pt idx="2">
                  <c:v>年１回程度</c:v>
                </c:pt>
              </c:strCache>
            </c:strRef>
          </c:cat>
          <c:val>
            <c:numRef>
              <c:f>'20'!$C$327:$C$329</c:f>
              <c:numCache>
                <c:formatCode>General</c:formatCode>
                <c:ptCount val="3"/>
                <c:pt idx="0">
                  <c:v>5</c:v>
                </c:pt>
                <c:pt idx="1">
                  <c:v>21</c:v>
                </c:pt>
                <c:pt idx="2">
                  <c:v>34</c:v>
                </c:pt>
              </c:numCache>
            </c:numRef>
          </c:val>
          <c:extLst xmlns:c16r2="http://schemas.microsoft.com/office/drawing/2015/06/chart">
            <c:ext xmlns:c16="http://schemas.microsoft.com/office/drawing/2014/chart" uri="{C3380CC4-5D6E-409C-BE32-E72D297353CC}">
              <c16:uniqueId val="{00000001-3C2D-4230-848C-88BE10A552A7}"/>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a:t>その他施設</a:t>
            </a:r>
          </a:p>
        </c:rich>
      </c:tx>
      <c:layout/>
      <c:overlay val="0"/>
    </c:title>
    <c:autoTitleDeleted val="0"/>
    <c:plotArea>
      <c:layout/>
      <c:pieChart>
        <c:varyColors val="1"/>
        <c:ser>
          <c:idx val="0"/>
          <c:order val="0"/>
          <c:dLbls>
            <c:dLbl>
              <c:idx val="0"/>
              <c:layout/>
              <c:tx>
                <c:rich>
                  <a:bodyPr/>
                  <a:lstStyle/>
                  <a:p>
                    <a:r>
                      <a:rPr lang="ja-JP" altLang="en-US"/>
                      <a:t>週１回以上</a:t>
                    </a:r>
                    <a:endParaRPr lang="en-US" altLang="ja-JP"/>
                  </a:p>
                  <a:p>
                    <a:r>
                      <a:rPr lang="en-US" altLang="ja-JP"/>
                      <a:t>2</a:t>
                    </a:r>
                    <a:r>
                      <a:rPr lang="ja-JP" altLang="en-US"/>
                      <a:t>人
</a:t>
                    </a:r>
                    <a:r>
                      <a:rPr lang="en-US" altLang="ja-JP"/>
                      <a:t>18%</a:t>
                    </a:r>
                  </a:p>
                </c:rich>
              </c:tx>
              <c:showLegendKey val="0"/>
              <c:showVal val="0"/>
              <c:showCatName val="1"/>
              <c:showSerName val="0"/>
              <c:showPercent val="1"/>
              <c:showBubbleSize val="0"/>
            </c:dLbl>
            <c:dLbl>
              <c:idx val="1"/>
              <c:layout/>
              <c:tx>
                <c:rich>
                  <a:bodyPr/>
                  <a:lstStyle/>
                  <a:p>
                    <a:r>
                      <a:rPr lang="ja-JP" altLang="en-US"/>
                      <a:t>月１回程度</a:t>
                    </a:r>
                    <a:endParaRPr lang="en-US" altLang="ja-JP"/>
                  </a:p>
                  <a:p>
                    <a:r>
                      <a:rPr lang="en-US" altLang="ja-JP"/>
                      <a:t>3</a:t>
                    </a:r>
                    <a:r>
                      <a:rPr lang="ja-JP" altLang="en-US"/>
                      <a:t>人
</a:t>
                    </a:r>
                    <a:r>
                      <a:rPr lang="en-US" altLang="ja-JP"/>
                      <a:t>27%</a:t>
                    </a:r>
                  </a:p>
                </c:rich>
              </c:tx>
              <c:showLegendKey val="0"/>
              <c:showVal val="0"/>
              <c:showCatName val="1"/>
              <c:showSerName val="0"/>
              <c:showPercent val="1"/>
              <c:showBubbleSize val="0"/>
            </c:dLbl>
            <c:dLbl>
              <c:idx val="2"/>
              <c:layout/>
              <c:tx>
                <c:rich>
                  <a:bodyPr/>
                  <a:lstStyle/>
                  <a:p>
                    <a:r>
                      <a:rPr lang="ja-JP" altLang="en-US"/>
                      <a:t>年１回程度</a:t>
                    </a:r>
                    <a:endParaRPr lang="en-US" altLang="ja-JP"/>
                  </a:p>
                  <a:p>
                    <a:r>
                      <a:rPr lang="en-US" altLang="ja-JP"/>
                      <a:t>6</a:t>
                    </a:r>
                    <a:r>
                      <a:rPr lang="ja-JP" altLang="en-US"/>
                      <a:t>人
</a:t>
                    </a:r>
                    <a:r>
                      <a:rPr lang="en-US" altLang="ja-JP"/>
                      <a:t>55%</a:t>
                    </a:r>
                    <a:endParaRPr lang="ja-JP" altLang="en-US"/>
                  </a:p>
                </c:rich>
              </c:tx>
              <c:showLegendKey val="0"/>
              <c:showVal val="0"/>
              <c:showCatName val="1"/>
              <c:showSerName val="0"/>
              <c:showPercent val="1"/>
              <c:showBubbleSize val="0"/>
            </c:dLbl>
            <c:showLegendKey val="0"/>
            <c:showVal val="0"/>
            <c:showCatName val="1"/>
            <c:showSerName val="0"/>
            <c:showPercent val="1"/>
            <c:showBubbleSize val="0"/>
            <c:showLeaderLines val="1"/>
          </c:dLbls>
          <c:cat>
            <c:strRef>
              <c:f>'20'!$B$331:$B$333</c:f>
              <c:strCache>
                <c:ptCount val="3"/>
                <c:pt idx="0">
                  <c:v>週１回以上</c:v>
                </c:pt>
                <c:pt idx="1">
                  <c:v>月１回程度</c:v>
                </c:pt>
                <c:pt idx="2">
                  <c:v>年１回程度</c:v>
                </c:pt>
              </c:strCache>
            </c:strRef>
          </c:cat>
          <c:val>
            <c:numRef>
              <c:f>'20'!$C$331:$C$333</c:f>
              <c:numCache>
                <c:formatCode>General</c:formatCode>
                <c:ptCount val="3"/>
                <c:pt idx="0">
                  <c:v>2</c:v>
                </c:pt>
                <c:pt idx="1">
                  <c:v>3</c:v>
                </c:pt>
                <c:pt idx="2">
                  <c:v>6</c:v>
                </c:pt>
              </c:numCache>
            </c:numRef>
          </c:val>
          <c:extLst xmlns:c16r2="http://schemas.microsoft.com/office/drawing/2015/06/chart">
            <c:ext xmlns:c16="http://schemas.microsoft.com/office/drawing/2014/chart" uri="{C3380CC4-5D6E-409C-BE32-E72D297353CC}">
              <c16:uniqueId val="{00000000-75EB-4C5A-B54F-7E7A298B3419}"/>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pieChart>
        <c:varyColors val="1"/>
        <c:ser>
          <c:idx val="0"/>
          <c:order val="0"/>
          <c:dLbls>
            <c:dLbl>
              <c:idx val="0"/>
              <c:layout/>
              <c:tx>
                <c:rich>
                  <a:bodyPr/>
                  <a:lstStyle/>
                  <a:p>
                    <a:r>
                      <a:rPr lang="ja-JP" altLang="en-US"/>
                      <a:t>使用料の値上げ</a:t>
                    </a:r>
                    <a:endParaRPr lang="en-US" altLang="ja-JP"/>
                  </a:p>
                  <a:p>
                    <a:r>
                      <a:rPr lang="en-US" altLang="ja-JP"/>
                      <a:t>48</a:t>
                    </a:r>
                    <a:r>
                      <a:rPr lang="ja-JP" altLang="en-US"/>
                      <a:t>人
</a:t>
                    </a:r>
                    <a:r>
                      <a:rPr lang="en-US" altLang="ja-JP"/>
                      <a:t>21%</a:t>
                    </a:r>
                  </a:p>
                </c:rich>
              </c:tx>
              <c:showLegendKey val="0"/>
              <c:showVal val="0"/>
              <c:showCatName val="1"/>
              <c:showSerName val="0"/>
              <c:showPercent val="1"/>
              <c:showBubbleSize val="0"/>
            </c:dLbl>
            <c:dLbl>
              <c:idx val="1"/>
              <c:layout/>
              <c:tx>
                <c:rich>
                  <a:bodyPr/>
                  <a:lstStyle/>
                  <a:p>
                    <a:r>
                      <a:rPr lang="ja-JP" altLang="en-US"/>
                      <a:t>税金の投入</a:t>
                    </a:r>
                    <a:endParaRPr lang="en-US" altLang="ja-JP"/>
                  </a:p>
                  <a:p>
                    <a:r>
                      <a:rPr lang="en-US" altLang="ja-JP"/>
                      <a:t>19</a:t>
                    </a:r>
                    <a:r>
                      <a:rPr lang="ja-JP" altLang="en-US"/>
                      <a:t>人
</a:t>
                    </a:r>
                    <a:r>
                      <a:rPr lang="en-US" altLang="ja-JP"/>
                      <a:t>9%</a:t>
                    </a:r>
                    <a:endParaRPr lang="ja-JP" altLang="en-US"/>
                  </a:p>
                </c:rich>
              </c:tx>
              <c:showLegendKey val="0"/>
              <c:showVal val="0"/>
              <c:showCatName val="1"/>
              <c:showSerName val="0"/>
              <c:showPercent val="1"/>
              <c:showBubbleSize val="0"/>
            </c:dLbl>
            <c:dLbl>
              <c:idx val="2"/>
              <c:layout/>
              <c:tx>
                <c:rich>
                  <a:bodyPr/>
                  <a:lstStyle/>
                  <a:p>
                    <a:r>
                      <a:rPr lang="ja-JP" altLang="en-US"/>
                      <a:t>施設の見直し</a:t>
                    </a:r>
                    <a:endParaRPr lang="en-US" altLang="ja-JP"/>
                  </a:p>
                  <a:p>
                    <a:r>
                      <a:rPr lang="en-US" altLang="ja-JP"/>
                      <a:t>132</a:t>
                    </a:r>
                    <a:r>
                      <a:rPr lang="ja-JP" altLang="en-US"/>
                      <a:t>人
</a:t>
                    </a:r>
                    <a:r>
                      <a:rPr lang="en-US" altLang="ja-JP"/>
                      <a:t>59%</a:t>
                    </a:r>
                  </a:p>
                </c:rich>
              </c:tx>
              <c:showLegendKey val="0"/>
              <c:showVal val="0"/>
              <c:showCatName val="1"/>
              <c:showSerName val="0"/>
              <c:showPercent val="1"/>
              <c:showBubbleSize val="0"/>
            </c:dLbl>
            <c:dLbl>
              <c:idx val="3"/>
              <c:layout/>
              <c:tx>
                <c:rich>
                  <a:bodyPr/>
                  <a:lstStyle/>
                  <a:p>
                    <a:r>
                      <a:rPr lang="ja-JP" altLang="en-US"/>
                      <a:t>分からない</a:t>
                    </a:r>
                    <a:endParaRPr lang="en-US" altLang="ja-JP"/>
                  </a:p>
                  <a:p>
                    <a:r>
                      <a:rPr lang="en-US" altLang="ja-JP"/>
                      <a:t>25</a:t>
                    </a:r>
                    <a:r>
                      <a:rPr lang="ja-JP" altLang="en-US"/>
                      <a:t>人
</a:t>
                    </a:r>
                    <a:r>
                      <a:rPr lang="en-US" altLang="ja-JP"/>
                      <a:t>11%</a:t>
                    </a:r>
                    <a:endParaRPr lang="ja-JP" altLang="en-US"/>
                  </a:p>
                </c:rich>
              </c:tx>
              <c:showLegendKey val="0"/>
              <c:showVal val="0"/>
              <c:showCatName val="1"/>
              <c:showSerName val="0"/>
              <c:showPercent val="1"/>
              <c:showBubbleSize val="0"/>
            </c:dLbl>
            <c:showLegendKey val="0"/>
            <c:showVal val="0"/>
            <c:showCatName val="1"/>
            <c:showSerName val="0"/>
            <c:showPercent val="1"/>
            <c:showBubbleSize val="0"/>
            <c:showLeaderLines val="1"/>
          </c:dLbls>
          <c:cat>
            <c:strRef>
              <c:f>'20'!$B$334:$B$337</c:f>
              <c:strCache>
                <c:ptCount val="4"/>
                <c:pt idx="0">
                  <c:v>使用料の値上げ</c:v>
                </c:pt>
                <c:pt idx="1">
                  <c:v>税金の投入</c:v>
                </c:pt>
                <c:pt idx="2">
                  <c:v>施設の見直し</c:v>
                </c:pt>
                <c:pt idx="3">
                  <c:v>分からない</c:v>
                </c:pt>
              </c:strCache>
            </c:strRef>
          </c:cat>
          <c:val>
            <c:numRef>
              <c:f>'20'!$C$334:$C$337</c:f>
              <c:numCache>
                <c:formatCode>General</c:formatCode>
                <c:ptCount val="4"/>
                <c:pt idx="0">
                  <c:v>48</c:v>
                </c:pt>
                <c:pt idx="1">
                  <c:v>19</c:v>
                </c:pt>
                <c:pt idx="2">
                  <c:v>132</c:v>
                </c:pt>
                <c:pt idx="3">
                  <c:v>25</c:v>
                </c:pt>
              </c:numCache>
            </c:numRef>
          </c:val>
          <c:extLst xmlns:c16r2="http://schemas.microsoft.com/office/drawing/2015/06/chart">
            <c:ext xmlns:c16="http://schemas.microsoft.com/office/drawing/2014/chart" uri="{C3380CC4-5D6E-409C-BE32-E72D297353CC}">
              <c16:uniqueId val="{00000003-C72F-41CA-AA96-982BBCB7CBA9}"/>
            </c:ext>
          </c:extLst>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a:t>見直しが必要な施設</a:t>
            </a:r>
          </a:p>
        </c:rich>
      </c:tx>
      <c:layout/>
      <c:overlay val="0"/>
    </c:title>
    <c:autoTitleDeleted val="0"/>
    <c:plotArea>
      <c:layout/>
      <c:barChart>
        <c:barDir val="bar"/>
        <c:grouping val="clustered"/>
        <c:varyColors val="0"/>
        <c:ser>
          <c:idx val="0"/>
          <c:order val="0"/>
          <c:invertIfNegative val="0"/>
          <c:cat>
            <c:strRef>
              <c:f>'20'!$B$387:$B$390</c:f>
              <c:strCache>
                <c:ptCount val="4"/>
                <c:pt idx="0">
                  <c:v>(4) 県や他市、民間との類似施設</c:v>
                </c:pt>
                <c:pt idx="1">
                  <c:v>(3) 市の負担金額が高い施設</c:v>
                </c:pt>
                <c:pt idx="2">
                  <c:v>(2) 利用の少ない施設</c:v>
                </c:pt>
                <c:pt idx="3">
                  <c:v>(1) 老朽化した施設</c:v>
                </c:pt>
              </c:strCache>
            </c:strRef>
          </c:cat>
          <c:val>
            <c:numRef>
              <c:f>'20'!$C$387:$C$390</c:f>
              <c:numCache>
                <c:formatCode>General</c:formatCode>
                <c:ptCount val="4"/>
                <c:pt idx="0">
                  <c:v>101</c:v>
                </c:pt>
                <c:pt idx="1">
                  <c:v>100</c:v>
                </c:pt>
                <c:pt idx="2">
                  <c:v>110</c:v>
                </c:pt>
                <c:pt idx="3">
                  <c:v>113</c:v>
                </c:pt>
              </c:numCache>
            </c:numRef>
          </c:val>
          <c:extLst xmlns:c16r2="http://schemas.microsoft.com/office/drawing/2015/06/chart">
            <c:ext xmlns:c16="http://schemas.microsoft.com/office/drawing/2014/chart" uri="{C3380CC4-5D6E-409C-BE32-E72D297353CC}">
              <c16:uniqueId val="{00000000-B410-40AF-933B-B7ABB39C3879}"/>
            </c:ext>
          </c:extLst>
        </c:ser>
        <c:dLbls>
          <c:showLegendKey val="0"/>
          <c:showVal val="1"/>
          <c:showCatName val="0"/>
          <c:showSerName val="0"/>
          <c:showPercent val="0"/>
          <c:showBubbleSize val="0"/>
        </c:dLbls>
        <c:gapWidth val="150"/>
        <c:overlap val="-25"/>
        <c:axId val="69682304"/>
        <c:axId val="69680512"/>
      </c:barChart>
      <c:valAx>
        <c:axId val="69680512"/>
        <c:scaling>
          <c:orientation val="minMax"/>
        </c:scaling>
        <c:delete val="1"/>
        <c:axPos val="b"/>
        <c:numFmt formatCode="General" sourceLinked="1"/>
        <c:majorTickMark val="none"/>
        <c:minorTickMark val="none"/>
        <c:tickLblPos val="nextTo"/>
        <c:crossAx val="69682304"/>
        <c:crosses val="autoZero"/>
        <c:crossBetween val="between"/>
      </c:valAx>
      <c:catAx>
        <c:axId val="69682304"/>
        <c:scaling>
          <c:orientation val="minMax"/>
        </c:scaling>
        <c:delete val="0"/>
        <c:axPos val="l"/>
        <c:numFmt formatCode="General" sourceLinked="0"/>
        <c:majorTickMark val="none"/>
        <c:minorTickMark val="none"/>
        <c:tickLblPos val="nextTo"/>
        <c:crossAx val="69680512"/>
        <c:crosses val="autoZero"/>
        <c:auto val="1"/>
        <c:lblAlgn val="ctr"/>
        <c:lblOffset val="100"/>
        <c:noMultiLvlLbl val="0"/>
      </c:catAx>
    </c:plotArea>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dLbl>
              <c:idx val="0"/>
              <c:layout>
                <c:manualLayout>
                  <c:x val="0.10306482828237293"/>
                  <c:y val="0.10570581410884397"/>
                </c:manualLayout>
              </c:layout>
              <c:tx>
                <c:rich>
                  <a:bodyPr/>
                  <a:lstStyle/>
                  <a:p>
                    <a:r>
                      <a:rPr lang="ja-JP" altLang="en-US"/>
                      <a:t>管理運営経費の削減</a:t>
                    </a:r>
                    <a:endParaRPr lang="en-US" altLang="ja-JP"/>
                  </a:p>
                  <a:p>
                    <a:r>
                      <a:rPr lang="en-US" altLang="ja-JP"/>
                      <a:t>11</a:t>
                    </a:r>
                    <a:r>
                      <a:rPr lang="ja-JP" altLang="en-US"/>
                      <a:t>人
</a:t>
                    </a:r>
                    <a:r>
                      <a:rPr lang="en-US" altLang="ja-JP"/>
                      <a:t>9%</a:t>
                    </a:r>
                  </a:p>
                </c:rich>
              </c:tx>
              <c:showLegendKey val="0"/>
              <c:showVal val="0"/>
              <c:showCatName val="1"/>
              <c:showSerName val="0"/>
              <c:showPercent val="1"/>
              <c:showBubbleSize val="0"/>
            </c:dLbl>
            <c:dLbl>
              <c:idx val="1"/>
              <c:layout/>
              <c:tx>
                <c:rich>
                  <a:bodyPr/>
                  <a:lstStyle/>
                  <a:p>
                    <a:r>
                      <a:rPr lang="ja-JP" altLang="en-US"/>
                      <a:t>廃止・複合化</a:t>
                    </a:r>
                    <a:endParaRPr lang="en-US" altLang="ja-JP"/>
                  </a:p>
                  <a:p>
                    <a:r>
                      <a:rPr lang="en-US" altLang="ja-JP"/>
                      <a:t>74</a:t>
                    </a:r>
                    <a:r>
                      <a:rPr lang="ja-JP" altLang="en-US"/>
                      <a:t>人
</a:t>
                    </a:r>
                    <a:r>
                      <a:rPr lang="en-US" altLang="ja-JP"/>
                      <a:t>60%</a:t>
                    </a:r>
                  </a:p>
                </c:rich>
              </c:tx>
              <c:showLegendKey val="0"/>
              <c:showVal val="0"/>
              <c:showCatName val="1"/>
              <c:showSerName val="0"/>
              <c:showPercent val="1"/>
              <c:showBubbleSize val="0"/>
            </c:dLbl>
            <c:dLbl>
              <c:idx val="2"/>
              <c:layout/>
              <c:tx>
                <c:rich>
                  <a:bodyPr/>
                  <a:lstStyle/>
                  <a:p>
                    <a:r>
                      <a:rPr lang="ja-JP" altLang="en-US"/>
                      <a:t>民間活用</a:t>
                    </a:r>
                    <a:endParaRPr lang="en-US" altLang="ja-JP"/>
                  </a:p>
                  <a:p>
                    <a:r>
                      <a:rPr lang="en-US" altLang="ja-JP"/>
                      <a:t>36</a:t>
                    </a:r>
                    <a:r>
                      <a:rPr lang="ja-JP" altLang="en-US"/>
                      <a:t>人
</a:t>
                    </a:r>
                    <a:r>
                      <a:rPr lang="en-US" altLang="ja-JP"/>
                      <a:t>29%</a:t>
                    </a:r>
                  </a:p>
                </c:rich>
              </c:tx>
              <c:showLegendKey val="0"/>
              <c:showVal val="0"/>
              <c:showCatName val="1"/>
              <c:showSerName val="0"/>
              <c:showPercent val="1"/>
              <c:showBubbleSize val="0"/>
            </c:dLbl>
            <c:dLbl>
              <c:idx val="3"/>
              <c:layout>
                <c:manualLayout>
                  <c:x val="-0.17650893492068331"/>
                  <c:y val="0.1065712554328035"/>
                </c:manualLayout>
              </c:layout>
              <c:tx>
                <c:rich>
                  <a:bodyPr/>
                  <a:lstStyle/>
                  <a:p>
                    <a:r>
                      <a:rPr lang="ja-JP" altLang="en-US"/>
                      <a:t>その他</a:t>
                    </a:r>
                    <a:endParaRPr lang="en-US" altLang="ja-JP"/>
                  </a:p>
                  <a:p>
                    <a:r>
                      <a:rPr lang="en-US" altLang="ja-JP"/>
                      <a:t>3</a:t>
                    </a:r>
                    <a:r>
                      <a:rPr lang="ja-JP" altLang="en-US"/>
                      <a:t>人
</a:t>
                    </a:r>
                    <a:r>
                      <a:rPr lang="en-US" altLang="ja-JP"/>
                      <a:t>2%</a:t>
                    </a:r>
                    <a:endParaRPr lang="ja-JP" altLang="en-US"/>
                  </a:p>
                </c:rich>
              </c:tx>
              <c:showLegendKey val="0"/>
              <c:showVal val="0"/>
              <c:showCatName val="1"/>
              <c:showSerName val="0"/>
              <c:showPercent val="1"/>
              <c:showBubbleSize val="0"/>
            </c:dLbl>
            <c:showLegendKey val="0"/>
            <c:showVal val="0"/>
            <c:showCatName val="1"/>
            <c:showSerName val="0"/>
            <c:showPercent val="1"/>
            <c:showBubbleSize val="0"/>
            <c:showLeaderLines val="1"/>
          </c:dLbls>
          <c:cat>
            <c:strRef>
              <c:f>'20'!$B$339:$B$342</c:f>
              <c:strCache>
                <c:ptCount val="4"/>
                <c:pt idx="0">
                  <c:v>管理運営経費の削減</c:v>
                </c:pt>
                <c:pt idx="1">
                  <c:v>廃止・複合化</c:v>
                </c:pt>
                <c:pt idx="2">
                  <c:v>民間活用</c:v>
                </c:pt>
                <c:pt idx="3">
                  <c:v>その他</c:v>
                </c:pt>
              </c:strCache>
            </c:strRef>
          </c:cat>
          <c:val>
            <c:numRef>
              <c:f>'20'!$C$339:$C$342</c:f>
              <c:numCache>
                <c:formatCode>General</c:formatCode>
                <c:ptCount val="4"/>
                <c:pt idx="0">
                  <c:v>11</c:v>
                </c:pt>
                <c:pt idx="1">
                  <c:v>74</c:v>
                </c:pt>
                <c:pt idx="2">
                  <c:v>36</c:v>
                </c:pt>
                <c:pt idx="3">
                  <c:v>3</c:v>
                </c:pt>
              </c:numCache>
            </c:numRef>
          </c:val>
          <c:extLst xmlns:c16r2="http://schemas.microsoft.com/office/drawing/2015/06/chart">
            <c:ext xmlns:c16="http://schemas.microsoft.com/office/drawing/2014/chart" uri="{C3380CC4-5D6E-409C-BE32-E72D297353CC}">
              <c16:uniqueId val="{00000002-1081-46AF-A586-28534657CEF8}"/>
            </c:ext>
          </c:extLst>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a:t>性別</a:t>
            </a:r>
          </a:p>
        </c:rich>
      </c:tx>
      <c:layout/>
      <c:overlay val="0"/>
    </c:title>
    <c:autoTitleDeleted val="0"/>
    <c:plotArea>
      <c:layout/>
      <c:pieChart>
        <c:varyColors val="1"/>
        <c:ser>
          <c:idx val="0"/>
          <c:order val="0"/>
          <c:dLbls>
            <c:dLbl>
              <c:idx val="0"/>
              <c:layout/>
              <c:tx>
                <c:rich>
                  <a:bodyPr/>
                  <a:lstStyle/>
                  <a:p>
                    <a:r>
                      <a:rPr lang="ja-JP" altLang="en-US"/>
                      <a:t>男性</a:t>
                    </a:r>
                    <a:r>
                      <a:rPr lang="en-US" altLang="ja-JP"/>
                      <a:t>70</a:t>
                    </a:r>
                    <a:r>
                      <a:rPr lang="ja-JP" altLang="en-US"/>
                      <a:t>人
</a:t>
                    </a:r>
                    <a:r>
                      <a:rPr lang="en-US" altLang="ja-JP"/>
                      <a:t>34%</a:t>
                    </a:r>
                  </a:p>
                </c:rich>
              </c:tx>
              <c:showLegendKey val="0"/>
              <c:showVal val="0"/>
              <c:showCatName val="1"/>
              <c:showSerName val="0"/>
              <c:showPercent val="1"/>
              <c:showBubbleSize val="0"/>
            </c:dLbl>
            <c:dLbl>
              <c:idx val="1"/>
              <c:layout/>
              <c:tx>
                <c:rich>
                  <a:bodyPr/>
                  <a:lstStyle/>
                  <a:p>
                    <a:r>
                      <a:rPr lang="ja-JP" altLang="en-US"/>
                      <a:t>女性</a:t>
                    </a:r>
                    <a:r>
                      <a:rPr lang="en-US" altLang="ja-JP"/>
                      <a:t>112</a:t>
                    </a:r>
                    <a:r>
                      <a:rPr lang="ja-JP" altLang="en-US"/>
                      <a:t>人</a:t>
                    </a:r>
                  </a:p>
                  <a:p>
                    <a:r>
                      <a:rPr lang="en-US" altLang="ja-JP"/>
                      <a:t>60%</a:t>
                    </a:r>
                  </a:p>
                </c:rich>
              </c:tx>
              <c:showLegendKey val="0"/>
              <c:showVal val="0"/>
              <c:showCatName val="1"/>
              <c:showSerName val="0"/>
              <c:showPercent val="1"/>
              <c:showBubbleSize val="0"/>
            </c:dLbl>
            <c:dLbl>
              <c:idx val="2"/>
              <c:layout>
                <c:manualLayout>
                  <c:x val="-0.24795489956185757"/>
                  <c:y val="1.8221574344023323E-3"/>
                </c:manualLayout>
              </c:layout>
              <c:tx>
                <c:rich>
                  <a:bodyPr/>
                  <a:lstStyle/>
                  <a:p>
                    <a:r>
                      <a:rPr lang="ja-JP" altLang="en-US"/>
                      <a:t>無記載</a:t>
                    </a:r>
                  </a:p>
                  <a:p>
                    <a:r>
                      <a:rPr lang="en-US" altLang="ja-JP"/>
                      <a:t>9</a:t>
                    </a:r>
                    <a:r>
                      <a:rPr lang="ja-JP" altLang="en-US"/>
                      <a:t>人
</a:t>
                    </a:r>
                    <a:r>
                      <a:rPr lang="en-US" altLang="ja-JP"/>
                      <a:t>6%</a:t>
                    </a:r>
                  </a:p>
                </c:rich>
              </c:tx>
              <c:showLegendKey val="0"/>
              <c:showVal val="0"/>
              <c:showCatName val="1"/>
              <c:showSerName val="0"/>
              <c:showPercent val="1"/>
              <c:showBubbleSize val="0"/>
            </c:dLbl>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'20'!$B$266:$B$268</c:f>
              <c:strCache>
                <c:ptCount val="3"/>
                <c:pt idx="0">
                  <c:v>男</c:v>
                </c:pt>
                <c:pt idx="1">
                  <c:v>女</c:v>
                </c:pt>
                <c:pt idx="2">
                  <c:v>無記載</c:v>
                </c:pt>
              </c:strCache>
            </c:strRef>
          </c:cat>
          <c:val>
            <c:numRef>
              <c:f>'20'!$C$266:$C$268</c:f>
              <c:numCache>
                <c:formatCode>General</c:formatCode>
                <c:ptCount val="3"/>
                <c:pt idx="0">
                  <c:v>70</c:v>
                </c:pt>
                <c:pt idx="1">
                  <c:v>112</c:v>
                </c:pt>
                <c:pt idx="2">
                  <c:v>9</c:v>
                </c:pt>
              </c:numCache>
            </c:numRef>
          </c:val>
          <c:extLst xmlns:c16r2="http://schemas.microsoft.com/office/drawing/2015/06/chart">
            <c:ext xmlns:c16="http://schemas.microsoft.com/office/drawing/2014/chart" uri="{C3380CC4-5D6E-409C-BE32-E72D297353CC}">
              <c16:uniqueId val="{00000003-9A91-4CF7-A787-EB5105BC3AE1}"/>
            </c:ext>
          </c:extLst>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dLbl>
              <c:idx val="0"/>
              <c:layout>
                <c:manualLayout>
                  <c:x val="9.1084736345485001E-2"/>
                  <c:y val="0.17958269231239804"/>
                </c:manualLayout>
              </c:layout>
              <c:tx>
                <c:rich>
                  <a:bodyPr/>
                  <a:lstStyle/>
                  <a:p>
                    <a:r>
                      <a:rPr lang="ja-JP" altLang="en-US"/>
                      <a:t>管理運営経費の削減</a:t>
                    </a:r>
                    <a:endParaRPr lang="en-US" altLang="ja-JP"/>
                  </a:p>
                  <a:p>
                    <a:r>
                      <a:rPr lang="en-US" altLang="ja-JP"/>
                      <a:t>13</a:t>
                    </a:r>
                    <a:r>
                      <a:rPr lang="ja-JP" altLang="en-US"/>
                      <a:t>人
</a:t>
                    </a:r>
                    <a:r>
                      <a:rPr lang="en-US" altLang="ja-JP"/>
                      <a:t>11%</a:t>
                    </a:r>
                  </a:p>
                </c:rich>
              </c:tx>
              <c:showLegendKey val="0"/>
              <c:showVal val="0"/>
              <c:showCatName val="1"/>
              <c:showSerName val="0"/>
              <c:showPercent val="1"/>
              <c:showBubbleSize val="0"/>
            </c:dLbl>
            <c:dLbl>
              <c:idx val="1"/>
              <c:layout/>
              <c:tx>
                <c:rich>
                  <a:bodyPr/>
                  <a:lstStyle/>
                  <a:p>
                    <a:r>
                      <a:rPr lang="ja-JP" altLang="en-US"/>
                      <a:t>廃止・複合化</a:t>
                    </a:r>
                    <a:endParaRPr lang="en-US" altLang="ja-JP"/>
                  </a:p>
                  <a:p>
                    <a:r>
                      <a:rPr lang="en-US" altLang="ja-JP"/>
                      <a:t>79</a:t>
                    </a:r>
                    <a:r>
                      <a:rPr lang="ja-JP" altLang="en-US"/>
                      <a:t>人
</a:t>
                    </a:r>
                    <a:r>
                      <a:rPr lang="en-US" altLang="ja-JP"/>
                      <a:t>65%</a:t>
                    </a:r>
                  </a:p>
                </c:rich>
              </c:tx>
              <c:showLegendKey val="0"/>
              <c:showVal val="0"/>
              <c:showCatName val="1"/>
              <c:showSerName val="0"/>
              <c:showPercent val="1"/>
              <c:showBubbleSize val="0"/>
            </c:dLbl>
            <c:dLbl>
              <c:idx val="2"/>
              <c:layout/>
              <c:tx>
                <c:rich>
                  <a:bodyPr/>
                  <a:lstStyle/>
                  <a:p>
                    <a:r>
                      <a:rPr lang="ja-JP" altLang="en-US"/>
                      <a:t>民間活用</a:t>
                    </a:r>
                    <a:endParaRPr lang="en-US" altLang="ja-JP"/>
                  </a:p>
                  <a:p>
                    <a:r>
                      <a:rPr lang="en-US" altLang="ja-JP"/>
                      <a:t>27</a:t>
                    </a:r>
                    <a:r>
                      <a:rPr lang="ja-JP" altLang="en-US"/>
                      <a:t>人
</a:t>
                    </a:r>
                    <a:r>
                      <a:rPr lang="en-US" altLang="ja-JP"/>
                      <a:t>22%</a:t>
                    </a:r>
                  </a:p>
                </c:rich>
              </c:tx>
              <c:showLegendKey val="0"/>
              <c:showVal val="0"/>
              <c:showCatName val="1"/>
              <c:showSerName val="0"/>
              <c:showPercent val="1"/>
              <c:showBubbleSize val="0"/>
            </c:dLbl>
            <c:dLbl>
              <c:idx val="3"/>
              <c:layout>
                <c:manualLayout>
                  <c:x val="-0.12194369680529391"/>
                  <c:y val="9.5268557621620939E-2"/>
                </c:manualLayout>
              </c:layout>
              <c:tx>
                <c:rich>
                  <a:bodyPr/>
                  <a:lstStyle/>
                  <a:p>
                    <a:r>
                      <a:rPr lang="ja-JP" altLang="en-US"/>
                      <a:t>その他</a:t>
                    </a:r>
                    <a:endParaRPr lang="en-US" altLang="ja-JP"/>
                  </a:p>
                  <a:p>
                    <a:r>
                      <a:rPr lang="en-US" altLang="ja-JP"/>
                      <a:t>3</a:t>
                    </a:r>
                    <a:r>
                      <a:rPr lang="ja-JP" altLang="en-US"/>
                      <a:t>人
</a:t>
                    </a:r>
                    <a:r>
                      <a:rPr lang="en-US" altLang="ja-JP"/>
                      <a:t>2%</a:t>
                    </a:r>
                    <a:endParaRPr lang="ja-JP" altLang="en-US"/>
                  </a:p>
                </c:rich>
              </c:tx>
              <c:showLegendKey val="0"/>
              <c:showVal val="0"/>
              <c:showCatName val="1"/>
              <c:showSerName val="0"/>
              <c:showPercent val="1"/>
              <c:showBubbleSize val="0"/>
            </c:dLbl>
            <c:showLegendKey val="0"/>
            <c:showVal val="0"/>
            <c:showCatName val="1"/>
            <c:showSerName val="0"/>
            <c:showPercent val="1"/>
            <c:showBubbleSize val="0"/>
            <c:showLeaderLines val="1"/>
          </c:dLbls>
          <c:cat>
            <c:strRef>
              <c:f>'20'!$B$344:$B$347</c:f>
              <c:strCache>
                <c:ptCount val="4"/>
                <c:pt idx="0">
                  <c:v>管理運営経費の削減</c:v>
                </c:pt>
                <c:pt idx="1">
                  <c:v>廃止・複合化</c:v>
                </c:pt>
                <c:pt idx="2">
                  <c:v>民間活用</c:v>
                </c:pt>
                <c:pt idx="3">
                  <c:v>その他</c:v>
                </c:pt>
              </c:strCache>
            </c:strRef>
          </c:cat>
          <c:val>
            <c:numRef>
              <c:f>'20'!$C$344:$C$347</c:f>
              <c:numCache>
                <c:formatCode>General</c:formatCode>
                <c:ptCount val="4"/>
                <c:pt idx="0">
                  <c:v>13</c:v>
                </c:pt>
                <c:pt idx="1">
                  <c:v>79</c:v>
                </c:pt>
                <c:pt idx="2">
                  <c:v>27</c:v>
                </c:pt>
                <c:pt idx="3">
                  <c:v>3</c:v>
                </c:pt>
              </c:numCache>
            </c:numRef>
          </c:val>
          <c:extLst xmlns:c16r2="http://schemas.microsoft.com/office/drawing/2015/06/chart">
            <c:ext xmlns:c16="http://schemas.microsoft.com/office/drawing/2014/chart" uri="{C3380CC4-5D6E-409C-BE32-E72D297353CC}">
              <c16:uniqueId val="{00000002-114D-45D8-BCDE-B6D129CE2EF5}"/>
            </c:ext>
          </c:extLst>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dLbl>
              <c:idx val="0"/>
              <c:layout/>
              <c:tx>
                <c:rich>
                  <a:bodyPr/>
                  <a:lstStyle/>
                  <a:p>
                    <a:r>
                      <a:rPr lang="ja-JP" altLang="en-US"/>
                      <a:t>管理運営経費の削減</a:t>
                    </a:r>
                    <a:endParaRPr lang="en-US" altLang="ja-JP"/>
                  </a:p>
                  <a:p>
                    <a:r>
                      <a:rPr lang="en-US" altLang="ja-JP"/>
                      <a:t>29</a:t>
                    </a:r>
                    <a:r>
                      <a:rPr lang="ja-JP" altLang="en-US"/>
                      <a:t>人
</a:t>
                    </a:r>
                    <a:r>
                      <a:rPr lang="en-US" altLang="ja-JP"/>
                      <a:t>26%</a:t>
                    </a:r>
                  </a:p>
                </c:rich>
              </c:tx>
              <c:showLegendKey val="0"/>
              <c:showVal val="0"/>
              <c:showCatName val="1"/>
              <c:showSerName val="0"/>
              <c:showPercent val="1"/>
              <c:showBubbleSize val="0"/>
            </c:dLbl>
            <c:dLbl>
              <c:idx val="1"/>
              <c:layout/>
              <c:tx>
                <c:rich>
                  <a:bodyPr/>
                  <a:lstStyle/>
                  <a:p>
                    <a:r>
                      <a:rPr lang="ja-JP" altLang="en-US"/>
                      <a:t>廃止・複合化</a:t>
                    </a:r>
                    <a:endParaRPr lang="en-US" altLang="ja-JP"/>
                  </a:p>
                  <a:p>
                    <a:r>
                      <a:rPr lang="en-US" altLang="ja-JP"/>
                      <a:t>20</a:t>
                    </a:r>
                    <a:r>
                      <a:rPr lang="ja-JP" altLang="en-US"/>
                      <a:t>人
</a:t>
                    </a:r>
                    <a:r>
                      <a:rPr lang="en-US" altLang="ja-JP"/>
                      <a:t>18%</a:t>
                    </a:r>
                    <a:endParaRPr lang="ja-JP" altLang="en-US"/>
                  </a:p>
                </c:rich>
              </c:tx>
              <c:showLegendKey val="0"/>
              <c:showVal val="0"/>
              <c:showCatName val="1"/>
              <c:showSerName val="0"/>
              <c:showPercent val="1"/>
              <c:showBubbleSize val="0"/>
            </c:dLbl>
            <c:dLbl>
              <c:idx val="2"/>
              <c:layout/>
              <c:tx>
                <c:rich>
                  <a:bodyPr/>
                  <a:lstStyle/>
                  <a:p>
                    <a:r>
                      <a:rPr lang="ja-JP" altLang="en-US"/>
                      <a:t>民間活用</a:t>
                    </a:r>
                    <a:endParaRPr lang="en-US" altLang="ja-JP"/>
                  </a:p>
                  <a:p>
                    <a:r>
                      <a:rPr lang="en-US" altLang="ja-JP"/>
                      <a:t>62</a:t>
                    </a:r>
                    <a:r>
                      <a:rPr lang="ja-JP" altLang="en-US"/>
                      <a:t>人
</a:t>
                    </a:r>
                    <a:r>
                      <a:rPr lang="en-US" altLang="ja-JP"/>
                      <a:t>56%</a:t>
                    </a:r>
                  </a:p>
                </c:rich>
              </c:tx>
              <c:showLegendKey val="0"/>
              <c:showVal val="0"/>
              <c:showCatName val="1"/>
              <c:showSerName val="0"/>
              <c:showPercent val="1"/>
              <c:showBubbleSize val="0"/>
            </c:dLbl>
            <c:dLbl>
              <c:idx val="3"/>
              <c:layout>
                <c:manualLayout>
                  <c:x val="-2.0004281920412818E-2"/>
                  <c:y val="3.0822755507405951E-2"/>
                </c:manualLayout>
              </c:layout>
              <c:tx>
                <c:rich>
                  <a:bodyPr/>
                  <a:lstStyle/>
                  <a:p>
                    <a:r>
                      <a:rPr lang="ja-JP" altLang="en-US"/>
                      <a:t>その他</a:t>
                    </a:r>
                    <a:endParaRPr lang="en-US" altLang="ja-JP"/>
                  </a:p>
                  <a:p>
                    <a:r>
                      <a:rPr lang="en-US" altLang="ja-JP"/>
                      <a:t>0</a:t>
                    </a:r>
                    <a:r>
                      <a:rPr lang="ja-JP" altLang="en-US"/>
                      <a:t>人
</a:t>
                    </a:r>
                    <a:r>
                      <a:rPr lang="en-US" altLang="ja-JP"/>
                      <a:t>0%</a:t>
                    </a:r>
                    <a:endParaRPr lang="ja-JP" altLang="en-US"/>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77A-43C5-BCB3-EF80AD7F1514}"/>
                </c:ext>
              </c:extLst>
            </c:dLbl>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'20'!$B$349:$B$352</c:f>
              <c:strCache>
                <c:ptCount val="4"/>
                <c:pt idx="0">
                  <c:v>管理運営経費の削減</c:v>
                </c:pt>
                <c:pt idx="1">
                  <c:v>廃止・複合化</c:v>
                </c:pt>
                <c:pt idx="2">
                  <c:v>民間活用</c:v>
                </c:pt>
                <c:pt idx="3">
                  <c:v>その他</c:v>
                </c:pt>
              </c:strCache>
            </c:strRef>
          </c:cat>
          <c:val>
            <c:numRef>
              <c:f>'20'!$C$349:$C$352</c:f>
              <c:numCache>
                <c:formatCode>General</c:formatCode>
                <c:ptCount val="4"/>
                <c:pt idx="0">
                  <c:v>29</c:v>
                </c:pt>
                <c:pt idx="1">
                  <c:v>20</c:v>
                </c:pt>
                <c:pt idx="2">
                  <c:v>62</c:v>
                </c:pt>
                <c:pt idx="3">
                  <c:v>0</c:v>
                </c:pt>
              </c:numCache>
            </c:numRef>
          </c:val>
          <c:extLst xmlns:c16r2="http://schemas.microsoft.com/office/drawing/2015/06/chart">
            <c:ext xmlns:c16="http://schemas.microsoft.com/office/drawing/2014/chart" uri="{C3380CC4-5D6E-409C-BE32-E72D297353CC}">
              <c16:uniqueId val="{00000001-777A-43C5-BCB3-EF80AD7F1514}"/>
            </c:ext>
          </c:extLst>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dLbl>
              <c:idx val="0"/>
              <c:layout>
                <c:manualLayout>
                  <c:x val="6.1179574760872102E-2"/>
                  <c:y val="0.11394786006781553"/>
                </c:manualLayout>
              </c:layout>
              <c:tx>
                <c:rich>
                  <a:bodyPr/>
                  <a:lstStyle/>
                  <a:p>
                    <a:r>
                      <a:rPr lang="ja-JP" altLang="en-US"/>
                      <a:t>管理運営経費の削減</a:t>
                    </a:r>
                    <a:endParaRPr lang="en-US" altLang="ja-JP"/>
                  </a:p>
                  <a:p>
                    <a:r>
                      <a:rPr lang="en-US" altLang="ja-JP"/>
                      <a:t>14</a:t>
                    </a:r>
                    <a:r>
                      <a:rPr lang="ja-JP" altLang="en-US"/>
                      <a:t>人
</a:t>
                    </a:r>
                    <a:r>
                      <a:rPr lang="en-US" altLang="ja-JP"/>
                      <a:t>13%</a:t>
                    </a:r>
                    <a:endParaRPr lang="ja-JP" altLang="en-US"/>
                  </a:p>
                </c:rich>
              </c:tx>
              <c:showLegendKey val="0"/>
              <c:showVal val="0"/>
              <c:showCatName val="1"/>
              <c:showSerName val="0"/>
              <c:showPercent val="1"/>
              <c:showBubbleSize val="0"/>
            </c:dLbl>
            <c:dLbl>
              <c:idx val="1"/>
              <c:layout/>
              <c:tx>
                <c:rich>
                  <a:bodyPr/>
                  <a:lstStyle/>
                  <a:p>
                    <a:r>
                      <a:rPr lang="ja-JP" altLang="en-US"/>
                      <a:t>廃止・複合化</a:t>
                    </a:r>
                    <a:endParaRPr lang="en-US" altLang="ja-JP"/>
                  </a:p>
                  <a:p>
                    <a:r>
                      <a:rPr lang="en-US" altLang="ja-JP"/>
                      <a:t>56</a:t>
                    </a:r>
                    <a:r>
                      <a:rPr lang="ja-JP" altLang="en-US"/>
                      <a:t>人
</a:t>
                    </a:r>
                    <a:r>
                      <a:rPr lang="en-US" altLang="ja-JP"/>
                      <a:t>51%</a:t>
                    </a:r>
                    <a:endParaRPr lang="ja-JP" altLang="en-US"/>
                  </a:p>
                </c:rich>
              </c:tx>
              <c:showLegendKey val="0"/>
              <c:showVal val="0"/>
              <c:showCatName val="1"/>
              <c:showSerName val="0"/>
              <c:showPercent val="1"/>
              <c:showBubbleSize val="0"/>
            </c:dLbl>
            <c:dLbl>
              <c:idx val="2"/>
              <c:layout/>
              <c:tx>
                <c:rich>
                  <a:bodyPr/>
                  <a:lstStyle/>
                  <a:p>
                    <a:r>
                      <a:rPr lang="ja-JP" altLang="en-US"/>
                      <a:t>民間活用</a:t>
                    </a:r>
                    <a:endParaRPr lang="en-US" altLang="ja-JP"/>
                  </a:p>
                  <a:p>
                    <a:r>
                      <a:rPr lang="en-US" altLang="ja-JP"/>
                      <a:t>37</a:t>
                    </a:r>
                    <a:r>
                      <a:rPr lang="ja-JP" altLang="en-US"/>
                      <a:t>人
</a:t>
                    </a:r>
                    <a:r>
                      <a:rPr lang="en-US" altLang="ja-JP"/>
                      <a:t>34%</a:t>
                    </a:r>
                  </a:p>
                </c:rich>
              </c:tx>
              <c:showLegendKey val="0"/>
              <c:showVal val="0"/>
              <c:showCatName val="1"/>
              <c:showSerName val="0"/>
              <c:showPercent val="1"/>
              <c:showBubbleSize val="0"/>
            </c:dLbl>
            <c:dLbl>
              <c:idx val="3"/>
              <c:layout>
                <c:manualLayout>
                  <c:x val="4.1119860017498318E-3"/>
                  <c:y val="5.3104786591785844E-2"/>
                </c:manualLayout>
              </c:layout>
              <c:tx>
                <c:rich>
                  <a:bodyPr/>
                  <a:lstStyle/>
                  <a:p>
                    <a:r>
                      <a:rPr lang="ja-JP" altLang="en-US"/>
                      <a:t>その他</a:t>
                    </a:r>
                    <a:endParaRPr lang="en-US" altLang="ja-JP"/>
                  </a:p>
                  <a:p>
                    <a:r>
                      <a:rPr lang="en-US" altLang="ja-JP"/>
                      <a:t>2</a:t>
                    </a:r>
                    <a:r>
                      <a:rPr lang="ja-JP" altLang="en-US"/>
                      <a:t>人
</a:t>
                    </a:r>
                    <a:r>
                      <a:rPr lang="en-US" altLang="ja-JP"/>
                      <a:t>2%</a:t>
                    </a:r>
                  </a:p>
                </c:rich>
              </c:tx>
              <c:showLegendKey val="0"/>
              <c:showVal val="0"/>
              <c:showCatName val="1"/>
              <c:showSerName val="0"/>
              <c:showPercent val="1"/>
              <c:showBubbleSize val="0"/>
            </c:dLbl>
            <c:showLegendKey val="0"/>
            <c:showVal val="0"/>
            <c:showCatName val="1"/>
            <c:showSerName val="0"/>
            <c:showPercent val="1"/>
            <c:showBubbleSize val="0"/>
            <c:showLeaderLines val="1"/>
          </c:dLbls>
          <c:cat>
            <c:strRef>
              <c:f>'20'!$B$354:$B$357</c:f>
              <c:strCache>
                <c:ptCount val="4"/>
                <c:pt idx="0">
                  <c:v>管理運営経費の削減</c:v>
                </c:pt>
                <c:pt idx="1">
                  <c:v>廃止・複合化</c:v>
                </c:pt>
                <c:pt idx="2">
                  <c:v>民間活用</c:v>
                </c:pt>
                <c:pt idx="3">
                  <c:v>その他</c:v>
                </c:pt>
              </c:strCache>
            </c:strRef>
          </c:cat>
          <c:val>
            <c:numRef>
              <c:f>'20'!$C$354:$C$357</c:f>
              <c:numCache>
                <c:formatCode>General</c:formatCode>
                <c:ptCount val="4"/>
                <c:pt idx="0">
                  <c:v>14</c:v>
                </c:pt>
                <c:pt idx="1">
                  <c:v>56</c:v>
                </c:pt>
                <c:pt idx="2">
                  <c:v>37</c:v>
                </c:pt>
                <c:pt idx="3">
                  <c:v>2</c:v>
                </c:pt>
              </c:numCache>
            </c:numRef>
          </c:val>
          <c:extLst xmlns:c16r2="http://schemas.microsoft.com/office/drawing/2015/06/chart">
            <c:ext xmlns:c16="http://schemas.microsoft.com/office/drawing/2014/chart" uri="{C3380CC4-5D6E-409C-BE32-E72D297353CC}">
              <c16:uniqueId val="{00000002-8CDA-4C94-AF62-70BFEAF81D1C}"/>
            </c:ext>
          </c:extLst>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dLbl>
              <c:idx val="0"/>
              <c:layout/>
              <c:tx>
                <c:rich>
                  <a:bodyPr/>
                  <a:lstStyle/>
                  <a:p>
                    <a:r>
                      <a:rPr lang="ja-JP" altLang="en-US"/>
                      <a:t>今のままで良い</a:t>
                    </a:r>
                    <a:endParaRPr lang="en-US" altLang="ja-JP"/>
                  </a:p>
                  <a:p>
                    <a:r>
                      <a:rPr lang="en-US" altLang="ja-JP"/>
                      <a:t>53</a:t>
                    </a:r>
                    <a:r>
                      <a:rPr lang="ja-JP" altLang="en-US"/>
                      <a:t>人
</a:t>
                    </a:r>
                    <a:r>
                      <a:rPr lang="en-US" altLang="ja-JP"/>
                      <a:t>30%</a:t>
                    </a:r>
                  </a:p>
                </c:rich>
              </c:tx>
              <c:showLegendKey val="0"/>
              <c:showVal val="0"/>
              <c:showCatName val="1"/>
              <c:showSerName val="0"/>
              <c:showPercent val="1"/>
              <c:showBubbleSize val="0"/>
            </c:dLbl>
            <c:dLbl>
              <c:idx val="1"/>
              <c:layout/>
              <c:tx>
                <c:rich>
                  <a:bodyPr/>
                  <a:lstStyle/>
                  <a:p>
                    <a:r>
                      <a:rPr lang="ja-JP" altLang="en-US"/>
                      <a:t>差別化したほうが良い</a:t>
                    </a:r>
                    <a:endParaRPr lang="en-US" altLang="ja-JP"/>
                  </a:p>
                  <a:p>
                    <a:r>
                      <a:rPr lang="en-US" altLang="ja-JP"/>
                      <a:t>92</a:t>
                    </a:r>
                    <a:r>
                      <a:rPr lang="ja-JP" altLang="en-US"/>
                      <a:t>人
</a:t>
                    </a:r>
                    <a:r>
                      <a:rPr lang="en-US" altLang="ja-JP"/>
                      <a:t>51%</a:t>
                    </a:r>
                  </a:p>
                </c:rich>
              </c:tx>
              <c:showLegendKey val="0"/>
              <c:showVal val="0"/>
              <c:showCatName val="1"/>
              <c:showSerName val="0"/>
              <c:showPercent val="1"/>
              <c:showBubbleSize val="0"/>
            </c:dLbl>
            <c:dLbl>
              <c:idx val="2"/>
              <c:layout/>
              <c:tx>
                <c:rich>
                  <a:bodyPr/>
                  <a:lstStyle/>
                  <a:p>
                    <a:r>
                      <a:rPr lang="ja-JP" altLang="en-US"/>
                      <a:t>分からない</a:t>
                    </a:r>
                    <a:endParaRPr lang="en-US" altLang="ja-JP"/>
                  </a:p>
                  <a:p>
                    <a:r>
                      <a:rPr lang="en-US" altLang="ja-JP"/>
                      <a:t>25</a:t>
                    </a:r>
                    <a:r>
                      <a:rPr lang="ja-JP" altLang="en-US"/>
                      <a:t>人
</a:t>
                    </a:r>
                    <a:r>
                      <a:rPr lang="en-US" altLang="ja-JP"/>
                      <a:t>14%</a:t>
                    </a:r>
                  </a:p>
                </c:rich>
              </c:tx>
              <c:showLegendKey val="0"/>
              <c:showVal val="0"/>
              <c:showCatName val="1"/>
              <c:showSerName val="0"/>
              <c:showPercent val="1"/>
              <c:showBubbleSize val="0"/>
            </c:dLbl>
            <c:dLbl>
              <c:idx val="3"/>
              <c:layout/>
              <c:tx>
                <c:rich>
                  <a:bodyPr/>
                  <a:lstStyle/>
                  <a:p>
                    <a:r>
                      <a:rPr lang="ja-JP" altLang="en-US"/>
                      <a:t>その他</a:t>
                    </a:r>
                    <a:endParaRPr lang="en-US" altLang="ja-JP"/>
                  </a:p>
                  <a:p>
                    <a:r>
                      <a:rPr lang="en-US" altLang="ja-JP"/>
                      <a:t>9</a:t>
                    </a:r>
                    <a:r>
                      <a:rPr lang="ja-JP" altLang="en-US"/>
                      <a:t>人
</a:t>
                    </a:r>
                    <a:r>
                      <a:rPr lang="en-US" altLang="ja-JP"/>
                      <a:t>5%</a:t>
                    </a:r>
                    <a:endParaRPr lang="ja-JP" altLang="en-US"/>
                  </a:p>
                </c:rich>
              </c:tx>
              <c:showLegendKey val="0"/>
              <c:showVal val="0"/>
              <c:showCatName val="1"/>
              <c:showSerName val="0"/>
              <c:showPercent val="1"/>
              <c:showBubbleSize val="0"/>
            </c:dLbl>
            <c:showLegendKey val="0"/>
            <c:showVal val="0"/>
            <c:showCatName val="1"/>
            <c:showSerName val="0"/>
            <c:showPercent val="1"/>
            <c:showBubbleSize val="0"/>
            <c:showLeaderLines val="1"/>
          </c:dLbls>
          <c:cat>
            <c:strRef>
              <c:f>'20'!$B$359:$B$362</c:f>
              <c:strCache>
                <c:ptCount val="4"/>
                <c:pt idx="0">
                  <c:v>今のままで良い</c:v>
                </c:pt>
                <c:pt idx="1">
                  <c:v>差別化したほうが良い</c:v>
                </c:pt>
                <c:pt idx="2">
                  <c:v>分からない</c:v>
                </c:pt>
                <c:pt idx="3">
                  <c:v>その他</c:v>
                </c:pt>
              </c:strCache>
            </c:strRef>
          </c:cat>
          <c:val>
            <c:numRef>
              <c:f>'20'!$C$359:$C$362</c:f>
              <c:numCache>
                <c:formatCode>General</c:formatCode>
                <c:ptCount val="4"/>
                <c:pt idx="0">
                  <c:v>53</c:v>
                </c:pt>
                <c:pt idx="1">
                  <c:v>92</c:v>
                </c:pt>
                <c:pt idx="2">
                  <c:v>25</c:v>
                </c:pt>
                <c:pt idx="3">
                  <c:v>9</c:v>
                </c:pt>
              </c:numCache>
            </c:numRef>
          </c:val>
          <c:extLst xmlns:c16r2="http://schemas.microsoft.com/office/drawing/2015/06/chart">
            <c:ext xmlns:c16="http://schemas.microsoft.com/office/drawing/2014/chart" uri="{C3380CC4-5D6E-409C-BE32-E72D297353CC}">
              <c16:uniqueId val="{00000000-0032-48DE-A89C-E40584D86786}"/>
            </c:ext>
          </c:extLst>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dLbl>
              <c:idx val="0"/>
              <c:layout/>
              <c:tx>
                <c:rich>
                  <a:bodyPr/>
                  <a:lstStyle/>
                  <a:p>
                    <a:r>
                      <a:rPr lang="ja-JP" altLang="en-US"/>
                      <a:t>今のままで良い</a:t>
                    </a:r>
                    <a:endParaRPr lang="en-US" altLang="ja-JP"/>
                  </a:p>
                  <a:p>
                    <a:r>
                      <a:rPr lang="en-US" altLang="ja-JP"/>
                      <a:t>30</a:t>
                    </a:r>
                    <a:r>
                      <a:rPr lang="ja-JP" altLang="en-US"/>
                      <a:t>人
</a:t>
                    </a:r>
                    <a:r>
                      <a:rPr lang="en-US" altLang="ja-JP"/>
                      <a:t>16%</a:t>
                    </a:r>
                  </a:p>
                </c:rich>
              </c:tx>
              <c:showLegendKey val="0"/>
              <c:showVal val="0"/>
              <c:showCatName val="1"/>
              <c:showSerName val="0"/>
              <c:showPercent val="1"/>
              <c:showBubbleSize val="0"/>
            </c:dLbl>
            <c:dLbl>
              <c:idx val="1"/>
              <c:layout/>
              <c:tx>
                <c:rich>
                  <a:bodyPr/>
                  <a:lstStyle/>
                  <a:p>
                    <a:r>
                      <a:rPr lang="ja-JP" altLang="en-US"/>
                      <a:t>差別化したほうが良い</a:t>
                    </a:r>
                    <a:endParaRPr lang="en-US" altLang="ja-JP"/>
                  </a:p>
                  <a:p>
                    <a:r>
                      <a:rPr lang="en-US" altLang="ja-JP"/>
                      <a:t>51</a:t>
                    </a:r>
                    <a:r>
                      <a:rPr lang="ja-JP" altLang="en-US"/>
                      <a:t>人
</a:t>
                    </a:r>
                    <a:r>
                      <a:rPr lang="en-US" altLang="ja-JP"/>
                      <a:t>28%</a:t>
                    </a:r>
                  </a:p>
                </c:rich>
              </c:tx>
              <c:showLegendKey val="0"/>
              <c:showVal val="0"/>
              <c:showCatName val="1"/>
              <c:showSerName val="0"/>
              <c:showPercent val="1"/>
              <c:showBubbleSize val="0"/>
            </c:dLbl>
            <c:dLbl>
              <c:idx val="2"/>
              <c:layout/>
              <c:tx>
                <c:rich>
                  <a:bodyPr/>
                  <a:lstStyle/>
                  <a:p>
                    <a:r>
                      <a:rPr lang="ja-JP" altLang="en-US"/>
                      <a:t>民間に任せたほうが良い</a:t>
                    </a:r>
                    <a:endParaRPr lang="en-US" altLang="ja-JP"/>
                  </a:p>
                  <a:p>
                    <a:r>
                      <a:rPr lang="en-US" altLang="ja-JP"/>
                      <a:t>62</a:t>
                    </a:r>
                    <a:r>
                      <a:rPr lang="ja-JP" altLang="en-US"/>
                      <a:t>人
</a:t>
                    </a:r>
                    <a:r>
                      <a:rPr lang="en-US" altLang="ja-JP"/>
                      <a:t>34%</a:t>
                    </a:r>
                  </a:p>
                </c:rich>
              </c:tx>
              <c:showLegendKey val="0"/>
              <c:showVal val="0"/>
              <c:showCatName val="1"/>
              <c:showSerName val="0"/>
              <c:showPercent val="1"/>
              <c:showBubbleSize val="0"/>
            </c:dLbl>
            <c:dLbl>
              <c:idx val="3"/>
              <c:layout/>
              <c:tx>
                <c:rich>
                  <a:bodyPr/>
                  <a:lstStyle/>
                  <a:p>
                    <a:r>
                      <a:rPr lang="ja-JP" altLang="en-US"/>
                      <a:t>分からない</a:t>
                    </a:r>
                    <a:endParaRPr lang="en-US" altLang="ja-JP"/>
                  </a:p>
                  <a:p>
                    <a:r>
                      <a:rPr lang="en-US" altLang="ja-JP"/>
                      <a:t>34</a:t>
                    </a:r>
                    <a:r>
                      <a:rPr lang="ja-JP" altLang="en-US"/>
                      <a:t>人
</a:t>
                    </a:r>
                    <a:r>
                      <a:rPr lang="en-US" altLang="ja-JP"/>
                      <a:t>19%</a:t>
                    </a:r>
                  </a:p>
                </c:rich>
              </c:tx>
              <c:showLegendKey val="0"/>
              <c:showVal val="0"/>
              <c:showCatName val="1"/>
              <c:showSerName val="0"/>
              <c:showPercent val="1"/>
              <c:showBubbleSize val="0"/>
            </c:dLbl>
            <c:dLbl>
              <c:idx val="4"/>
              <c:layout/>
              <c:tx>
                <c:rich>
                  <a:bodyPr/>
                  <a:lstStyle/>
                  <a:p>
                    <a:r>
                      <a:rPr lang="ja-JP" altLang="en-US"/>
                      <a:t>その他</a:t>
                    </a:r>
                    <a:endParaRPr lang="en-US" altLang="ja-JP"/>
                  </a:p>
                  <a:p>
                    <a:r>
                      <a:rPr lang="en-US" altLang="ja-JP"/>
                      <a:t>5</a:t>
                    </a:r>
                    <a:r>
                      <a:rPr lang="ja-JP" altLang="en-US"/>
                      <a:t>人
</a:t>
                    </a:r>
                    <a:r>
                      <a:rPr lang="en-US" altLang="ja-JP"/>
                      <a:t>3%</a:t>
                    </a:r>
                    <a:endParaRPr lang="ja-JP" altLang="en-US"/>
                  </a:p>
                </c:rich>
              </c:tx>
              <c:showLegendKey val="0"/>
              <c:showVal val="0"/>
              <c:showCatName val="1"/>
              <c:showSerName val="0"/>
              <c:showPercent val="1"/>
              <c:showBubbleSize val="0"/>
            </c:dLbl>
            <c:showLegendKey val="0"/>
            <c:showVal val="0"/>
            <c:showCatName val="1"/>
            <c:showSerName val="0"/>
            <c:showPercent val="1"/>
            <c:showBubbleSize val="0"/>
            <c:showLeaderLines val="1"/>
          </c:dLbls>
          <c:cat>
            <c:strRef>
              <c:f>'20'!$B$364:$B$368</c:f>
              <c:strCache>
                <c:ptCount val="5"/>
                <c:pt idx="0">
                  <c:v>今のままで良い</c:v>
                </c:pt>
                <c:pt idx="1">
                  <c:v>差別化したほうが良い</c:v>
                </c:pt>
                <c:pt idx="2">
                  <c:v>民間に任せたほうが良い</c:v>
                </c:pt>
                <c:pt idx="3">
                  <c:v>分からない</c:v>
                </c:pt>
                <c:pt idx="4">
                  <c:v>その他</c:v>
                </c:pt>
              </c:strCache>
            </c:strRef>
          </c:cat>
          <c:val>
            <c:numRef>
              <c:f>'20'!$C$364:$C$368</c:f>
              <c:numCache>
                <c:formatCode>General</c:formatCode>
                <c:ptCount val="5"/>
                <c:pt idx="0">
                  <c:v>30</c:v>
                </c:pt>
                <c:pt idx="1">
                  <c:v>51</c:v>
                </c:pt>
                <c:pt idx="2">
                  <c:v>62</c:v>
                </c:pt>
                <c:pt idx="3">
                  <c:v>34</c:v>
                </c:pt>
                <c:pt idx="4">
                  <c:v>5</c:v>
                </c:pt>
              </c:numCache>
            </c:numRef>
          </c:val>
          <c:extLst xmlns:c16r2="http://schemas.microsoft.com/office/drawing/2015/06/chart">
            <c:ext xmlns:c16="http://schemas.microsoft.com/office/drawing/2014/chart" uri="{C3380CC4-5D6E-409C-BE32-E72D297353CC}">
              <c16:uniqueId val="{00000001-182B-405D-AE97-B5B222BA1B7B}"/>
            </c:ext>
          </c:extLst>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dLbl>
              <c:idx val="0"/>
              <c:layout/>
              <c:tx>
                <c:rich>
                  <a:bodyPr/>
                  <a:lstStyle/>
                  <a:p>
                    <a:r>
                      <a:rPr lang="ja-JP" altLang="en-US"/>
                      <a:t>賛成</a:t>
                    </a:r>
                    <a:endParaRPr lang="en-US" altLang="ja-JP"/>
                  </a:p>
                  <a:p>
                    <a:r>
                      <a:rPr lang="en-US" altLang="ja-JP"/>
                      <a:t>24</a:t>
                    </a:r>
                    <a:r>
                      <a:rPr lang="ja-JP" altLang="en-US"/>
                      <a:t>人
</a:t>
                    </a:r>
                    <a:r>
                      <a:rPr lang="en-US" altLang="ja-JP"/>
                      <a:t>13%</a:t>
                    </a:r>
                  </a:p>
                </c:rich>
              </c:tx>
              <c:showLegendKey val="0"/>
              <c:showVal val="0"/>
              <c:showCatName val="1"/>
              <c:showSerName val="0"/>
              <c:showPercent val="1"/>
              <c:showBubbleSize val="0"/>
            </c:dLbl>
            <c:dLbl>
              <c:idx val="1"/>
              <c:layout/>
              <c:tx>
                <c:rich>
                  <a:bodyPr/>
                  <a:lstStyle/>
                  <a:p>
                    <a:r>
                      <a:rPr lang="ja-JP" altLang="en-US"/>
                      <a:t>おおむね賛成</a:t>
                    </a:r>
                    <a:endParaRPr lang="en-US" altLang="ja-JP"/>
                  </a:p>
                  <a:p>
                    <a:r>
                      <a:rPr lang="en-US" altLang="ja-JP"/>
                      <a:t>65</a:t>
                    </a:r>
                    <a:r>
                      <a:rPr lang="ja-JP" altLang="en-US"/>
                      <a:t>人
</a:t>
                    </a:r>
                    <a:r>
                      <a:rPr lang="en-US" altLang="ja-JP"/>
                      <a:t>35%</a:t>
                    </a:r>
                  </a:p>
                </c:rich>
              </c:tx>
              <c:showLegendKey val="0"/>
              <c:showVal val="0"/>
              <c:showCatName val="1"/>
              <c:showSerName val="0"/>
              <c:showPercent val="1"/>
              <c:showBubbleSize val="0"/>
            </c:dLbl>
            <c:dLbl>
              <c:idx val="2"/>
              <c:layout/>
              <c:tx>
                <c:rich>
                  <a:bodyPr/>
                  <a:lstStyle/>
                  <a:p>
                    <a:r>
                      <a:rPr lang="ja-JP" altLang="en-US"/>
                      <a:t>どちらともいえない</a:t>
                    </a:r>
                    <a:endParaRPr lang="en-US" altLang="ja-JP"/>
                  </a:p>
                  <a:p>
                    <a:r>
                      <a:rPr lang="en-US" altLang="ja-JP"/>
                      <a:t>73</a:t>
                    </a:r>
                    <a:r>
                      <a:rPr lang="ja-JP" altLang="en-US"/>
                      <a:t>人
</a:t>
                    </a:r>
                    <a:r>
                      <a:rPr lang="en-US" altLang="ja-JP"/>
                      <a:t>40%</a:t>
                    </a:r>
                  </a:p>
                </c:rich>
              </c:tx>
              <c:showLegendKey val="0"/>
              <c:showVal val="0"/>
              <c:showCatName val="1"/>
              <c:showSerName val="0"/>
              <c:showPercent val="1"/>
              <c:showBubbleSize val="0"/>
            </c:dLbl>
            <c:dLbl>
              <c:idx val="3"/>
              <c:layout/>
              <c:tx>
                <c:rich>
                  <a:bodyPr/>
                  <a:lstStyle/>
                  <a:p>
                    <a:r>
                      <a:rPr lang="ja-JP" altLang="en-US"/>
                      <a:t>おおむね反対</a:t>
                    </a:r>
                    <a:endParaRPr lang="en-US" altLang="ja-JP"/>
                  </a:p>
                  <a:p>
                    <a:r>
                      <a:rPr lang="en-US" altLang="ja-JP"/>
                      <a:t>16</a:t>
                    </a:r>
                    <a:r>
                      <a:rPr lang="ja-JP" altLang="en-US"/>
                      <a:t>人
</a:t>
                    </a:r>
                    <a:r>
                      <a:rPr lang="en-US" altLang="ja-JP"/>
                      <a:t>9%</a:t>
                    </a:r>
                  </a:p>
                </c:rich>
              </c:tx>
              <c:showLegendKey val="0"/>
              <c:showVal val="0"/>
              <c:showCatName val="1"/>
              <c:showSerName val="0"/>
              <c:showPercent val="1"/>
              <c:showBubbleSize val="0"/>
            </c:dLbl>
            <c:dLbl>
              <c:idx val="4"/>
              <c:layout/>
              <c:tx>
                <c:rich>
                  <a:bodyPr/>
                  <a:lstStyle/>
                  <a:p>
                    <a:r>
                      <a:rPr lang="ja-JP" altLang="en-US"/>
                      <a:t>反対</a:t>
                    </a:r>
                    <a:endParaRPr lang="en-US" altLang="ja-JP"/>
                  </a:p>
                  <a:p>
                    <a:r>
                      <a:rPr lang="en-US" altLang="ja-JP"/>
                      <a:t>6</a:t>
                    </a:r>
                    <a:r>
                      <a:rPr lang="ja-JP" altLang="en-US"/>
                      <a:t>人
</a:t>
                    </a:r>
                    <a:r>
                      <a:rPr lang="en-US" altLang="ja-JP"/>
                      <a:t>3%</a:t>
                    </a:r>
                    <a:endParaRPr lang="ja-JP" altLang="en-US"/>
                  </a:p>
                </c:rich>
              </c:tx>
              <c:showLegendKey val="0"/>
              <c:showVal val="0"/>
              <c:showCatName val="1"/>
              <c:showSerName val="0"/>
              <c:showPercent val="1"/>
              <c:showBubbleSize val="0"/>
            </c:dLbl>
            <c:showLegendKey val="0"/>
            <c:showVal val="0"/>
            <c:showCatName val="1"/>
            <c:showSerName val="0"/>
            <c:showPercent val="1"/>
            <c:showBubbleSize val="0"/>
            <c:showLeaderLines val="1"/>
          </c:dLbls>
          <c:cat>
            <c:strRef>
              <c:f>'20'!$B$370:$B$374</c:f>
              <c:strCache>
                <c:ptCount val="5"/>
                <c:pt idx="0">
                  <c:v>賛成</c:v>
                </c:pt>
                <c:pt idx="1">
                  <c:v>おおむね賛成</c:v>
                </c:pt>
                <c:pt idx="2">
                  <c:v>どちらともいえない</c:v>
                </c:pt>
                <c:pt idx="3">
                  <c:v>おおむね反対</c:v>
                </c:pt>
                <c:pt idx="4">
                  <c:v>反対</c:v>
                </c:pt>
              </c:strCache>
            </c:strRef>
          </c:cat>
          <c:val>
            <c:numRef>
              <c:f>'20'!$C$370:$C$374</c:f>
              <c:numCache>
                <c:formatCode>General</c:formatCode>
                <c:ptCount val="5"/>
                <c:pt idx="0">
                  <c:v>24</c:v>
                </c:pt>
                <c:pt idx="1">
                  <c:v>65</c:v>
                </c:pt>
                <c:pt idx="2">
                  <c:v>73</c:v>
                </c:pt>
                <c:pt idx="3">
                  <c:v>16</c:v>
                </c:pt>
                <c:pt idx="4">
                  <c:v>6</c:v>
                </c:pt>
              </c:numCache>
            </c:numRef>
          </c:val>
          <c:extLst xmlns:c16r2="http://schemas.microsoft.com/office/drawing/2015/06/chart">
            <c:ext xmlns:c16="http://schemas.microsoft.com/office/drawing/2014/chart" uri="{C3380CC4-5D6E-409C-BE32-E72D297353CC}">
              <c16:uniqueId val="{00000005-EBC6-4480-90ED-1FFD233313DA}"/>
            </c:ext>
          </c:extLst>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a:t>年齢</a:t>
            </a:r>
          </a:p>
        </c:rich>
      </c:tx>
      <c:layout/>
      <c:overlay val="0"/>
    </c:title>
    <c:autoTitleDeleted val="0"/>
    <c:plotArea>
      <c:layout/>
      <c:pieChart>
        <c:varyColors val="1"/>
        <c:ser>
          <c:idx val="0"/>
          <c:order val="0"/>
          <c:dLbls>
            <c:dLbl>
              <c:idx val="0"/>
              <c:layout/>
              <c:tx>
                <c:rich>
                  <a:bodyPr/>
                  <a:lstStyle/>
                  <a:p>
                    <a:r>
                      <a:rPr lang="en-US" altLang="ja-JP"/>
                      <a:t>10</a:t>
                    </a:r>
                    <a:r>
                      <a:rPr lang="ja-JP" altLang="en-US"/>
                      <a:t>代</a:t>
                    </a:r>
                    <a:r>
                      <a:rPr lang="en-US" altLang="ja-JP"/>
                      <a:t>25</a:t>
                    </a:r>
                    <a:r>
                      <a:rPr lang="ja-JP" altLang="en-US"/>
                      <a:t>人
</a:t>
                    </a:r>
                    <a:r>
                      <a:rPr lang="en-US" altLang="ja-JP"/>
                      <a:t>13%</a:t>
                    </a:r>
                  </a:p>
                </c:rich>
              </c:tx>
              <c:showLegendKey val="0"/>
              <c:showVal val="0"/>
              <c:showCatName val="1"/>
              <c:showSerName val="0"/>
              <c:showPercent val="1"/>
              <c:showBubbleSize val="0"/>
            </c:dLbl>
            <c:dLbl>
              <c:idx val="1"/>
              <c:layout/>
              <c:tx>
                <c:rich>
                  <a:bodyPr/>
                  <a:lstStyle/>
                  <a:p>
                    <a:r>
                      <a:rPr lang="en-US" altLang="ja-JP"/>
                      <a:t>20</a:t>
                    </a:r>
                    <a:r>
                      <a:rPr lang="ja-JP" altLang="en-US"/>
                      <a:t>代</a:t>
                    </a:r>
                    <a:r>
                      <a:rPr lang="en-US" altLang="ja-JP"/>
                      <a:t>19</a:t>
                    </a:r>
                    <a:r>
                      <a:rPr lang="ja-JP" altLang="en-US"/>
                      <a:t>人
</a:t>
                    </a:r>
                    <a:r>
                      <a:rPr lang="en-US" altLang="ja-JP"/>
                      <a:t>10%</a:t>
                    </a:r>
                    <a:endParaRPr lang="ja-JP" altLang="en-US"/>
                  </a:p>
                </c:rich>
              </c:tx>
              <c:showLegendKey val="0"/>
              <c:showVal val="0"/>
              <c:showCatName val="1"/>
              <c:showSerName val="0"/>
              <c:showPercent val="1"/>
              <c:showBubbleSize val="0"/>
            </c:dLbl>
            <c:dLbl>
              <c:idx val="2"/>
              <c:layout/>
              <c:tx>
                <c:rich>
                  <a:bodyPr/>
                  <a:lstStyle/>
                  <a:p>
                    <a:r>
                      <a:rPr lang="en-US" altLang="ja-JP"/>
                      <a:t>30</a:t>
                    </a:r>
                    <a:r>
                      <a:rPr lang="ja-JP" altLang="en-US"/>
                      <a:t>代</a:t>
                    </a:r>
                    <a:r>
                      <a:rPr lang="en-US" altLang="ja-JP"/>
                      <a:t>47</a:t>
                    </a:r>
                    <a:r>
                      <a:rPr lang="ja-JP" altLang="en-US"/>
                      <a:t>人
</a:t>
                    </a:r>
                    <a:r>
                      <a:rPr lang="en-US" altLang="ja-JP"/>
                      <a:t>25%</a:t>
                    </a:r>
                  </a:p>
                </c:rich>
              </c:tx>
              <c:showLegendKey val="0"/>
              <c:showVal val="0"/>
              <c:showCatName val="1"/>
              <c:showSerName val="0"/>
              <c:showPercent val="1"/>
              <c:showBubbleSize val="0"/>
            </c:dLbl>
            <c:dLbl>
              <c:idx val="3"/>
              <c:layout>
                <c:manualLayout>
                  <c:x val="-0.1902227109492543"/>
                  <c:y val="-5.5170138686632345E-3"/>
                </c:manualLayout>
              </c:layout>
              <c:tx>
                <c:rich>
                  <a:bodyPr/>
                  <a:lstStyle/>
                  <a:p>
                    <a:r>
                      <a:rPr lang="en-US" altLang="ja-JP"/>
                      <a:t>40</a:t>
                    </a:r>
                    <a:r>
                      <a:rPr lang="ja-JP" altLang="en-US"/>
                      <a:t>代</a:t>
                    </a:r>
                    <a:r>
                      <a:rPr lang="en-US" altLang="ja-JP"/>
                      <a:t>42</a:t>
                    </a:r>
                    <a:r>
                      <a:rPr lang="ja-JP" altLang="en-US"/>
                      <a:t>人
</a:t>
                    </a:r>
                    <a:r>
                      <a:rPr lang="en-US" altLang="ja-JP"/>
                      <a:t>22%</a:t>
                    </a:r>
                    <a:endParaRPr lang="ja-JP" altLang="en-US"/>
                  </a:p>
                </c:rich>
              </c:tx>
              <c:showLegendKey val="0"/>
              <c:showVal val="0"/>
              <c:showCatName val="1"/>
              <c:showSerName val="0"/>
              <c:showPercent val="1"/>
              <c:showBubbleSize val="0"/>
            </c:dLbl>
            <c:dLbl>
              <c:idx val="4"/>
              <c:layout/>
              <c:tx>
                <c:rich>
                  <a:bodyPr/>
                  <a:lstStyle/>
                  <a:p>
                    <a:r>
                      <a:rPr lang="en-US" altLang="ja-JP"/>
                      <a:t>50</a:t>
                    </a:r>
                    <a:r>
                      <a:rPr lang="ja-JP" altLang="en-US"/>
                      <a:t>代</a:t>
                    </a:r>
                    <a:r>
                      <a:rPr lang="en-US" altLang="ja-JP"/>
                      <a:t>18</a:t>
                    </a:r>
                    <a:r>
                      <a:rPr lang="ja-JP" altLang="en-US"/>
                      <a:t>人
</a:t>
                    </a:r>
                    <a:r>
                      <a:rPr lang="en-US" altLang="ja-JP"/>
                      <a:t>9%</a:t>
                    </a:r>
                  </a:p>
                </c:rich>
              </c:tx>
              <c:showLegendKey val="0"/>
              <c:showVal val="0"/>
              <c:showCatName val="1"/>
              <c:showSerName val="0"/>
              <c:showPercent val="1"/>
              <c:showBubbleSize val="0"/>
            </c:dLbl>
            <c:dLbl>
              <c:idx val="5"/>
              <c:layout/>
              <c:tx>
                <c:rich>
                  <a:bodyPr/>
                  <a:lstStyle/>
                  <a:p>
                    <a:r>
                      <a:rPr lang="en-US" altLang="ja-JP"/>
                      <a:t>60</a:t>
                    </a:r>
                    <a:r>
                      <a:rPr lang="ja-JP" altLang="en-US"/>
                      <a:t>代～</a:t>
                    </a:r>
                    <a:r>
                      <a:rPr lang="en-US" altLang="ja-JP"/>
                      <a:t>39</a:t>
                    </a:r>
                    <a:r>
                      <a:rPr lang="ja-JP" altLang="en-US"/>
                      <a:t>人
</a:t>
                    </a:r>
                    <a:r>
                      <a:rPr lang="en-US" altLang="ja-JP"/>
                      <a:t>20%</a:t>
                    </a:r>
                    <a:endParaRPr lang="ja-JP" altLang="en-US"/>
                  </a:p>
                </c:rich>
              </c:tx>
              <c:showLegendKey val="0"/>
              <c:showVal val="0"/>
              <c:showCatName val="1"/>
              <c:showSerName val="0"/>
              <c:showPercent val="1"/>
              <c:showBubbleSize val="0"/>
            </c:dLbl>
            <c:dLbl>
              <c:idx val="6"/>
              <c:layout/>
              <c:tx>
                <c:rich>
                  <a:bodyPr/>
                  <a:lstStyle/>
                  <a:p>
                    <a:r>
                      <a:rPr lang="ja-JP" altLang="en-US"/>
                      <a:t>無記載</a:t>
                    </a:r>
                    <a:r>
                      <a:rPr lang="en-US" altLang="ja-JP"/>
                      <a:t>1</a:t>
                    </a:r>
                    <a:r>
                      <a:rPr lang="ja-JP" altLang="en-US"/>
                      <a:t>人
</a:t>
                    </a:r>
                    <a:r>
                      <a:rPr lang="en-US" altLang="ja-JP"/>
                      <a:t>1%</a:t>
                    </a:r>
                  </a:p>
                </c:rich>
              </c:tx>
              <c:showLegendKey val="0"/>
              <c:showVal val="0"/>
              <c:showCatName val="1"/>
              <c:showSerName val="0"/>
              <c:showPercent val="1"/>
              <c:showBubbleSize val="0"/>
            </c:dLbl>
            <c:showLegendKey val="0"/>
            <c:showVal val="0"/>
            <c:showCatName val="1"/>
            <c:showSerName val="0"/>
            <c:showPercent val="1"/>
            <c:showBubbleSize val="0"/>
            <c:showLeaderLines val="1"/>
          </c:dLbls>
          <c:cat>
            <c:strRef>
              <c:f>'20'!$B$271:$B$277</c:f>
              <c:strCache>
                <c:ptCount val="7"/>
                <c:pt idx="0">
                  <c:v>10代</c:v>
                </c:pt>
                <c:pt idx="1">
                  <c:v>20代</c:v>
                </c:pt>
                <c:pt idx="2">
                  <c:v>30代</c:v>
                </c:pt>
                <c:pt idx="3">
                  <c:v>40代</c:v>
                </c:pt>
                <c:pt idx="4">
                  <c:v>50代</c:v>
                </c:pt>
                <c:pt idx="5">
                  <c:v>60代～</c:v>
                </c:pt>
                <c:pt idx="6">
                  <c:v>無記載</c:v>
                </c:pt>
              </c:strCache>
            </c:strRef>
          </c:cat>
          <c:val>
            <c:numRef>
              <c:f>'20'!$C$271:$C$277</c:f>
              <c:numCache>
                <c:formatCode>General</c:formatCode>
                <c:ptCount val="7"/>
                <c:pt idx="0">
                  <c:v>25</c:v>
                </c:pt>
                <c:pt idx="1">
                  <c:v>19</c:v>
                </c:pt>
                <c:pt idx="2">
                  <c:v>47</c:v>
                </c:pt>
                <c:pt idx="3">
                  <c:v>42</c:v>
                </c:pt>
                <c:pt idx="4">
                  <c:v>18</c:v>
                </c:pt>
                <c:pt idx="5">
                  <c:v>39</c:v>
                </c:pt>
                <c:pt idx="6">
                  <c:v>1</c:v>
                </c:pt>
              </c:numCache>
            </c:numRef>
          </c:val>
          <c:extLst xmlns:c16r2="http://schemas.microsoft.com/office/drawing/2015/06/chart">
            <c:ext xmlns:c16="http://schemas.microsoft.com/office/drawing/2014/chart" uri="{C3380CC4-5D6E-409C-BE32-E72D297353CC}">
              <c16:uniqueId val="{00000007-BF4D-43C5-A43D-22CC0617AB94}"/>
            </c:ext>
          </c:extLst>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a:t>更新問題の認知度</a:t>
            </a:r>
          </a:p>
        </c:rich>
      </c:tx>
      <c:layout/>
      <c:overlay val="0"/>
    </c:title>
    <c:autoTitleDeleted val="0"/>
    <c:plotArea>
      <c:layout/>
      <c:pieChart>
        <c:varyColors val="1"/>
        <c:ser>
          <c:idx val="0"/>
          <c:order val="0"/>
          <c:dLbls>
            <c:dLbl>
              <c:idx val="0"/>
              <c:layout/>
              <c:tx>
                <c:rich>
                  <a:bodyPr/>
                  <a:lstStyle/>
                  <a:p>
                    <a:r>
                      <a:rPr lang="ja-JP" altLang="en-US"/>
                      <a:t>知っていた</a:t>
                    </a:r>
                    <a:endParaRPr lang="en-US" altLang="ja-JP"/>
                  </a:p>
                  <a:p>
                    <a:r>
                      <a:rPr lang="en-US" altLang="ja-JP"/>
                      <a:t>100</a:t>
                    </a:r>
                    <a:r>
                      <a:rPr lang="ja-JP" altLang="en-US"/>
                      <a:t>人
</a:t>
                    </a:r>
                    <a:r>
                      <a:rPr lang="en-US" altLang="ja-JP"/>
                      <a:t>52%</a:t>
                    </a:r>
                    <a:endParaRPr lang="ja-JP" altLang="en-US"/>
                  </a:p>
                </c:rich>
              </c:tx>
              <c:showLegendKey val="0"/>
              <c:showVal val="0"/>
              <c:showCatName val="1"/>
              <c:showSerName val="0"/>
              <c:showPercent val="1"/>
              <c:showBubbleSize val="0"/>
            </c:dLbl>
            <c:dLbl>
              <c:idx val="1"/>
              <c:layout/>
              <c:tx>
                <c:rich>
                  <a:bodyPr/>
                  <a:lstStyle/>
                  <a:p>
                    <a:r>
                      <a:rPr lang="ja-JP" altLang="en-US"/>
                      <a:t>知らなかった</a:t>
                    </a:r>
                    <a:endParaRPr lang="en-US" altLang="ja-JP"/>
                  </a:p>
                  <a:p>
                    <a:r>
                      <a:rPr lang="en-US" altLang="ja-JP"/>
                      <a:t>91</a:t>
                    </a:r>
                    <a:r>
                      <a:rPr lang="ja-JP" altLang="en-US"/>
                      <a:t>人
</a:t>
                    </a:r>
                    <a:r>
                      <a:rPr lang="en-US" altLang="ja-JP"/>
                      <a:t>48%</a:t>
                    </a:r>
                    <a:endParaRPr lang="ja-JP" altLang="en-US"/>
                  </a:p>
                </c:rich>
              </c:tx>
              <c:showLegendKey val="0"/>
              <c:showVal val="0"/>
              <c:showCatName val="1"/>
              <c:showSerName val="0"/>
              <c:showPercent val="1"/>
              <c:showBubbleSize val="0"/>
            </c:dLbl>
            <c:showLegendKey val="0"/>
            <c:showVal val="0"/>
            <c:showCatName val="1"/>
            <c:showSerName val="0"/>
            <c:showPercent val="1"/>
            <c:showBubbleSize val="0"/>
            <c:showLeaderLines val="1"/>
          </c:dLbls>
          <c:cat>
            <c:strRef>
              <c:f>'20'!$B$269:$B$270</c:f>
              <c:strCache>
                <c:ptCount val="2"/>
                <c:pt idx="0">
                  <c:v>知っていた</c:v>
                </c:pt>
                <c:pt idx="1">
                  <c:v>知らなかった</c:v>
                </c:pt>
              </c:strCache>
            </c:strRef>
          </c:cat>
          <c:val>
            <c:numRef>
              <c:f>'20'!$C$269:$C$270</c:f>
              <c:numCache>
                <c:formatCode>General</c:formatCode>
                <c:ptCount val="2"/>
                <c:pt idx="0">
                  <c:v>100</c:v>
                </c:pt>
                <c:pt idx="1">
                  <c:v>91</c:v>
                </c:pt>
              </c:numCache>
            </c:numRef>
          </c:val>
          <c:extLst xmlns:c16r2="http://schemas.microsoft.com/office/drawing/2015/06/chart">
            <c:ext xmlns:c16="http://schemas.microsoft.com/office/drawing/2014/chart" uri="{C3380CC4-5D6E-409C-BE32-E72D297353CC}">
              <c16:uniqueId val="{00000001-44A8-4EE5-B4F4-649A972BDFAC}"/>
            </c:ext>
          </c:extLst>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a:t>参考　更新問題の認知度推移</a:t>
            </a:r>
          </a:p>
        </c:rich>
      </c:tx>
      <c:layout/>
      <c:overlay val="0"/>
    </c:title>
    <c:autoTitleDeleted val="0"/>
    <c:plotArea>
      <c:layout/>
      <c:barChart>
        <c:barDir val="bar"/>
        <c:grouping val="stacked"/>
        <c:varyColors val="0"/>
        <c:ser>
          <c:idx val="0"/>
          <c:order val="0"/>
          <c:tx>
            <c:strRef>
              <c:f>'20'!$C$376</c:f>
              <c:strCache>
                <c:ptCount val="1"/>
                <c:pt idx="0">
                  <c:v>知っていた</c:v>
                </c:pt>
              </c:strCache>
            </c:strRef>
          </c:tx>
          <c:invertIfNegative val="0"/>
          <c:cat>
            <c:strRef>
              <c:f>'20'!$B$377:$B$384</c:f>
              <c:strCache>
                <c:ptCount val="8"/>
                <c:pt idx="0">
                  <c:v>今回</c:v>
                </c:pt>
                <c:pt idx="1">
                  <c:v>H30.1</c:v>
                </c:pt>
                <c:pt idx="2">
                  <c:v>Ｈ29. 5</c:v>
                </c:pt>
                <c:pt idx="3">
                  <c:v>Ｈ28.11</c:v>
                </c:pt>
                <c:pt idx="4">
                  <c:v>Ｈ28. 5</c:v>
                </c:pt>
                <c:pt idx="5">
                  <c:v>Ｈ27.11</c:v>
                </c:pt>
                <c:pt idx="6">
                  <c:v>Ｈ27. 5</c:v>
                </c:pt>
                <c:pt idx="7">
                  <c:v>Ｈ26.11</c:v>
                </c:pt>
              </c:strCache>
            </c:strRef>
          </c:cat>
          <c:val>
            <c:numRef>
              <c:f>'20'!$C$377:$C$384</c:f>
              <c:numCache>
                <c:formatCode>0%</c:formatCode>
                <c:ptCount val="8"/>
                <c:pt idx="0">
                  <c:v>0.52</c:v>
                </c:pt>
                <c:pt idx="1">
                  <c:v>0.6</c:v>
                </c:pt>
                <c:pt idx="2">
                  <c:v>0.62</c:v>
                </c:pt>
                <c:pt idx="3">
                  <c:v>0.63</c:v>
                </c:pt>
                <c:pt idx="4">
                  <c:v>0.39</c:v>
                </c:pt>
                <c:pt idx="5">
                  <c:v>0.45</c:v>
                </c:pt>
                <c:pt idx="6">
                  <c:v>0.35</c:v>
                </c:pt>
                <c:pt idx="7">
                  <c:v>0.25</c:v>
                </c:pt>
              </c:numCache>
            </c:numRef>
          </c:val>
          <c:extLst xmlns:c16r2="http://schemas.microsoft.com/office/drawing/2015/06/chart">
            <c:ext xmlns:c16="http://schemas.microsoft.com/office/drawing/2014/chart" uri="{C3380CC4-5D6E-409C-BE32-E72D297353CC}">
              <c16:uniqueId val="{00000000-ACD3-45C1-844A-22893D17D2E9}"/>
            </c:ext>
          </c:extLst>
        </c:ser>
        <c:ser>
          <c:idx val="1"/>
          <c:order val="1"/>
          <c:tx>
            <c:strRef>
              <c:f>'20'!$D$376</c:f>
              <c:strCache>
                <c:ptCount val="1"/>
                <c:pt idx="0">
                  <c:v>知らなかった</c:v>
                </c:pt>
              </c:strCache>
            </c:strRef>
          </c:tx>
          <c:invertIfNegative val="0"/>
          <c:cat>
            <c:strRef>
              <c:f>'20'!$B$377:$B$384</c:f>
              <c:strCache>
                <c:ptCount val="8"/>
                <c:pt idx="0">
                  <c:v>今回</c:v>
                </c:pt>
                <c:pt idx="1">
                  <c:v>H30.1</c:v>
                </c:pt>
                <c:pt idx="2">
                  <c:v>Ｈ29. 5</c:v>
                </c:pt>
                <c:pt idx="3">
                  <c:v>Ｈ28.11</c:v>
                </c:pt>
                <c:pt idx="4">
                  <c:v>Ｈ28. 5</c:v>
                </c:pt>
                <c:pt idx="5">
                  <c:v>Ｈ27.11</c:v>
                </c:pt>
                <c:pt idx="6">
                  <c:v>Ｈ27. 5</c:v>
                </c:pt>
                <c:pt idx="7">
                  <c:v>Ｈ26.11</c:v>
                </c:pt>
              </c:strCache>
            </c:strRef>
          </c:cat>
          <c:val>
            <c:numRef>
              <c:f>'20'!$D$377:$D$384</c:f>
              <c:numCache>
                <c:formatCode>0%</c:formatCode>
                <c:ptCount val="8"/>
                <c:pt idx="0">
                  <c:v>0.48</c:v>
                </c:pt>
                <c:pt idx="1">
                  <c:v>0.4</c:v>
                </c:pt>
                <c:pt idx="2">
                  <c:v>0.38</c:v>
                </c:pt>
                <c:pt idx="3">
                  <c:v>0.37</c:v>
                </c:pt>
                <c:pt idx="4">
                  <c:v>0.57999999999999996</c:v>
                </c:pt>
                <c:pt idx="5">
                  <c:v>0.55000000000000004</c:v>
                </c:pt>
                <c:pt idx="6">
                  <c:v>0.65</c:v>
                </c:pt>
                <c:pt idx="7">
                  <c:v>0.75</c:v>
                </c:pt>
              </c:numCache>
            </c:numRef>
          </c:val>
          <c:extLst xmlns:c16r2="http://schemas.microsoft.com/office/drawing/2015/06/chart">
            <c:ext xmlns:c16="http://schemas.microsoft.com/office/drawing/2014/chart" uri="{C3380CC4-5D6E-409C-BE32-E72D297353CC}">
              <c16:uniqueId val="{00000001-ACD3-45C1-844A-22893D17D2E9}"/>
            </c:ext>
          </c:extLst>
        </c:ser>
        <c:dLbls>
          <c:showLegendKey val="0"/>
          <c:showVal val="1"/>
          <c:showCatName val="0"/>
          <c:showSerName val="0"/>
          <c:showPercent val="0"/>
          <c:showBubbleSize val="0"/>
        </c:dLbls>
        <c:gapWidth val="95"/>
        <c:overlap val="100"/>
        <c:axId val="181017600"/>
        <c:axId val="181068928"/>
      </c:barChart>
      <c:catAx>
        <c:axId val="181017600"/>
        <c:scaling>
          <c:orientation val="minMax"/>
        </c:scaling>
        <c:delete val="0"/>
        <c:axPos val="l"/>
        <c:numFmt formatCode="General" sourceLinked="0"/>
        <c:majorTickMark val="none"/>
        <c:minorTickMark val="none"/>
        <c:tickLblPos val="nextTo"/>
        <c:crossAx val="181068928"/>
        <c:crosses val="autoZero"/>
        <c:auto val="1"/>
        <c:lblAlgn val="ctr"/>
        <c:lblOffset val="100"/>
        <c:noMultiLvlLbl val="0"/>
      </c:catAx>
      <c:valAx>
        <c:axId val="181068928"/>
        <c:scaling>
          <c:orientation val="minMax"/>
        </c:scaling>
        <c:delete val="1"/>
        <c:axPos val="b"/>
        <c:numFmt formatCode="0%" sourceLinked="1"/>
        <c:majorTickMark val="none"/>
        <c:minorTickMark val="none"/>
        <c:tickLblPos val="nextTo"/>
        <c:crossAx val="181017600"/>
        <c:crosses val="autoZero"/>
        <c:crossBetween val="between"/>
      </c:valAx>
    </c:plotArea>
    <c:legend>
      <c:legendPos val="t"/>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a:t>よく利用する施設</a:t>
            </a:r>
          </a:p>
        </c:rich>
      </c:tx>
      <c:layout/>
      <c:overlay val="0"/>
    </c:title>
    <c:autoTitleDeleted val="0"/>
    <c:plotArea>
      <c:layout/>
      <c:barChart>
        <c:barDir val="bar"/>
        <c:grouping val="clustered"/>
        <c:varyColors val="0"/>
        <c:ser>
          <c:idx val="0"/>
          <c:order val="0"/>
          <c:invertIfNegative val="0"/>
          <c:cat>
            <c:strRef>
              <c:f>'20'!$B$278:$B$287</c:f>
              <c:strCache>
                <c:ptCount val="10"/>
                <c:pt idx="0">
                  <c:v>その他</c:v>
                </c:pt>
                <c:pt idx="1">
                  <c:v>老人福祉センター</c:v>
                </c:pt>
                <c:pt idx="2">
                  <c:v>児童館</c:v>
                </c:pt>
                <c:pt idx="3">
                  <c:v>小中学校</c:v>
                </c:pt>
                <c:pt idx="4">
                  <c:v>アーツ前橋</c:v>
                </c:pt>
                <c:pt idx="5">
                  <c:v>温泉施設</c:v>
                </c:pt>
                <c:pt idx="6">
                  <c:v>スポーツ施設</c:v>
                </c:pt>
                <c:pt idx="7">
                  <c:v>市民文化会館</c:v>
                </c:pt>
                <c:pt idx="8">
                  <c:v>公民館・ｺﾐｭﾆﾃｨｾﾝﾀｰ</c:v>
                </c:pt>
                <c:pt idx="9">
                  <c:v>図書館</c:v>
                </c:pt>
              </c:strCache>
            </c:strRef>
          </c:cat>
          <c:val>
            <c:numRef>
              <c:f>'20'!$C$278:$C$287</c:f>
              <c:numCache>
                <c:formatCode>General</c:formatCode>
                <c:ptCount val="10"/>
                <c:pt idx="0">
                  <c:v>12</c:v>
                </c:pt>
                <c:pt idx="1">
                  <c:v>33</c:v>
                </c:pt>
                <c:pt idx="2">
                  <c:v>46</c:v>
                </c:pt>
                <c:pt idx="3">
                  <c:v>47</c:v>
                </c:pt>
                <c:pt idx="4">
                  <c:v>49</c:v>
                </c:pt>
                <c:pt idx="5">
                  <c:v>61</c:v>
                </c:pt>
                <c:pt idx="6">
                  <c:v>64</c:v>
                </c:pt>
                <c:pt idx="7">
                  <c:v>66</c:v>
                </c:pt>
                <c:pt idx="8">
                  <c:v>90</c:v>
                </c:pt>
                <c:pt idx="9">
                  <c:v>112</c:v>
                </c:pt>
              </c:numCache>
            </c:numRef>
          </c:val>
          <c:extLst xmlns:c16r2="http://schemas.microsoft.com/office/drawing/2015/06/chart">
            <c:ext xmlns:c16="http://schemas.microsoft.com/office/drawing/2014/chart" uri="{C3380CC4-5D6E-409C-BE32-E72D297353CC}">
              <c16:uniqueId val="{00000000-7FE5-40ED-9124-36275F80D9BA}"/>
            </c:ext>
          </c:extLst>
        </c:ser>
        <c:dLbls>
          <c:showLegendKey val="0"/>
          <c:showVal val="0"/>
          <c:showCatName val="0"/>
          <c:showSerName val="0"/>
          <c:showPercent val="0"/>
          <c:showBubbleSize val="0"/>
        </c:dLbls>
        <c:gapWidth val="75"/>
        <c:overlap val="-25"/>
        <c:axId val="228171136"/>
        <c:axId val="230410496"/>
      </c:barChart>
      <c:catAx>
        <c:axId val="228171136"/>
        <c:scaling>
          <c:orientation val="minMax"/>
        </c:scaling>
        <c:delete val="0"/>
        <c:axPos val="l"/>
        <c:numFmt formatCode="General" sourceLinked="1"/>
        <c:majorTickMark val="none"/>
        <c:minorTickMark val="none"/>
        <c:tickLblPos val="nextTo"/>
        <c:crossAx val="230410496"/>
        <c:crosses val="autoZero"/>
        <c:auto val="1"/>
        <c:lblAlgn val="ctr"/>
        <c:lblOffset val="100"/>
        <c:noMultiLvlLbl val="0"/>
      </c:catAx>
      <c:valAx>
        <c:axId val="230410496"/>
        <c:scaling>
          <c:orientation val="minMax"/>
        </c:scaling>
        <c:delete val="0"/>
        <c:axPos val="b"/>
        <c:majorGridlines/>
        <c:numFmt formatCode="General" sourceLinked="1"/>
        <c:majorTickMark val="none"/>
        <c:minorTickMark val="none"/>
        <c:tickLblPos val="nextTo"/>
        <c:spPr>
          <a:ln w="9525">
            <a:noFill/>
          </a:ln>
        </c:spPr>
        <c:crossAx val="228171136"/>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a:t>公民館・ｺﾐｭﾆﾃｨｾﾝﾀｰ</a:t>
            </a:r>
          </a:p>
        </c:rich>
      </c:tx>
      <c:layout/>
      <c:overlay val="0"/>
    </c:title>
    <c:autoTitleDeleted val="0"/>
    <c:plotArea>
      <c:layout/>
      <c:pieChart>
        <c:varyColors val="1"/>
        <c:ser>
          <c:idx val="0"/>
          <c:order val="0"/>
          <c:dLbls>
            <c:dLbl>
              <c:idx val="0"/>
              <c:layout/>
              <c:tx>
                <c:rich>
                  <a:bodyPr/>
                  <a:lstStyle/>
                  <a:p>
                    <a:r>
                      <a:rPr lang="ja-JP" altLang="en-US"/>
                      <a:t>週１回以上</a:t>
                    </a:r>
                    <a:endParaRPr lang="en-US" altLang="ja-JP"/>
                  </a:p>
                  <a:p>
                    <a:r>
                      <a:rPr lang="en-US" altLang="ja-JP"/>
                      <a:t>16</a:t>
                    </a:r>
                    <a:r>
                      <a:rPr lang="ja-JP" altLang="en-US"/>
                      <a:t>人
</a:t>
                    </a:r>
                    <a:r>
                      <a:rPr lang="en-US" altLang="ja-JP"/>
                      <a:t>18%</a:t>
                    </a:r>
                    <a:endParaRPr lang="ja-JP" altLang="en-US"/>
                  </a:p>
                </c:rich>
              </c:tx>
              <c:showLegendKey val="0"/>
              <c:showVal val="0"/>
              <c:showCatName val="1"/>
              <c:showSerName val="0"/>
              <c:showPercent val="1"/>
              <c:showBubbleSize val="0"/>
            </c:dLbl>
            <c:dLbl>
              <c:idx val="1"/>
              <c:layout/>
              <c:tx>
                <c:rich>
                  <a:bodyPr/>
                  <a:lstStyle/>
                  <a:p>
                    <a:r>
                      <a:rPr lang="ja-JP" altLang="en-US"/>
                      <a:t>月１回程度</a:t>
                    </a:r>
                    <a:endParaRPr lang="en-US" altLang="ja-JP"/>
                  </a:p>
                  <a:p>
                    <a:r>
                      <a:rPr lang="en-US" altLang="ja-JP"/>
                      <a:t>36</a:t>
                    </a:r>
                    <a:r>
                      <a:rPr lang="ja-JP" altLang="en-US"/>
                      <a:t>人
</a:t>
                    </a:r>
                    <a:r>
                      <a:rPr lang="en-US" altLang="ja-JP"/>
                      <a:t>40%</a:t>
                    </a:r>
                    <a:endParaRPr lang="ja-JP" altLang="en-US"/>
                  </a:p>
                </c:rich>
              </c:tx>
              <c:showLegendKey val="0"/>
              <c:showVal val="0"/>
              <c:showCatName val="1"/>
              <c:showSerName val="0"/>
              <c:showPercent val="1"/>
              <c:showBubbleSize val="0"/>
            </c:dLbl>
            <c:dLbl>
              <c:idx val="2"/>
              <c:layout/>
              <c:tx>
                <c:rich>
                  <a:bodyPr/>
                  <a:lstStyle/>
                  <a:p>
                    <a:r>
                      <a:rPr lang="ja-JP" altLang="en-US"/>
                      <a:t>年１回程度</a:t>
                    </a:r>
                    <a:endParaRPr lang="en-US" altLang="ja-JP"/>
                  </a:p>
                  <a:p>
                    <a:r>
                      <a:rPr lang="en-US" altLang="ja-JP"/>
                      <a:t>37</a:t>
                    </a:r>
                    <a:r>
                      <a:rPr lang="ja-JP" altLang="en-US"/>
                      <a:t>人
</a:t>
                    </a:r>
                    <a:r>
                      <a:rPr lang="en-US" altLang="ja-JP"/>
                      <a:t>42%</a:t>
                    </a:r>
                  </a:p>
                </c:rich>
              </c:tx>
              <c:showLegendKey val="0"/>
              <c:showVal val="0"/>
              <c:showCatName val="1"/>
              <c:showSerName val="0"/>
              <c:showPercent val="1"/>
              <c:showBubbleSize val="0"/>
            </c:dLbl>
            <c:showLegendKey val="0"/>
            <c:showVal val="0"/>
            <c:showCatName val="1"/>
            <c:showSerName val="0"/>
            <c:showPercent val="1"/>
            <c:showBubbleSize val="0"/>
            <c:showLeaderLines val="1"/>
          </c:dLbls>
          <c:cat>
            <c:strRef>
              <c:f>'20'!$B$295:$B$297</c:f>
              <c:strCache>
                <c:ptCount val="3"/>
                <c:pt idx="0">
                  <c:v>週１回以上</c:v>
                </c:pt>
                <c:pt idx="1">
                  <c:v>月１回程度</c:v>
                </c:pt>
                <c:pt idx="2">
                  <c:v>年１回程度</c:v>
                </c:pt>
              </c:strCache>
            </c:strRef>
          </c:cat>
          <c:val>
            <c:numRef>
              <c:f>'20'!$C$295:$C$297</c:f>
              <c:numCache>
                <c:formatCode>General</c:formatCode>
                <c:ptCount val="3"/>
                <c:pt idx="0">
                  <c:v>16</c:v>
                </c:pt>
                <c:pt idx="1">
                  <c:v>36</c:v>
                </c:pt>
                <c:pt idx="2">
                  <c:v>37</c:v>
                </c:pt>
              </c:numCache>
            </c:numRef>
          </c:val>
          <c:extLst xmlns:c16r2="http://schemas.microsoft.com/office/drawing/2015/06/chart">
            <c:ext xmlns:c16="http://schemas.microsoft.com/office/drawing/2014/chart" uri="{C3380CC4-5D6E-409C-BE32-E72D297353CC}">
              <c16:uniqueId val="{00000000-DB49-4EB8-BCB7-8DAC194DA194}"/>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a:t>図書館</a:t>
            </a:r>
          </a:p>
        </c:rich>
      </c:tx>
      <c:layout/>
      <c:overlay val="0"/>
    </c:title>
    <c:autoTitleDeleted val="0"/>
    <c:plotArea>
      <c:layout/>
      <c:pieChart>
        <c:varyColors val="1"/>
        <c:ser>
          <c:idx val="0"/>
          <c:order val="0"/>
          <c:dLbls>
            <c:dLbl>
              <c:idx val="0"/>
              <c:layout>
                <c:manualLayout>
                  <c:x val="-5.0896807596639303E-2"/>
                  <c:y val="0.10366709436818639"/>
                </c:manualLayout>
              </c:layout>
              <c:tx>
                <c:rich>
                  <a:bodyPr/>
                  <a:lstStyle/>
                  <a:p>
                    <a:r>
                      <a:rPr lang="ja-JP" altLang="en-US"/>
                      <a:t>週１回以上</a:t>
                    </a:r>
                    <a:endParaRPr lang="en-US" altLang="ja-JP"/>
                  </a:p>
                  <a:p>
                    <a:r>
                      <a:rPr lang="en-US" altLang="ja-JP"/>
                      <a:t>21</a:t>
                    </a:r>
                    <a:r>
                      <a:rPr lang="ja-JP" altLang="en-US"/>
                      <a:t>人
</a:t>
                    </a:r>
                    <a:r>
                      <a:rPr lang="en-US" altLang="ja-JP"/>
                      <a:t>19%</a:t>
                    </a:r>
                  </a:p>
                </c:rich>
              </c:tx>
              <c:showLegendKey val="0"/>
              <c:showVal val="0"/>
              <c:showCatName val="1"/>
              <c:showSerName val="0"/>
              <c:showPercent val="1"/>
              <c:showBubbleSize val="0"/>
            </c:dLbl>
            <c:dLbl>
              <c:idx val="1"/>
              <c:layout/>
              <c:tx>
                <c:rich>
                  <a:bodyPr/>
                  <a:lstStyle/>
                  <a:p>
                    <a:r>
                      <a:rPr lang="ja-JP" altLang="en-US"/>
                      <a:t>月１回程度</a:t>
                    </a:r>
                    <a:endParaRPr lang="en-US" altLang="ja-JP"/>
                  </a:p>
                  <a:p>
                    <a:r>
                      <a:rPr lang="en-US" altLang="ja-JP"/>
                      <a:t>58</a:t>
                    </a:r>
                    <a:r>
                      <a:rPr lang="ja-JP" altLang="en-US"/>
                      <a:t>人
</a:t>
                    </a:r>
                    <a:r>
                      <a:rPr lang="en-US" altLang="ja-JP"/>
                      <a:t>52%</a:t>
                    </a:r>
                  </a:p>
                </c:rich>
              </c:tx>
              <c:showLegendKey val="0"/>
              <c:showVal val="0"/>
              <c:showCatName val="1"/>
              <c:showSerName val="0"/>
              <c:showPercent val="1"/>
              <c:showBubbleSize val="0"/>
            </c:dLbl>
            <c:dLbl>
              <c:idx val="2"/>
              <c:layout/>
              <c:tx>
                <c:rich>
                  <a:bodyPr/>
                  <a:lstStyle/>
                  <a:p>
                    <a:r>
                      <a:rPr lang="ja-JP" altLang="en-US"/>
                      <a:t>年１回程度</a:t>
                    </a:r>
                    <a:endParaRPr lang="en-US" altLang="ja-JP"/>
                  </a:p>
                  <a:p>
                    <a:r>
                      <a:rPr lang="en-US" altLang="ja-JP"/>
                      <a:t>37</a:t>
                    </a:r>
                    <a:r>
                      <a:rPr lang="ja-JP" altLang="en-US"/>
                      <a:t>人
</a:t>
                    </a:r>
                    <a:r>
                      <a:rPr lang="en-US" altLang="ja-JP"/>
                      <a:t>29%</a:t>
                    </a:r>
                    <a:endParaRPr lang="ja-JP" altLang="en-US"/>
                  </a:p>
                </c:rich>
              </c:tx>
              <c:showLegendKey val="0"/>
              <c:showVal val="0"/>
              <c:showCatName val="1"/>
              <c:showSerName val="0"/>
              <c:showPercent val="1"/>
              <c:showBubbleSize val="0"/>
            </c:dLbl>
            <c:showLegendKey val="0"/>
            <c:showVal val="0"/>
            <c:showCatName val="1"/>
            <c:showSerName val="0"/>
            <c:showPercent val="1"/>
            <c:showBubbleSize val="0"/>
            <c:showLeaderLines val="1"/>
          </c:dLbls>
          <c:cat>
            <c:strRef>
              <c:f>'20'!$B$299:$B$301</c:f>
              <c:strCache>
                <c:ptCount val="3"/>
                <c:pt idx="0">
                  <c:v>週１回以上</c:v>
                </c:pt>
                <c:pt idx="1">
                  <c:v>月１回程度</c:v>
                </c:pt>
                <c:pt idx="2">
                  <c:v>年１回程度</c:v>
                </c:pt>
              </c:strCache>
            </c:strRef>
          </c:cat>
          <c:val>
            <c:numRef>
              <c:f>'20'!$C$299:$C$301</c:f>
              <c:numCache>
                <c:formatCode>General</c:formatCode>
                <c:ptCount val="3"/>
                <c:pt idx="0">
                  <c:v>21</c:v>
                </c:pt>
                <c:pt idx="1">
                  <c:v>58</c:v>
                </c:pt>
                <c:pt idx="2">
                  <c:v>33</c:v>
                </c:pt>
              </c:numCache>
            </c:numRef>
          </c:val>
          <c:extLst xmlns:c16r2="http://schemas.microsoft.com/office/drawing/2015/06/chart">
            <c:ext xmlns:c16="http://schemas.microsoft.com/office/drawing/2014/chart" uri="{C3380CC4-5D6E-409C-BE32-E72D297353CC}">
              <c16:uniqueId val="{00000000-EFEE-45B3-AD14-2CF9130A0194}"/>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a:t>老人福祉ｾﾝﾀｰ</a:t>
            </a:r>
          </a:p>
        </c:rich>
      </c:tx>
      <c:layout/>
      <c:overlay val="0"/>
    </c:title>
    <c:autoTitleDeleted val="0"/>
    <c:plotArea>
      <c:layout/>
      <c:pieChart>
        <c:varyColors val="1"/>
        <c:ser>
          <c:idx val="0"/>
          <c:order val="0"/>
          <c:dLbls>
            <c:dLbl>
              <c:idx val="0"/>
              <c:layout>
                <c:manualLayout>
                  <c:x val="0.18446095989099759"/>
                  <c:y val="7.1890659955154354E-2"/>
                </c:manualLayout>
              </c:layout>
              <c:tx>
                <c:rich>
                  <a:bodyPr/>
                  <a:lstStyle/>
                  <a:p>
                    <a:r>
                      <a:rPr lang="ja-JP" altLang="en-US"/>
                      <a:t>週１回以上</a:t>
                    </a:r>
                    <a:endParaRPr lang="en-US" altLang="ja-JP"/>
                  </a:p>
                  <a:p>
                    <a:r>
                      <a:rPr lang="en-US" altLang="ja-JP"/>
                      <a:t>3</a:t>
                    </a:r>
                    <a:r>
                      <a:rPr lang="ja-JP" altLang="en-US"/>
                      <a:t>人
</a:t>
                    </a:r>
                    <a:r>
                      <a:rPr lang="en-US" altLang="ja-JP"/>
                      <a:t>9%</a:t>
                    </a:r>
                  </a:p>
                </c:rich>
              </c:tx>
              <c:showLegendKey val="0"/>
              <c:showVal val="0"/>
              <c:showCatName val="1"/>
              <c:showSerName val="0"/>
              <c:showPercent val="1"/>
              <c:showBubbleSize val="0"/>
            </c:dLbl>
            <c:dLbl>
              <c:idx val="1"/>
              <c:layout>
                <c:manualLayout>
                  <c:x val="5.7454027620856482E-2"/>
                  <c:y val="0.29260497614241315"/>
                </c:manualLayout>
              </c:layout>
              <c:tx>
                <c:rich>
                  <a:bodyPr/>
                  <a:lstStyle/>
                  <a:p>
                    <a:r>
                      <a:rPr lang="ja-JP" altLang="en-US"/>
                      <a:t>月１回程度</a:t>
                    </a:r>
                    <a:endParaRPr lang="en-US" altLang="ja-JP"/>
                  </a:p>
                  <a:p>
                    <a:r>
                      <a:rPr lang="en-US" altLang="ja-JP"/>
                      <a:t>4</a:t>
                    </a:r>
                    <a:r>
                      <a:rPr lang="ja-JP" altLang="en-US"/>
                      <a:t>人
</a:t>
                    </a:r>
                    <a:r>
                      <a:rPr lang="en-US" altLang="ja-JP"/>
                      <a:t>12%</a:t>
                    </a:r>
                  </a:p>
                </c:rich>
              </c:tx>
              <c:showLegendKey val="0"/>
              <c:showVal val="0"/>
              <c:showCatName val="1"/>
              <c:showSerName val="0"/>
              <c:showPercent val="1"/>
              <c:showBubbleSize val="0"/>
            </c:dLbl>
            <c:dLbl>
              <c:idx val="2"/>
              <c:layout/>
              <c:tx>
                <c:rich>
                  <a:bodyPr/>
                  <a:lstStyle/>
                  <a:p>
                    <a:r>
                      <a:rPr lang="ja-JP" altLang="en-US"/>
                      <a:t>年１回程度</a:t>
                    </a:r>
                    <a:endParaRPr lang="en-US" altLang="ja-JP"/>
                  </a:p>
                  <a:p>
                    <a:r>
                      <a:rPr lang="en-US" altLang="ja-JP"/>
                      <a:t>26</a:t>
                    </a:r>
                    <a:r>
                      <a:rPr lang="ja-JP" altLang="en-US"/>
                      <a:t>人
</a:t>
                    </a:r>
                    <a:r>
                      <a:rPr lang="en-US" altLang="ja-JP"/>
                      <a:t>79%</a:t>
                    </a:r>
                    <a:endParaRPr lang="ja-JP" altLang="en-US"/>
                  </a:p>
                </c:rich>
              </c:tx>
              <c:showLegendKey val="0"/>
              <c:showVal val="0"/>
              <c:showCatName val="1"/>
              <c:showSerName val="0"/>
              <c:showPercent val="1"/>
              <c:showBubbleSize val="0"/>
            </c:dLbl>
            <c:showLegendKey val="0"/>
            <c:showVal val="0"/>
            <c:showCatName val="1"/>
            <c:showSerName val="0"/>
            <c:showPercent val="1"/>
            <c:showBubbleSize val="0"/>
            <c:showLeaderLines val="1"/>
          </c:dLbls>
          <c:cat>
            <c:strRef>
              <c:f>'20'!$B$303:$B$305</c:f>
              <c:strCache>
                <c:ptCount val="3"/>
                <c:pt idx="0">
                  <c:v>週１回以上</c:v>
                </c:pt>
                <c:pt idx="1">
                  <c:v>月１回程度</c:v>
                </c:pt>
                <c:pt idx="2">
                  <c:v>年１回程度</c:v>
                </c:pt>
              </c:strCache>
            </c:strRef>
          </c:cat>
          <c:val>
            <c:numRef>
              <c:f>'20'!$C$303:$C$305</c:f>
              <c:numCache>
                <c:formatCode>General</c:formatCode>
                <c:ptCount val="3"/>
                <c:pt idx="0">
                  <c:v>3</c:v>
                </c:pt>
                <c:pt idx="1">
                  <c:v>4</c:v>
                </c:pt>
                <c:pt idx="2">
                  <c:v>26</c:v>
                </c:pt>
              </c:numCache>
            </c:numRef>
          </c:val>
          <c:extLst xmlns:c16r2="http://schemas.microsoft.com/office/drawing/2015/06/chart">
            <c:ext xmlns:c16="http://schemas.microsoft.com/office/drawing/2014/chart" uri="{C3380CC4-5D6E-409C-BE32-E72D297353CC}">
              <c16:uniqueId val="{00000000-A2B6-4B54-970D-1427A5A20205}"/>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0F838-2298-4423-B366-BB07ED400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13153</TotalTime>
  <Pages>9</Pages>
  <Words>209</Words>
  <Characters>1196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201109</dc:creator>
  <cp:lastModifiedBy>201109</cp:lastModifiedBy>
  <cp:revision>19</cp:revision>
  <cp:lastPrinted>2018-11-06T02:35:00Z</cp:lastPrinted>
  <dcterms:created xsi:type="dcterms:W3CDTF">2015-05-19T03:30:00Z</dcterms:created>
  <dcterms:modified xsi:type="dcterms:W3CDTF">2018-11-06T02:36:00Z</dcterms:modified>
</cp:coreProperties>
</file>