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83" w:rsidRDefault="00D12AD9" w:rsidP="00ED0283">
      <w:pPr>
        <w:ind w:rightChars="54" w:right="113"/>
        <w:jc w:val="left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>令和</w:t>
      </w:r>
      <w:r w:rsidR="00575FFC">
        <w:rPr>
          <w:rFonts w:ascii="HGｺﾞｼｯｸM" w:eastAsia="HGｺﾞｼｯｸM" w:hAnsi="ＭＳ ゴシック" w:hint="eastAsia"/>
          <w:sz w:val="24"/>
        </w:rPr>
        <w:t>２</w:t>
      </w:r>
      <w:r>
        <w:rPr>
          <w:rFonts w:ascii="HGｺﾞｼｯｸM" w:eastAsia="HGｺﾞｼｯｸM" w:hAnsi="ＭＳ ゴシック" w:hint="eastAsia"/>
          <w:sz w:val="24"/>
        </w:rPr>
        <w:t>年度</w:t>
      </w:r>
      <w:r w:rsidR="00ED0283" w:rsidRPr="00ED0283">
        <w:rPr>
          <w:rFonts w:ascii="HGｺﾞｼｯｸM" w:eastAsia="HGｺﾞｼｯｸM" w:hAnsi="ＭＳ ゴシック" w:hint="eastAsia"/>
          <w:sz w:val="24"/>
        </w:rPr>
        <w:t xml:space="preserve">　男女共同参画市民協働事業</w:t>
      </w:r>
      <w:r w:rsidR="005D132B">
        <w:rPr>
          <w:rFonts w:ascii="HGｺﾞｼｯｸM" w:eastAsia="HGｺﾞｼｯｸM" w:hAnsi="ＭＳ ゴシック" w:hint="eastAsia"/>
          <w:sz w:val="24"/>
        </w:rPr>
        <w:t xml:space="preserve">　　　　　　　　　　　　</w:t>
      </w:r>
      <w:r w:rsidR="005D132B" w:rsidRPr="005D132B">
        <w:rPr>
          <w:rFonts w:ascii="HGｺﾞｼｯｸM" w:eastAsia="HGｺﾞｼｯｸM" w:hAnsi="ＭＳ ゴシック" w:hint="eastAsia"/>
          <w:b/>
          <w:i/>
          <w:sz w:val="32"/>
          <w:bdr w:val="single" w:sz="4" w:space="0" w:color="auto"/>
        </w:rPr>
        <w:t>プログラム</w:t>
      </w:r>
    </w:p>
    <w:bookmarkStart w:id="0" w:name="_GoBack"/>
    <w:bookmarkEnd w:id="0"/>
    <w:p w:rsidR="00ED0283" w:rsidRDefault="00575FFC" w:rsidP="00ED0283">
      <w:pPr>
        <w:ind w:right="210"/>
        <w:jc w:val="right"/>
        <w:rPr>
          <w:rFonts w:ascii="HGｺﾞｼｯｸM" w:eastAsia="HGｺﾞｼｯｸM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40A1BD" wp14:editId="4A898802">
                <wp:simplePos x="0" y="0"/>
                <wp:positionH relativeFrom="margin">
                  <wp:posOffset>1409700</wp:posOffset>
                </wp:positionH>
                <wp:positionV relativeFrom="paragraph">
                  <wp:posOffset>150495</wp:posOffset>
                </wp:positionV>
                <wp:extent cx="2895600" cy="628650"/>
                <wp:effectExtent l="0" t="0" r="19050" b="1905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FC" w:rsidRPr="005B5DE9" w:rsidRDefault="00575FFC" w:rsidP="00575FFC">
                            <w:pPr>
                              <w:rPr>
                                <w:rFonts w:ascii="Meiryo UI" w:eastAsia="Meiryo UI" w:hAnsi="Meiryo UI"/>
                                <w:b/>
                                <w:sz w:val="52"/>
                                <w:szCs w:val="52"/>
                              </w:rPr>
                            </w:pPr>
                            <w:r w:rsidRPr="001143EE">
                              <w:rPr>
                                <w:rFonts w:ascii="Meiryo UI" w:eastAsia="Meiryo UI" w:hAnsi="Meiryo UI" w:hint="eastAsia"/>
                                <w:b/>
                                <w:color w:val="FF33CC"/>
                                <w:sz w:val="48"/>
                                <w:szCs w:val="44"/>
                              </w:rPr>
                              <w:t>オンライン</w:t>
                            </w:r>
                            <w:r w:rsidRPr="00AE47ED">
                              <w:rPr>
                                <w:rFonts w:ascii="Meiryo UI" w:eastAsia="Meiryo UI" w:hAnsi="Meiryo UI" w:hint="eastAsia"/>
                                <w:sz w:val="44"/>
                                <w:szCs w:val="44"/>
                              </w:rPr>
                              <w:t>でつながろう</w:t>
                            </w:r>
                          </w:p>
                          <w:p w:rsidR="00575FFC" w:rsidRPr="00E854ED" w:rsidRDefault="00575FFC" w:rsidP="00575FFC">
                            <w:pPr>
                              <w:jc w:val="center"/>
                              <w:rPr>
                                <w:b/>
                                <w:i/>
                                <w:color w:val="92D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i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575FFC" w:rsidRPr="00E854ED" w:rsidRDefault="00575FFC" w:rsidP="00575F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A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pt;margin-top:11.85pt;width:228pt;height:4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JpSQIAAD0EAAAOAAAAZHJzL2Uyb0RvYy54bWysU82O0zAQviPxDpbvNG3UljZqulq6FCEt&#10;P9LCA7iO01g4HmO7TcpxKyEegldAnHmevAhjp9ut4IbwwfJ4PJ9nvvlmcdXWiuyFdRJ0TkeDISVC&#10;cyik3ub044f1sxklzjNdMAVa5PQgHL1aPn2yaEwmUqhAFcISBNEua0xOK+9NliSOV6JmbgBGaHSW&#10;YGvm0bTbpLCsQfRaJelwOE0asIWxwIVzeHvTO+ky4pel4P5dWTrhicop5ubjbuO+CXuyXLBsa5mp&#10;JD+lwf4hi5pJjZ+eoW6YZ2Rn5V9QteQWHJR+wKFOoCwlF7EGrGY0/KOau4oZEWtBcpw50+T+Hyx/&#10;u39viSxymo4p0azGHnXHr939j+7+V3f8Rrrj9+547O5/ok3SwFdjXIZhdwYDffsCWux7rN2ZW+Cf&#10;HNGwqpjeimtroakEKzDfUYhMLkJ7HBdANs0bKPBftvMQgdrS1oFMpIcgOvbtcO6VaD3heJnO5pPp&#10;EF0cfdN0Np3EZiYse4g21vlXAmoSDjm1qIWIzva3zodsWPbwJHymYS2VinpQmjQ5nU/SSV8XKFkE&#10;Z3jmDm6lLNkzFBTqsICGEsWcx8ucruOKpeLLy7BaetS5knVOZ8OweuUFdl7qIv7qmVT9GTNT+kRX&#10;YKjnyrebFh8GDjdQHJA4C72ecf7wUIH9QkmDWs6p+7xjVmBmrzWSPx+Nx0H80RhPnqdo2EvP5tLD&#10;NEeonHpK+uPKx4HpSbrGJpUy8veYySlX1Gik9TRPYQgu7fjqceqXvwEAAP//AwBQSwMEFAAGAAgA&#10;AAAhABuOs/DeAAAACgEAAA8AAABkcnMvZG93bnJldi54bWxMjzFPwzAQhXck/oN1SGzUqVslVYhT&#10;URATE2mHjk5yjSPicxS7Tfj3HBNsd/ee3n2v2C9uEDecQu9Jw3qVgEBqfNtTp+F0fH/agQjRUGsG&#10;T6jhGwPsy/u7wuStn+kTb1XsBIdQyI0GG+OYSxkai86ElR+RWLv4yZnI69TJdjIzh7tBqiRJpTM9&#10;8QdrRny12HxVV6dh81Zd/Ie18zqtjvXhdDjLrd9q/fiwvDyDiLjEPzP84jM6lMxU+yu1QQwalFLc&#10;JfKwyUCwIc12fKjZqVQGsizk/wrlDwAAAP//AwBQSwECLQAUAAYACAAAACEAtoM4kv4AAADhAQAA&#10;EwAAAAAAAAAAAAAAAAAAAAAAW0NvbnRlbnRfVHlwZXNdLnhtbFBLAQItABQABgAIAAAAIQA4/SH/&#10;1gAAAJQBAAALAAAAAAAAAAAAAAAAAC8BAABfcmVscy8ucmVsc1BLAQItABQABgAIAAAAIQBThLJp&#10;SQIAAD0EAAAOAAAAAAAAAAAAAAAAAC4CAABkcnMvZTJvRG9jLnhtbFBLAQItABQABgAIAAAAIQAb&#10;jrPw3gAAAAoBAAAPAAAAAAAAAAAAAAAAAKMEAABkcnMvZG93bnJldi54bWxQSwUGAAAAAAQABADz&#10;AAAArgUAAAAA&#10;" filled="f" strokecolor="window">
                <v:textbox>
                  <w:txbxContent>
                    <w:p w:rsidR="00575FFC" w:rsidRPr="005B5DE9" w:rsidRDefault="00575FFC" w:rsidP="00575FFC">
                      <w:pPr>
                        <w:rPr>
                          <w:rFonts w:ascii="Meiryo UI" w:eastAsia="Meiryo UI" w:hAnsi="Meiryo UI"/>
                          <w:b/>
                          <w:sz w:val="52"/>
                          <w:szCs w:val="52"/>
                        </w:rPr>
                      </w:pPr>
                      <w:r w:rsidRPr="001143EE">
                        <w:rPr>
                          <w:rFonts w:ascii="Meiryo UI" w:eastAsia="Meiryo UI" w:hAnsi="Meiryo UI" w:hint="eastAsia"/>
                          <w:b/>
                          <w:color w:val="FF33CC"/>
                          <w:sz w:val="48"/>
                          <w:szCs w:val="44"/>
                        </w:rPr>
                        <w:t>オンライン</w:t>
                      </w:r>
                      <w:r w:rsidRPr="00AE47ED">
                        <w:rPr>
                          <w:rFonts w:ascii="Meiryo UI" w:eastAsia="Meiryo UI" w:hAnsi="Meiryo UI" w:hint="eastAsia"/>
                          <w:sz w:val="44"/>
                          <w:szCs w:val="44"/>
                        </w:rPr>
                        <w:t>でつながろう</w:t>
                      </w:r>
                    </w:p>
                    <w:p w:rsidR="00575FFC" w:rsidRPr="00E854ED" w:rsidRDefault="00575FFC" w:rsidP="00575FFC">
                      <w:pPr>
                        <w:jc w:val="center"/>
                        <w:rPr>
                          <w:b/>
                          <w:i/>
                          <w:color w:val="92D05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i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i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575FFC" w:rsidRPr="00E854ED" w:rsidRDefault="00575FFC" w:rsidP="00575FFC"/>
                  </w:txbxContent>
                </v:textbox>
                <w10:wrap type="square" anchorx="margin"/>
              </v:shape>
            </w:pict>
          </mc:Fallback>
        </mc:AlternateContent>
      </w:r>
    </w:p>
    <w:p w:rsidR="00ED0283" w:rsidRDefault="00ED0283" w:rsidP="00ED0283">
      <w:pPr>
        <w:ind w:right="210"/>
        <w:jc w:val="right"/>
        <w:rPr>
          <w:rFonts w:ascii="HGｺﾞｼｯｸM" w:eastAsia="HGｺﾞｼｯｸM" w:hAnsi="ＭＳ ゴシック"/>
          <w:sz w:val="24"/>
        </w:rPr>
      </w:pPr>
    </w:p>
    <w:p w:rsidR="00ED0283" w:rsidRDefault="00ED0283" w:rsidP="00ED0283">
      <w:pPr>
        <w:ind w:right="210"/>
        <w:jc w:val="right"/>
        <w:rPr>
          <w:rFonts w:ascii="HGｺﾞｼｯｸM" w:eastAsia="HGｺﾞｼｯｸM" w:hAnsi="ＭＳ ゴシック"/>
          <w:sz w:val="24"/>
        </w:rPr>
      </w:pPr>
    </w:p>
    <w:p w:rsidR="004279F0" w:rsidRPr="00ED0283" w:rsidRDefault="00764145" w:rsidP="00FD0ADF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5F7C67" wp14:editId="443431AB">
                <wp:simplePos x="0" y="0"/>
                <wp:positionH relativeFrom="column">
                  <wp:posOffset>864546</wp:posOffset>
                </wp:positionH>
                <wp:positionV relativeFrom="paragraph">
                  <wp:posOffset>28132</wp:posOffset>
                </wp:positionV>
                <wp:extent cx="5010150" cy="633095"/>
                <wp:effectExtent l="0" t="0" r="19050" b="146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633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75FFC" w:rsidRPr="00BA4E2C" w:rsidRDefault="00575FFC" w:rsidP="00575FFC">
                            <w:pPr>
                              <w:rPr>
                                <w:rFonts w:ascii="ＭＳ 明朝" w:hAnsi="ＭＳ 明朝"/>
                                <w:b/>
                                <w:color w:val="0070C0"/>
                                <w:sz w:val="52"/>
                                <w:szCs w:val="64"/>
                              </w:rPr>
                            </w:pPr>
                            <w:r w:rsidRPr="00BA4E2C">
                              <w:rPr>
                                <w:rFonts w:ascii="ＭＳ 明朝" w:hAnsi="ＭＳ 明朝" w:hint="eastAsia"/>
                                <w:b/>
                                <w:color w:val="0070C0"/>
                                <w:sz w:val="52"/>
                                <w:szCs w:val="64"/>
                              </w:rPr>
                              <w:t>～女性のための市政参画講座～</w:t>
                            </w:r>
                          </w:p>
                          <w:p w:rsidR="00ED0283" w:rsidRPr="00575FFC" w:rsidRDefault="00ED0283" w:rsidP="00ED0283">
                            <w:pPr>
                              <w:rPr>
                                <w:color w:val="365F91" w:themeColor="accent1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F7C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68.05pt;margin-top:2.2pt;width:394.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kFaQIAAN0EAAAOAAAAZHJzL2Uyb0RvYy54bWysVM1OGzEQvlfqO1i+l02A0BKxQSkoVSUE&#10;SFBxdrxespLX49pOdtMjkao+RF+h6rnPsy/Sz84PlPZUkYMznp/PM9/M7MlpW2u2UM5XZHLe3+tx&#10;poykojL3Of90O3nzjjMfhCmEJqNyvlSen45evzpp7FDt04x0oRwDiPHDxuZ8FoIdZpmXM1ULv0dW&#10;GRhLcrUIuLr7rHCiAXqts/1e7yhryBXWkVTeQ3u+NvJRwi9LJcNVWXoVmM45cgvpdOmcxjMbnYjh&#10;vRN2VslNGuI/sqhFZfDoDupcBMHmrvoLqq6kI09l2JNUZ1SWlVSpBlTT7z2r5mYmrEq1gBxvdzT5&#10;l4OVl4trx6oi5/ugx4gaPepWX7uHH93Dr271jXWr791q1T38xJ3BB4Q11g8Rd2MRGdr31KLxW72H&#10;MvLQlq6O/6iQwQ7s5Y5u1QYmoRyg4v4AJgnb0cFB73gQYbLHaOt8+KCoZlHIuUM7E8ticeHD2nXr&#10;Eh/zpKtiUmmdLkt/ph1bCHQeA1NQw5kWPkCZ80n6bV77I0wb1sRskNfLQKIcbVBVZG3NTpRCO20T&#10;7TvmplQsQaij9Yx6KycVqr5AytfCYShBFBYtXOEoNSFJ2kiczch9+Zc++mNWYOWswZDn3H+eC6fA&#10;xEeDKTruHx4CNqTL4eBtnAH31DJ9ajHz+ozAZh8rbWUSo3/QW7F0VN9hH8fxVZiEkXg752ErnoX1&#10;6mGfpRqPkxP2wIpwYW6sjNCR9NjT2/ZOOLtpfMDIXNJ2HcTwWf/XvjHS0HgeqKzScESe16xu6McO&#10;pfHa7Htc0qf35PX4VRr9BgAA//8DAFBLAwQUAAYACAAAACEAPRO6RN0AAAAJAQAADwAAAGRycy9k&#10;b3ducmV2LnhtbEyPUUvDMBSF3wX/Q7iCby5pV4fWpqMIDhEUNn3w8S6JabFJSpJt9d97fXKPH+dw&#10;7neb9exGdjQxDcFLKBYCmPEq6MFbCR/vTzd3wFJGr3EM3kj4MQnW7eVFg7UOJ781x122jEZ8qlFC&#10;n/NUc55UbxymRZiMp+wrRIeZMFquI55o3I28FGLFHQ6eLvQ4mcfeqO/dwUl42W6wtJtn8br8zN2b&#10;zapLUUl5fTV3D8CymfN/Gf70SR1actqHg9eJjcTLVUFVCVUFjPL78pZ4T4GoCuBtw88/aH8BAAD/&#10;/wMAUEsBAi0AFAAGAAgAAAAhALaDOJL+AAAA4QEAABMAAAAAAAAAAAAAAAAAAAAAAFtDb250ZW50&#10;X1R5cGVzXS54bWxQSwECLQAUAAYACAAAACEAOP0h/9YAAACUAQAACwAAAAAAAAAAAAAAAAAvAQAA&#10;X3JlbHMvLnJlbHNQSwECLQAUAAYACAAAACEAubwJBWkCAADdBAAADgAAAAAAAAAAAAAAAAAuAgAA&#10;ZHJzL2Uyb0RvYy54bWxQSwECLQAUAAYACAAAACEAPRO6RN0AAAAJAQAADwAAAAAAAAAAAAAAAADD&#10;BAAAZHJzL2Rvd25yZXYueG1sUEsFBgAAAAAEAAQA8wAAAM0FAAAAAA==&#10;" fillcolor="window" strokecolor="window" strokeweight=".5pt">
                <v:textbox>
                  <w:txbxContent>
                    <w:p w:rsidR="00575FFC" w:rsidRPr="00BA4E2C" w:rsidRDefault="00575FFC" w:rsidP="00575FFC">
                      <w:pPr>
                        <w:rPr>
                          <w:rFonts w:ascii="ＭＳ 明朝" w:hAnsi="ＭＳ 明朝"/>
                          <w:b/>
                          <w:color w:val="0070C0"/>
                          <w:sz w:val="52"/>
                          <w:szCs w:val="64"/>
                        </w:rPr>
                      </w:pPr>
                      <w:r w:rsidRPr="00BA4E2C">
                        <w:rPr>
                          <w:rFonts w:ascii="ＭＳ 明朝" w:hAnsi="ＭＳ 明朝" w:hint="eastAsia"/>
                          <w:b/>
                          <w:color w:val="0070C0"/>
                          <w:sz w:val="52"/>
                          <w:szCs w:val="64"/>
                        </w:rPr>
                        <w:t>～女性のための市政参画講座～</w:t>
                      </w:r>
                    </w:p>
                    <w:p w:rsidR="00ED0283" w:rsidRPr="00575FFC" w:rsidRDefault="00ED0283" w:rsidP="00ED0283">
                      <w:pPr>
                        <w:rPr>
                          <w:color w:val="365F91" w:themeColor="accent1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9F0" w:rsidRDefault="004279F0" w:rsidP="00FD0ADF">
      <w:pPr>
        <w:rPr>
          <w:rFonts w:asciiTheme="majorEastAsia" w:eastAsiaTheme="majorEastAsia" w:hAnsiTheme="majorEastAsia"/>
        </w:rPr>
      </w:pPr>
    </w:p>
    <w:p w:rsidR="004279F0" w:rsidRDefault="008346E2" w:rsidP="00FD0ADF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2106022" wp14:editId="2944F5DC">
            <wp:simplePos x="0" y="0"/>
            <wp:positionH relativeFrom="column">
              <wp:posOffset>5116830</wp:posOffset>
            </wp:positionH>
            <wp:positionV relativeFrom="paragraph">
              <wp:posOffset>205105</wp:posOffset>
            </wp:positionV>
            <wp:extent cx="1162050" cy="9048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FFC" w:rsidRPr="003508B2">
        <w:rPr>
          <w:rFonts w:ascii="HGｺﾞｼｯｸM" w:eastAsia="HGｺﾞｼｯｸM" w:hAnsiTheme="majorEastAsia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29BD1" wp14:editId="53707837">
                <wp:simplePos x="0" y="0"/>
                <wp:positionH relativeFrom="column">
                  <wp:posOffset>64135</wp:posOffset>
                </wp:positionH>
                <wp:positionV relativeFrom="paragraph">
                  <wp:posOffset>92710</wp:posOffset>
                </wp:positionV>
                <wp:extent cx="6098540" cy="6477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0283" w:rsidRPr="00ED0283" w:rsidRDefault="00ED0283" w:rsidP="00ED0283">
                            <w:pPr>
                              <w:spacing w:line="400" w:lineRule="exact"/>
                              <w:rPr>
                                <w:rFonts w:ascii="HGｺﾞｼｯｸM" w:eastAsia="HGｺﾞｼｯｸM"/>
                                <w:sz w:val="24"/>
                                <w:szCs w:val="28"/>
                              </w:rPr>
                            </w:pPr>
                            <w:r w:rsidRPr="00ED0283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日頃の生活や地域などで抱える課題を見つめ、</w:t>
                            </w:r>
                          </w:p>
                          <w:p w:rsidR="003508B2" w:rsidRDefault="00E43E5A" w:rsidP="00ED0283">
                            <w:pPr>
                              <w:spacing w:line="400" w:lineRule="exact"/>
                              <w:rPr>
                                <w:rFonts w:ascii="HGｺﾞｼｯｸM" w:eastAsia="HGｺﾞｼｯｸ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自分の考えを</w:t>
                            </w:r>
                            <w:r w:rsidR="00575FFC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形に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する政策提案</w:t>
                            </w:r>
                            <w:r w:rsidR="00ED0283" w:rsidRPr="00ED0283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575FFC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方法</w:t>
                            </w:r>
                            <w:r w:rsidR="00ED0283" w:rsidRPr="00ED0283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575FFC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オンラインで</w:t>
                            </w:r>
                            <w:r w:rsidR="00ED0283" w:rsidRPr="00ED0283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学ぶ講座です。</w:t>
                            </w:r>
                          </w:p>
                          <w:p w:rsidR="00C447E4" w:rsidRPr="00ED0283" w:rsidRDefault="00C447E4" w:rsidP="00ED0283">
                            <w:pPr>
                              <w:spacing w:line="400" w:lineRule="exact"/>
                              <w:rPr>
                                <w:rFonts w:ascii="HGｺﾞｼｯｸM" w:eastAsia="HGｺﾞｼｯｸM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9BD1" id="正方形/長方形 8" o:spid="_x0000_s1028" style="position:absolute;left:0;text-align:left;margin-left:5.05pt;margin-top:7.3pt;width:480.2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36hAIAAN0EAAAOAAAAZHJzL2Uyb0RvYy54bWysVM1uEzEQviPxDpbvdJOQ/kXdVFGrIKSq&#10;VGpRz47Xm13J6zG2k014D3gAOHNGHHgcKvEWfPZu2lI4IXJwZjzj+fnmmz053TSarZXzNZmcD/cG&#10;nCkjqajNMudvb+YvjjjzQZhCaDIq51vl+en0+bOT1k7UiCrShXIMQYyftDbnVQh2kmVeVqoRfo+s&#10;MjCW5BoRoLplVjjRInqjs9FgcJC15ArrSCrvcXveGfk0xS9LJcObsvQqMJ1z1BbS6dK5iGc2PRGT&#10;pRO2qmVfhviHKhpRGyS9D3UugmArV/8RqqmlI09l2JPUZFSWtVSpB3QzHDzp5roSVqVeAI639zD5&#10;/xdWXq6vHKuLnGNQRjQY0d2Xz3cfv/34/in7+eFrJ7GjCFRr/QT+1/bK9ZqHGLvelK6J/+iHbRK4&#10;23tw1SYwicuDwfHR/hgzkLAdjA8PBwn97OG1dT68UtSwKOTcYXgJU7G+8AEZ4bpzick86bqY11on&#10;ZevPtGNrgTmDHgW1nGnhAy5zPk+/2AJC/PZMG9bmfIS6YmECBCy1CBAbC0i8WXIm9BLMlsGlWgzF&#10;jIjU1XIufNUlTWH7FNpEu0r060uP2HVoRSlsFpsE+ssdrgsqthiEo46h3sp5DRQu0MKVcKAk6sOa&#10;hTc4Sk0omnqJs4rc+7/dR38wBVbOWlAcDb1bCaeAzGsDDh0Px3EeISnj/cMRFPfYsnhsMavmjIDu&#10;EAttZRKjf9A7sXTU3GIbZzErTMJI5O6g65Wz0K0e9lmq2Sy5YQ+sCBfm2soYfIfszeZWONtTIYBE&#10;l7RbBzF5wojON740NFsFKutEl4h0hysGHxXsUKJAv+9xSR/ryevhqzT9BQAA//8DAFBLAwQUAAYA&#10;CAAAACEANzKg4NsAAAAJAQAADwAAAGRycy9kb3ducmV2LnhtbEyPS0/EMAyE70j8h8hI3NikPMpS&#10;mq4QEpw4QEF7dpuQVptHlWTb8u8xJ/ZkjWc0/lzvVmfZrGMag5dQbAQw7fugRm8kfH2+XG2BpYxe&#10;oQ1eS/jRCXbN+VmNlQqL/9Bzmw2jEp8qlDDkPFWcp37QDtMmTNqT9x2iw0wyGq4iLlTuLL8WouQO&#10;R08XBpz086D7Q3t0Eua34r1TN/uDaV+ziQt21mCU8vJifXoElvWa/8Pwh0/o0BBTF45eJWZJi4KS&#10;NG9LYOQ/3Is7YB0tirIE3tT89IPmFwAA//8DAFBLAQItABQABgAIAAAAIQC2gziS/gAAAOEBAAAT&#10;AAAAAAAAAAAAAAAAAAAAAABbQ29udGVudF9UeXBlc10ueG1sUEsBAi0AFAAGAAgAAAAhADj9If/W&#10;AAAAlAEAAAsAAAAAAAAAAAAAAAAALwEAAF9yZWxzLy5yZWxzUEsBAi0AFAAGAAgAAAAhAH0ATfqE&#10;AgAA3QQAAA4AAAAAAAAAAAAAAAAALgIAAGRycy9lMm9Eb2MueG1sUEsBAi0AFAAGAAgAAAAhADcy&#10;oODbAAAACQEAAA8AAAAAAAAAAAAAAAAA3gQAAGRycy9kb3ducmV2LnhtbFBLBQYAAAAABAAEAPMA&#10;AADmBQAAAAA=&#10;" fillcolor="window" stroked="f" strokeweight="2pt">
                <v:textbox>
                  <w:txbxContent>
                    <w:p w:rsidR="00ED0283" w:rsidRPr="00ED0283" w:rsidRDefault="00ED0283" w:rsidP="00ED0283">
                      <w:pPr>
                        <w:spacing w:line="400" w:lineRule="exact"/>
                        <w:rPr>
                          <w:rFonts w:ascii="HGｺﾞｼｯｸM" w:eastAsia="HGｺﾞｼｯｸM"/>
                          <w:sz w:val="24"/>
                          <w:szCs w:val="28"/>
                        </w:rPr>
                      </w:pPr>
                      <w:r w:rsidRPr="00ED0283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日頃の生活や地域などで抱える課題を見つめ、</w:t>
                      </w:r>
                    </w:p>
                    <w:p w:rsidR="003508B2" w:rsidRDefault="00E43E5A" w:rsidP="00ED0283">
                      <w:pPr>
                        <w:spacing w:line="400" w:lineRule="exact"/>
                        <w:rPr>
                          <w:rFonts w:ascii="HGｺﾞｼｯｸM" w:eastAsia="HGｺﾞｼｯｸM"/>
                          <w:sz w:val="24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自分の考えを</w:t>
                      </w:r>
                      <w:r w:rsidR="00575FFC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形に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する政策提案</w:t>
                      </w:r>
                      <w:r w:rsidR="00ED0283" w:rsidRPr="00ED0283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の</w:t>
                      </w:r>
                      <w:r w:rsidR="00575FFC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方法</w:t>
                      </w:r>
                      <w:r w:rsidR="00ED0283" w:rsidRPr="00ED0283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を</w:t>
                      </w:r>
                      <w:r w:rsidR="00575FFC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オンラインで</w:t>
                      </w:r>
                      <w:r w:rsidR="00ED0283" w:rsidRPr="00ED0283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学ぶ講座です。</w:t>
                      </w:r>
                    </w:p>
                    <w:p w:rsidR="00C447E4" w:rsidRPr="00ED0283" w:rsidRDefault="00C447E4" w:rsidP="00ED0283">
                      <w:pPr>
                        <w:spacing w:line="400" w:lineRule="exact"/>
                        <w:rPr>
                          <w:rFonts w:ascii="HGｺﾞｼｯｸM" w:eastAsia="HGｺﾞｼｯｸM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79F0" w:rsidRDefault="004279F0" w:rsidP="00FD0ADF">
      <w:pPr>
        <w:rPr>
          <w:rFonts w:asciiTheme="majorEastAsia" w:eastAsiaTheme="majorEastAsia" w:hAnsiTheme="majorEastAsia"/>
        </w:rPr>
      </w:pPr>
    </w:p>
    <w:p w:rsidR="006120D1" w:rsidRDefault="006120D1" w:rsidP="00FD0ADF">
      <w:pPr>
        <w:rPr>
          <w:rFonts w:asciiTheme="majorEastAsia" w:eastAsiaTheme="majorEastAsia" w:hAnsiTheme="majorEastAsia"/>
        </w:rPr>
      </w:pPr>
    </w:p>
    <w:p w:rsidR="006120D1" w:rsidRDefault="006120D1" w:rsidP="00FD0ADF">
      <w:pPr>
        <w:rPr>
          <w:rFonts w:asciiTheme="majorEastAsia" w:eastAsiaTheme="majorEastAsia" w:hAnsiTheme="majorEastAsia"/>
        </w:rPr>
      </w:pPr>
    </w:p>
    <w:p w:rsidR="002E7517" w:rsidRDefault="00BB1F36" w:rsidP="002E7517">
      <w:pPr>
        <w:spacing w:line="400" w:lineRule="exact"/>
        <w:ind w:leftChars="59" w:left="3618" w:hangingChars="1450" w:hanging="3494"/>
        <w:rPr>
          <w:rFonts w:ascii="HGｺﾞｼｯｸM" w:eastAsia="HGｺﾞｼｯｸM" w:hAnsiTheme="majorEastAsia"/>
          <w:sz w:val="24"/>
          <w:szCs w:val="28"/>
        </w:rPr>
      </w:pPr>
      <w:r w:rsidRPr="00BB1F36">
        <w:rPr>
          <w:rFonts w:ascii="HGｺﾞｼｯｸM" w:eastAsia="HGｺﾞｼｯｸM" w:hAnsiTheme="majorEastAsia" w:hint="eastAsia"/>
          <w:b/>
          <w:color w:val="FF66CC"/>
          <w:sz w:val="24"/>
          <w:szCs w:val="28"/>
        </w:rPr>
        <w:t>●</w:t>
      </w:r>
      <w:r w:rsidR="00B629E4">
        <w:rPr>
          <w:rFonts w:ascii="HGｺﾞｼｯｸM" w:eastAsia="HGｺﾞｼｯｸM" w:hAnsiTheme="majorEastAsia" w:hint="eastAsia"/>
          <w:b/>
          <w:sz w:val="24"/>
          <w:szCs w:val="28"/>
        </w:rPr>
        <w:t xml:space="preserve">日　</w:t>
      </w:r>
      <w:r w:rsidR="00B629E4" w:rsidRPr="00B629E4">
        <w:rPr>
          <w:rFonts w:ascii="HGｺﾞｼｯｸM" w:eastAsia="HGｺﾞｼｯｸM" w:hAnsiTheme="majorEastAsia" w:hint="eastAsia"/>
          <w:b/>
          <w:sz w:val="24"/>
          <w:szCs w:val="28"/>
        </w:rPr>
        <w:t>時</w:t>
      </w:r>
      <w:r w:rsidR="00B629E4" w:rsidRPr="00B629E4">
        <w:rPr>
          <w:rFonts w:ascii="HGｺﾞｼｯｸM" w:eastAsia="HGｺﾞｼｯｸM" w:hAnsiTheme="majorEastAsia" w:hint="eastAsia"/>
          <w:sz w:val="24"/>
          <w:szCs w:val="28"/>
        </w:rPr>
        <w:t xml:space="preserve"> </w:t>
      </w:r>
      <w:r w:rsidR="00575FFC" w:rsidRPr="00575FFC">
        <w:rPr>
          <w:rFonts w:ascii="HGｺﾞｼｯｸM" w:eastAsia="HGｺﾞｼｯｸM" w:hAnsiTheme="majorEastAsia" w:hint="eastAsia"/>
          <w:sz w:val="24"/>
          <w:szCs w:val="28"/>
        </w:rPr>
        <w:t xml:space="preserve">【事前学習】　</w:t>
      </w:r>
      <w:r w:rsidR="005649CB">
        <w:rPr>
          <w:rFonts w:ascii="HGｺﾞｼｯｸM" w:eastAsia="HGｺﾞｼｯｸM" w:hAnsiTheme="majorEastAsia" w:hint="eastAsia"/>
          <w:sz w:val="24"/>
          <w:szCs w:val="28"/>
        </w:rPr>
        <w:t xml:space="preserve">　　</w:t>
      </w:r>
      <w:r w:rsidR="00A17721">
        <w:rPr>
          <w:rFonts w:ascii="HGｺﾞｼｯｸM" w:eastAsia="HGｺﾞｼｯｸM" w:hAnsiTheme="majorEastAsia" w:hint="eastAsia"/>
          <w:sz w:val="24"/>
          <w:szCs w:val="28"/>
        </w:rPr>
        <w:t xml:space="preserve">  </w:t>
      </w:r>
      <w:r w:rsidR="00575FFC" w:rsidRPr="00575FFC">
        <w:rPr>
          <w:rFonts w:ascii="HGｺﾞｼｯｸM" w:eastAsia="HGｺﾞｼｯｸM" w:hAnsiTheme="majorEastAsia" w:hint="eastAsia"/>
          <w:sz w:val="24"/>
          <w:szCs w:val="28"/>
        </w:rPr>
        <w:t>令和３年２月</w:t>
      </w:r>
      <w:r w:rsidR="003E4FF9">
        <w:rPr>
          <w:rFonts w:ascii="HGｺﾞｼｯｸM" w:eastAsia="HGｺﾞｼｯｸM" w:hAnsiTheme="majorEastAsia" w:hint="eastAsia"/>
          <w:sz w:val="24"/>
          <w:szCs w:val="28"/>
        </w:rPr>
        <w:t>1日(月)</w:t>
      </w:r>
      <w:r w:rsidR="00575FFC" w:rsidRPr="00575FFC">
        <w:rPr>
          <w:rFonts w:ascii="HGｺﾞｼｯｸM" w:eastAsia="HGｺﾞｼｯｸM" w:hAnsiTheme="majorEastAsia" w:hint="eastAsia"/>
          <w:sz w:val="24"/>
          <w:szCs w:val="28"/>
        </w:rPr>
        <w:t>～２月２０日</w:t>
      </w:r>
      <w:r w:rsidR="003E4FF9">
        <w:rPr>
          <w:rFonts w:ascii="HGｺﾞｼｯｸM" w:eastAsia="HGｺﾞｼｯｸM" w:hAnsiTheme="majorEastAsia" w:hint="eastAsia"/>
          <w:sz w:val="24"/>
          <w:szCs w:val="28"/>
        </w:rPr>
        <w:t>(土)</w:t>
      </w:r>
    </w:p>
    <w:p w:rsidR="00575FFC" w:rsidRPr="00575FFC" w:rsidRDefault="00575FFC" w:rsidP="005649CB">
      <w:pPr>
        <w:spacing w:line="400" w:lineRule="exact"/>
        <w:ind w:firstLineChars="1500" w:firstLine="3600"/>
        <w:rPr>
          <w:rFonts w:ascii="HGｺﾞｼｯｸM" w:eastAsia="HGｺﾞｼｯｸM" w:hAnsiTheme="majorEastAsia"/>
          <w:sz w:val="24"/>
          <w:szCs w:val="28"/>
        </w:rPr>
      </w:pPr>
      <w:r>
        <w:rPr>
          <w:rFonts w:ascii="HGｺﾞｼｯｸM" w:eastAsia="HGｺﾞｼｯｸM" w:hAnsiTheme="majorEastAsia" w:hint="eastAsia"/>
          <w:sz w:val="24"/>
          <w:szCs w:val="28"/>
        </w:rPr>
        <w:t>上記</w:t>
      </w:r>
      <w:r w:rsidRPr="00575FFC">
        <w:rPr>
          <w:rFonts w:ascii="HGｺﾞｼｯｸM" w:eastAsia="HGｺﾞｼｯｸM" w:hAnsiTheme="majorEastAsia" w:hint="eastAsia"/>
          <w:sz w:val="24"/>
          <w:szCs w:val="28"/>
        </w:rPr>
        <w:t>期間に講義動画等を自由に視聴</w:t>
      </w:r>
      <w:r w:rsidR="005649CB">
        <w:rPr>
          <w:rFonts w:ascii="HGｺﾞｼｯｸM" w:eastAsia="HGｺﾞｼｯｸM" w:hAnsiTheme="majorEastAsia" w:hint="eastAsia"/>
          <w:sz w:val="24"/>
          <w:szCs w:val="28"/>
        </w:rPr>
        <w:t>してください。</w:t>
      </w:r>
    </w:p>
    <w:p w:rsidR="00402CC7" w:rsidRDefault="00575FFC" w:rsidP="00575FFC">
      <w:pPr>
        <w:spacing w:line="400" w:lineRule="exact"/>
        <w:ind w:firstLineChars="509" w:firstLine="1222"/>
        <w:rPr>
          <w:rFonts w:ascii="HGｺﾞｼｯｸM" w:eastAsia="HGｺﾞｼｯｸM" w:hAnsiTheme="majorEastAsia"/>
          <w:sz w:val="24"/>
          <w:szCs w:val="28"/>
        </w:rPr>
      </w:pPr>
      <w:r w:rsidRPr="00575FFC">
        <w:rPr>
          <w:rFonts w:ascii="HGｺﾞｼｯｸM" w:eastAsia="HGｺﾞｼｯｸM" w:hAnsiTheme="majorEastAsia" w:hint="eastAsia"/>
          <w:sz w:val="24"/>
          <w:szCs w:val="28"/>
        </w:rPr>
        <w:t>【オンライン講座】　令和３年２月２０日（土）13時30～15時</w:t>
      </w:r>
    </w:p>
    <w:p w:rsidR="00575FFC" w:rsidRPr="00575FFC" w:rsidRDefault="00575FFC" w:rsidP="00575FFC">
      <w:pPr>
        <w:spacing w:line="400" w:lineRule="exact"/>
        <w:ind w:firstLineChars="509" w:firstLine="1222"/>
        <w:rPr>
          <w:rFonts w:ascii="HGｺﾞｼｯｸM" w:eastAsia="HGｺﾞｼｯｸM" w:hAnsiTheme="majorEastAsia"/>
          <w:sz w:val="24"/>
          <w:szCs w:val="28"/>
        </w:rPr>
      </w:pPr>
      <w:r>
        <w:rPr>
          <w:rFonts w:ascii="HGｺﾞｼｯｸM" w:eastAsia="HGｺﾞｼｯｸM" w:hAnsiTheme="majorEastAsia"/>
          <w:sz w:val="24"/>
          <w:szCs w:val="28"/>
        </w:rPr>
        <w:t xml:space="preserve">             </w:t>
      </w:r>
      <w:r>
        <w:rPr>
          <w:rFonts w:ascii="HGｺﾞｼｯｸM" w:eastAsia="HGｺﾞｼｯｸM" w:hAnsiTheme="majorEastAsia" w:hint="eastAsia"/>
          <w:sz w:val="24"/>
          <w:szCs w:val="28"/>
        </w:rPr>
        <w:t xml:space="preserve">　　　</w:t>
      </w:r>
      <w:r>
        <w:rPr>
          <w:rFonts w:ascii="HGｺﾞｼｯｸM" w:eastAsia="HGｺﾞｼｯｸM" w:hAnsiTheme="majorEastAsia"/>
          <w:sz w:val="24"/>
          <w:szCs w:val="28"/>
        </w:rPr>
        <w:t xml:space="preserve"> </w:t>
      </w:r>
      <w:r w:rsidRPr="00575FFC">
        <w:rPr>
          <w:rFonts w:ascii="HGｺﾞｼｯｸM" w:eastAsia="HGｺﾞｼｯｸM" w:hAnsiTheme="majorEastAsia" w:hint="eastAsia"/>
          <w:sz w:val="24"/>
          <w:szCs w:val="28"/>
        </w:rPr>
        <w:t>提案発表・交流会をオンラインで行います</w:t>
      </w:r>
      <w:r>
        <w:rPr>
          <w:rFonts w:ascii="HGｺﾞｼｯｸM" w:eastAsia="HGｺﾞｼｯｸM" w:hAnsiTheme="majorEastAsia" w:hint="eastAsia"/>
          <w:sz w:val="24"/>
          <w:szCs w:val="28"/>
        </w:rPr>
        <w:t>。</w:t>
      </w:r>
    </w:p>
    <w:p w:rsidR="00B629E4" w:rsidRDefault="00BB1F36" w:rsidP="00B629E4">
      <w:pPr>
        <w:spacing w:line="440" w:lineRule="exact"/>
        <w:ind w:firstLineChars="50" w:firstLine="120"/>
        <w:rPr>
          <w:rFonts w:ascii="HGｺﾞｼｯｸM" w:eastAsia="HGｺﾞｼｯｸM" w:hAnsiTheme="majorEastAsia"/>
          <w:sz w:val="24"/>
          <w:szCs w:val="28"/>
        </w:rPr>
      </w:pPr>
      <w:r w:rsidRPr="00BB1F36">
        <w:rPr>
          <w:rFonts w:ascii="HGｺﾞｼｯｸM" w:eastAsia="HGｺﾞｼｯｸM" w:hAnsiTheme="majorEastAsia" w:hint="eastAsia"/>
          <w:b/>
          <w:color w:val="FF66CC"/>
          <w:sz w:val="24"/>
          <w:szCs w:val="28"/>
        </w:rPr>
        <w:t>●</w:t>
      </w:r>
      <w:r w:rsidR="00B629E4" w:rsidRPr="00B629E4">
        <w:rPr>
          <w:rFonts w:ascii="HGｺﾞｼｯｸM" w:eastAsia="HGｺﾞｼｯｸM" w:hAnsiTheme="majorEastAsia" w:hint="eastAsia"/>
          <w:b/>
          <w:sz w:val="24"/>
          <w:szCs w:val="28"/>
        </w:rPr>
        <w:t>共　催</w:t>
      </w:r>
      <w:r w:rsidR="00B629E4">
        <w:rPr>
          <w:rFonts w:ascii="HGｺﾞｼｯｸM" w:eastAsia="HGｺﾞｼｯｸM" w:hAnsiTheme="majorEastAsia" w:hint="eastAsia"/>
          <w:sz w:val="24"/>
          <w:szCs w:val="28"/>
        </w:rPr>
        <w:t xml:space="preserve">　</w:t>
      </w:r>
      <w:r w:rsidR="00B629E4" w:rsidRPr="00B629E4">
        <w:rPr>
          <w:rFonts w:ascii="HGｺﾞｼｯｸM" w:eastAsia="HGｺﾞｼｯｸM" w:hAnsiTheme="majorEastAsia" w:hint="eastAsia"/>
          <w:sz w:val="24"/>
          <w:szCs w:val="28"/>
        </w:rPr>
        <w:t xml:space="preserve"> 前橋市・ＮＰＯ法人ヒューマン政経フォーラム</w:t>
      </w:r>
    </w:p>
    <w:p w:rsidR="00575FFC" w:rsidRPr="00575FFC" w:rsidRDefault="00BB1F36" w:rsidP="00B629E4">
      <w:pPr>
        <w:spacing w:line="440" w:lineRule="exact"/>
        <w:ind w:firstLineChars="50" w:firstLine="120"/>
        <w:rPr>
          <w:rFonts w:ascii="HGｺﾞｼｯｸM" w:eastAsia="HGｺﾞｼｯｸM" w:hAnsiTheme="majorEastAsia"/>
          <w:b/>
          <w:sz w:val="24"/>
          <w:szCs w:val="28"/>
        </w:rPr>
      </w:pPr>
      <w:r w:rsidRPr="00BB1F36">
        <w:rPr>
          <w:rFonts w:ascii="HGｺﾞｼｯｸM" w:eastAsia="HGｺﾞｼｯｸM" w:hAnsiTheme="majorEastAsia" w:hint="eastAsia"/>
          <w:b/>
          <w:color w:val="FF66CC"/>
          <w:sz w:val="24"/>
          <w:szCs w:val="28"/>
        </w:rPr>
        <w:t>●</w:t>
      </w:r>
      <w:r w:rsidR="00575FFC" w:rsidRPr="00575FFC">
        <w:rPr>
          <w:rFonts w:ascii="HGｺﾞｼｯｸM" w:eastAsia="HGｺﾞｼｯｸM" w:hAnsiTheme="majorEastAsia" w:hint="eastAsia"/>
          <w:b/>
          <w:sz w:val="24"/>
          <w:szCs w:val="28"/>
        </w:rPr>
        <w:t>内　容</w:t>
      </w:r>
    </w:p>
    <w:tbl>
      <w:tblPr>
        <w:tblW w:w="9533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4954"/>
        <w:gridCol w:w="3544"/>
        <w:gridCol w:w="7"/>
      </w:tblGrid>
      <w:tr w:rsidR="00575FFC" w:rsidRPr="006B3E98" w:rsidTr="002E7517">
        <w:trPr>
          <w:gridAfter w:val="1"/>
          <w:wAfter w:w="7" w:type="dxa"/>
          <w:trHeight w:val="49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75FFC" w:rsidRPr="002E7517" w:rsidRDefault="00575FFC" w:rsidP="00B34835">
            <w:pPr>
              <w:widowControl/>
              <w:spacing w:line="440" w:lineRule="exact"/>
              <w:ind w:firstLineChars="16" w:firstLine="35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2E7517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開催回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75FFC" w:rsidRPr="002E7517" w:rsidRDefault="00575FFC" w:rsidP="00B34835">
            <w:pPr>
              <w:widowControl/>
              <w:spacing w:line="440" w:lineRule="exact"/>
              <w:ind w:firstLineChars="100" w:firstLine="220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2E7517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内  　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75FFC" w:rsidRPr="002E7517" w:rsidRDefault="00575FFC" w:rsidP="00B34835">
            <w:pPr>
              <w:widowControl/>
              <w:spacing w:line="440" w:lineRule="exact"/>
              <w:ind w:firstLineChars="100" w:firstLine="220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2E7517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講　師  (敬称略)</w:t>
            </w:r>
          </w:p>
        </w:tc>
      </w:tr>
      <w:tr w:rsidR="002E7517" w:rsidRPr="006B3E98" w:rsidTr="002E7517">
        <w:trPr>
          <w:gridAfter w:val="1"/>
          <w:wAfter w:w="7" w:type="dxa"/>
          <w:trHeight w:val="598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E7517" w:rsidRPr="00FC3B6F" w:rsidRDefault="002E7517" w:rsidP="002E7517">
            <w:pPr>
              <w:widowControl/>
              <w:spacing w:line="440" w:lineRule="exact"/>
              <w:ind w:firstLineChars="61" w:firstLine="132"/>
              <w:jc w:val="left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 w:rsidRPr="00FC3B6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事前</w:t>
            </w:r>
          </w:p>
          <w:p w:rsidR="002E7517" w:rsidRDefault="002E7517" w:rsidP="002E7517">
            <w:pPr>
              <w:widowControl/>
              <w:spacing w:line="440" w:lineRule="exact"/>
              <w:ind w:firstLineChars="61" w:firstLine="132"/>
              <w:jc w:val="left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 w:rsidRPr="00FC3B6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学習</w:t>
            </w:r>
          </w:p>
          <w:p w:rsidR="002E7517" w:rsidRDefault="002E7517" w:rsidP="002E7517">
            <w:pPr>
              <w:widowControl/>
              <w:spacing w:line="44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  <w:r w:rsidRPr="00FC3B6F">
              <w:rPr>
                <w:rFonts w:ascii="游ゴシック Light" w:eastAsia="游ゴシック Light" w:hAnsi="游ゴシック Light" w:hint="eastAsia"/>
                <w:b/>
                <w:kern w:val="0"/>
                <w:sz w:val="20"/>
                <w:szCs w:val="22"/>
              </w:rPr>
              <w:t>２月上旬</w:t>
            </w:r>
            <w:r w:rsidRPr="00FC3B6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～</w:t>
            </w:r>
            <w:r w:rsidRPr="00FC3B6F">
              <w:rPr>
                <w:rFonts w:ascii="游ゴシック Light" w:eastAsia="游ゴシック Light" w:hAnsi="游ゴシック Light" w:hint="eastAsia"/>
                <w:b/>
                <w:kern w:val="0"/>
                <w:szCs w:val="21"/>
              </w:rPr>
              <w:t>2/20(土)</w:t>
            </w: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Cs w:val="21"/>
              </w:rPr>
            </w:pPr>
          </w:p>
          <w:p w:rsidR="002E7517" w:rsidRPr="00FC3B6F" w:rsidRDefault="002E7517" w:rsidP="002E7517">
            <w:pPr>
              <w:widowControl/>
              <w:spacing w:line="380" w:lineRule="exact"/>
              <w:jc w:val="center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E7517" w:rsidRPr="00BA4E2C" w:rsidRDefault="002E7517" w:rsidP="002E7517">
            <w:pPr>
              <w:widowControl/>
              <w:spacing w:line="400" w:lineRule="exact"/>
              <w:ind w:firstLineChars="16" w:firstLine="35"/>
              <w:jc w:val="center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 w:rsidRPr="00BA4E2C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動画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配信により視聴できます</w:t>
            </w:r>
          </w:p>
          <w:p w:rsidR="002E7517" w:rsidRPr="006B3E98" w:rsidRDefault="002E7517" w:rsidP="002E7517">
            <w:pPr>
              <w:widowControl/>
              <w:spacing w:line="44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（1）講座の趣旨説明</w:t>
            </w:r>
          </w:p>
          <w:p w:rsidR="002E7517" w:rsidRPr="006B3E98" w:rsidRDefault="002E7517" w:rsidP="002E7517">
            <w:pPr>
              <w:widowControl/>
              <w:spacing w:line="44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（2）講義</w:t>
            </w:r>
          </w:p>
          <w:p w:rsidR="002E7517" w:rsidRDefault="002E7517" w:rsidP="002E7517">
            <w:pPr>
              <w:widowControl/>
              <w:spacing w:line="360" w:lineRule="exact"/>
              <w:ind w:leftChars="100" w:left="320" w:hangingChars="50" w:hanging="11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①「なぜ、女性の政治参画が重要なの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か。</w:t>
            </w:r>
          </w:p>
          <w:p w:rsidR="002E7517" w:rsidRDefault="002E7517" w:rsidP="002E7517">
            <w:pPr>
              <w:widowControl/>
              <w:spacing w:line="360" w:lineRule="exact"/>
              <w:ind w:leftChars="100" w:left="210" w:rightChars="-48" w:right="-101" w:firstLineChars="100" w:firstLine="2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―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世界・国・前橋市の動きとこれから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ー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」</w:t>
            </w:r>
          </w:p>
          <w:p w:rsidR="002E7517" w:rsidRPr="006B3E98" w:rsidRDefault="002E7517" w:rsidP="002E7517">
            <w:pPr>
              <w:widowControl/>
              <w:spacing w:line="360" w:lineRule="exact"/>
              <w:ind w:leftChars="100" w:left="210" w:firstLineChars="1250" w:firstLine="275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  <w:u w:val="single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(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約</w:t>
            </w:r>
            <w:r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>25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分)</w:t>
            </w:r>
          </w:p>
          <w:p w:rsidR="002E7517" w:rsidRPr="00024C16" w:rsidRDefault="002E7517" w:rsidP="002E7517">
            <w:pPr>
              <w:widowControl/>
              <w:spacing w:line="440" w:lineRule="exact"/>
              <w:ind w:leftChars="100" w:left="430" w:hangingChars="100" w:hanging="2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 xml:space="preserve"> </w:t>
            </w:r>
          </w:p>
          <w:p w:rsidR="002E7517" w:rsidRPr="006B3E98" w:rsidRDefault="002E7517" w:rsidP="002E7517">
            <w:pPr>
              <w:widowControl/>
              <w:spacing w:line="360" w:lineRule="exact"/>
              <w:ind w:firstLineChars="100" w:firstLine="2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②｢政策提案をつくるための大事な視点」</w:t>
            </w:r>
          </w:p>
          <w:p w:rsidR="002E7517" w:rsidRPr="006B3E98" w:rsidRDefault="002E7517" w:rsidP="002E7517">
            <w:pPr>
              <w:widowControl/>
              <w:spacing w:line="360" w:lineRule="exact"/>
              <w:ind w:leftChars="200" w:left="420" w:firstLineChars="1100" w:firstLine="24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（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約2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0分）</w:t>
            </w:r>
          </w:p>
          <w:p w:rsidR="002E7517" w:rsidRPr="00024C16" w:rsidRDefault="002E7517" w:rsidP="002E7517">
            <w:pPr>
              <w:widowControl/>
              <w:spacing w:line="440" w:lineRule="exact"/>
              <w:ind w:leftChars="200" w:left="4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</w:p>
          <w:p w:rsidR="002E7517" w:rsidRDefault="002E7517" w:rsidP="002E7517">
            <w:pPr>
              <w:widowControl/>
              <w:spacing w:line="440" w:lineRule="exact"/>
              <w:ind w:leftChars="200" w:left="4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</w:p>
          <w:p w:rsidR="002E7517" w:rsidRPr="006B3E98" w:rsidRDefault="002E7517" w:rsidP="002E7517">
            <w:pPr>
              <w:widowControl/>
              <w:spacing w:line="440" w:lineRule="exact"/>
              <w:ind w:leftChars="200" w:left="4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</w:p>
          <w:p w:rsidR="002E7517" w:rsidRPr="006B3E98" w:rsidRDefault="002E7517" w:rsidP="002E7517">
            <w:pPr>
              <w:widowControl/>
              <w:spacing w:line="360" w:lineRule="exact"/>
              <w:ind w:firstLineChars="100" w:firstLine="2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③実践者からのメッセージ（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約10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分）</w:t>
            </w:r>
          </w:p>
          <w:p w:rsidR="002E7517" w:rsidRDefault="002E7517" w:rsidP="002E7517">
            <w:pPr>
              <w:widowControl/>
              <w:spacing w:line="360" w:lineRule="exact"/>
              <w:ind w:leftChars="166" w:left="569" w:hangingChars="100" w:hanging="2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 xml:space="preserve">「地域おこし協力隊になって感じた価値ある暮らし」　</w:t>
            </w:r>
          </w:p>
          <w:p w:rsidR="002E7517" w:rsidRPr="006B3E98" w:rsidRDefault="002E7517" w:rsidP="002E7517">
            <w:pPr>
              <w:widowControl/>
              <w:spacing w:beforeLines="50" w:before="180" w:line="44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（3）企画と提案書の書き方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（約12分）</w:t>
            </w:r>
          </w:p>
          <w:p w:rsidR="002E7517" w:rsidRPr="006B3E98" w:rsidRDefault="002E7517" w:rsidP="002E7517">
            <w:pPr>
              <w:widowControl/>
              <w:spacing w:line="44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 xml:space="preserve">　　 </w:t>
            </w:r>
          </w:p>
          <w:p w:rsidR="002E7517" w:rsidRPr="006B3E98" w:rsidRDefault="002E7517" w:rsidP="002E7517">
            <w:pPr>
              <w:widowControl/>
              <w:spacing w:line="400" w:lineRule="exact"/>
              <w:ind w:firstLineChars="16" w:firstLine="35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 xml:space="preserve">　※上記(2)～(3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)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の講義資料は事前配布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E7517" w:rsidRPr="006B3E98" w:rsidRDefault="002E7517" w:rsidP="002E7517">
            <w:pPr>
              <w:widowControl/>
              <w:spacing w:line="360" w:lineRule="exact"/>
              <w:jc w:val="left"/>
              <w:rPr>
                <w:rFonts w:ascii="游ゴシック Light" w:eastAsia="游ゴシック Light" w:hAnsi="游ゴシック Light"/>
                <w:kern w:val="0"/>
                <w:szCs w:val="21"/>
              </w:rPr>
            </w:pPr>
          </w:p>
          <w:p w:rsidR="002E7517" w:rsidRPr="00A81467" w:rsidRDefault="002E7517" w:rsidP="002E7517">
            <w:pPr>
              <w:widowControl/>
              <w:spacing w:line="44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Cs w:val="21"/>
              </w:rPr>
              <w:t>男女共同参画センター</w:t>
            </w:r>
          </w:p>
          <w:p w:rsidR="002E7517" w:rsidRPr="00024C16" w:rsidRDefault="002E7517" w:rsidP="002E7517">
            <w:pPr>
              <w:widowControl/>
              <w:spacing w:line="44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</w:p>
          <w:p w:rsidR="002E7517" w:rsidRPr="006B3E98" w:rsidRDefault="002E7517" w:rsidP="002E7517">
            <w:pPr>
              <w:widowControl/>
              <w:spacing w:line="36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①共愛学園前橋国際大学</w:t>
            </w:r>
          </w:p>
          <w:p w:rsidR="002E7517" w:rsidRPr="006B3E98" w:rsidRDefault="002E7517" w:rsidP="002E7517">
            <w:pPr>
              <w:widowControl/>
              <w:spacing w:line="36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地域共生研究センター研究員</w:t>
            </w:r>
          </w:p>
          <w:p w:rsidR="002E7517" w:rsidRPr="006B3E98" w:rsidRDefault="002E7517" w:rsidP="002E7517">
            <w:pPr>
              <w:widowControl/>
              <w:spacing w:line="360" w:lineRule="exact"/>
              <w:ind w:left="210" w:rightChars="-45" w:right="-94" w:hangingChars="100" w:hanging="210"/>
              <w:jc w:val="left"/>
              <w:rPr>
                <w:rFonts w:ascii="游ゴシック Light" w:eastAsia="游ゴシック Light" w:hAnsi="游ゴシック Light"/>
                <w:kern w:val="0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Cs w:val="22"/>
              </w:rPr>
              <w:t>ヒューマン政経フォーラム</w:t>
            </w:r>
          </w:p>
          <w:p w:rsidR="002E7517" w:rsidRPr="006B3E98" w:rsidRDefault="002E7517" w:rsidP="002E7517">
            <w:pPr>
              <w:widowControl/>
              <w:spacing w:line="360" w:lineRule="exact"/>
              <w:ind w:left="190" w:rightChars="-45" w:right="-94" w:hangingChars="95" w:hanging="19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024C16">
              <w:rPr>
                <w:rFonts w:ascii="游ゴシック Light" w:eastAsia="游ゴシック Light" w:hAnsi="游ゴシック Light" w:hint="eastAsia"/>
                <w:kern w:val="0"/>
                <w:sz w:val="20"/>
                <w:szCs w:val="22"/>
              </w:rPr>
              <w:t>副理事長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 xml:space="preserve">　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 xml:space="preserve">　前田 由美子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さん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 xml:space="preserve">　</w:t>
            </w:r>
          </w:p>
          <w:p w:rsidR="002E7517" w:rsidRPr="006B3E98" w:rsidRDefault="002E7517" w:rsidP="002E7517">
            <w:pPr>
              <w:widowControl/>
              <w:spacing w:beforeLines="50" w:before="180" w:line="36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②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Cs w:val="22"/>
              </w:rPr>
              <w:t xml:space="preserve">群馬大学理事（学長特命担当（男女共同参画・ダイバーシティ推進担当）・非常勤）　　</w:t>
            </w:r>
          </w:p>
          <w:p w:rsidR="002E7517" w:rsidRPr="006B3E98" w:rsidRDefault="002E7517" w:rsidP="002E7517">
            <w:pPr>
              <w:widowControl/>
              <w:spacing w:line="360" w:lineRule="exact"/>
              <w:ind w:rightChars="-45" w:right="-94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color w:val="000000"/>
                <w:kern w:val="0"/>
                <w:sz w:val="22"/>
                <w:szCs w:val="22"/>
              </w:rPr>
              <w:t>元群馬県生活文化スポーツ部長</w:t>
            </w:r>
          </w:p>
          <w:p w:rsidR="002E7517" w:rsidRDefault="002E7517" w:rsidP="002E7517">
            <w:pPr>
              <w:widowControl/>
              <w:spacing w:line="360" w:lineRule="exact"/>
              <w:ind w:rightChars="-45" w:right="-94" w:firstLineChars="600" w:firstLine="13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本多 悦子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さん</w:t>
            </w:r>
          </w:p>
          <w:p w:rsidR="002E7517" w:rsidRPr="006B3E98" w:rsidRDefault="002E7517" w:rsidP="002E7517">
            <w:pPr>
              <w:widowControl/>
              <w:spacing w:beforeLines="50" w:before="180" w:line="360" w:lineRule="exact"/>
              <w:ind w:rightChars="-45" w:right="-94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③前橋市地域おこし協力隊</w:t>
            </w:r>
          </w:p>
          <w:p w:rsidR="002E7517" w:rsidRDefault="002E7517" w:rsidP="002E7517">
            <w:pPr>
              <w:widowControl/>
              <w:spacing w:line="360" w:lineRule="exact"/>
              <w:ind w:rightChars="-45" w:right="-94" w:firstLineChars="200" w:firstLine="44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川島 志保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さん</w:t>
            </w:r>
          </w:p>
          <w:p w:rsidR="002E7517" w:rsidRPr="006B3E98" w:rsidRDefault="002E7517" w:rsidP="002E7517">
            <w:pPr>
              <w:widowControl/>
              <w:spacing w:line="360" w:lineRule="exact"/>
              <w:ind w:rightChars="-45" w:right="-94" w:firstLineChars="100" w:firstLine="22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</w:p>
          <w:p w:rsidR="002E7517" w:rsidRDefault="002E7517" w:rsidP="002E7517">
            <w:pPr>
              <w:widowControl/>
              <w:spacing w:beforeLines="50" w:before="180" w:line="360" w:lineRule="exact"/>
              <w:jc w:val="left"/>
              <w:rPr>
                <w:rFonts w:ascii="游ゴシック Light" w:eastAsia="游ゴシック Light" w:hAnsi="游ゴシック Light"/>
                <w:kern w:val="0"/>
                <w:sz w:val="20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0"/>
                <w:szCs w:val="22"/>
              </w:rPr>
              <w:t>ヒューマン政経フォーラム</w:t>
            </w:r>
          </w:p>
          <w:p w:rsidR="002E7517" w:rsidRPr="006B3E98" w:rsidRDefault="002E7517" w:rsidP="002E7517">
            <w:pPr>
              <w:widowControl/>
              <w:spacing w:line="360" w:lineRule="exact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20"/>
                <w:szCs w:val="22"/>
              </w:rPr>
              <w:t>事務局長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18"/>
                <w:szCs w:val="22"/>
              </w:rPr>
              <w:t xml:space="preserve">　　 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神戸</w:t>
            </w:r>
            <w:r w:rsidRPr="006B3E98"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 xml:space="preserve"> 絹恵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さん</w:t>
            </w:r>
          </w:p>
          <w:p w:rsidR="002E7517" w:rsidRDefault="002E7517" w:rsidP="002E7517">
            <w:pPr>
              <w:widowControl/>
              <w:spacing w:line="360" w:lineRule="exact"/>
              <w:ind w:left="450" w:hangingChars="250" w:hanging="450"/>
              <w:jc w:val="left"/>
              <w:rPr>
                <w:rFonts w:ascii="游ゴシック Light" w:eastAsia="游ゴシック Light" w:hAnsi="游ゴシック Light"/>
                <w:kern w:val="0"/>
                <w:sz w:val="18"/>
                <w:szCs w:val="22"/>
              </w:rPr>
            </w:pPr>
            <w:r w:rsidRPr="006B3E98">
              <w:rPr>
                <w:rFonts w:ascii="游ゴシック Light" w:eastAsia="游ゴシック Light" w:hAnsi="游ゴシック Light" w:hint="eastAsia"/>
                <w:kern w:val="0"/>
                <w:sz w:val="18"/>
                <w:szCs w:val="22"/>
              </w:rPr>
              <w:t>ヒューマン政経フォーラム</w:t>
            </w:r>
          </w:p>
          <w:p w:rsidR="002E7517" w:rsidRPr="006B3E98" w:rsidRDefault="002E7517" w:rsidP="002E7517">
            <w:pPr>
              <w:widowControl/>
              <w:spacing w:line="360" w:lineRule="exact"/>
              <w:ind w:left="500" w:hangingChars="250" w:hanging="500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0"/>
                <w:szCs w:val="22"/>
              </w:rPr>
              <w:t>（</w:t>
            </w:r>
            <w:r w:rsidRPr="00FC3B6F">
              <w:rPr>
                <w:rFonts w:ascii="游ゴシック Light" w:eastAsia="游ゴシック Light" w:hAnsi="游ゴシック Light" w:hint="eastAsia"/>
                <w:kern w:val="0"/>
                <w:sz w:val="18"/>
                <w:szCs w:val="22"/>
              </w:rPr>
              <w:t>H30受講）</w:t>
            </w:r>
            <w:r>
              <w:rPr>
                <w:rFonts w:ascii="游ゴシック Light" w:eastAsia="游ゴシック Light" w:hAnsi="游ゴシック Light" w:hint="eastAsia"/>
                <w:kern w:val="0"/>
                <w:sz w:val="18"/>
                <w:szCs w:val="22"/>
              </w:rPr>
              <w:t xml:space="preserve">　</w:t>
            </w:r>
            <w:r w:rsidRPr="006B3E98"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>小川 直美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さん</w:t>
            </w:r>
          </w:p>
        </w:tc>
      </w:tr>
      <w:tr w:rsidR="002E7517" w:rsidRPr="008126F8" w:rsidTr="002E7517">
        <w:trPr>
          <w:gridAfter w:val="1"/>
          <w:wAfter w:w="7" w:type="dxa"/>
          <w:trHeight w:val="34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7517" w:rsidRPr="002E7517" w:rsidRDefault="002E7517" w:rsidP="002E7517">
            <w:pPr>
              <w:widowControl/>
              <w:spacing w:line="440" w:lineRule="exact"/>
              <w:ind w:firstLineChars="16" w:firstLine="35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2E7517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lastRenderedPageBreak/>
              <w:t>開催回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7517" w:rsidRPr="002E7517" w:rsidRDefault="002E7517" w:rsidP="002E7517">
            <w:pPr>
              <w:widowControl/>
              <w:spacing w:line="440" w:lineRule="exact"/>
              <w:ind w:firstLineChars="100" w:firstLine="220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2E7517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内  　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7517" w:rsidRPr="002E7517" w:rsidRDefault="002E7517" w:rsidP="002E7517">
            <w:pPr>
              <w:widowControl/>
              <w:spacing w:line="440" w:lineRule="exact"/>
              <w:ind w:firstLineChars="100" w:firstLine="220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2E7517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講　師  (敬称略)</w:t>
            </w:r>
          </w:p>
        </w:tc>
      </w:tr>
      <w:tr w:rsidR="002E7517" w:rsidRPr="006B3E98" w:rsidTr="005D132B">
        <w:trPr>
          <w:gridAfter w:val="1"/>
          <w:wAfter w:w="7" w:type="dxa"/>
          <w:trHeight w:val="2948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517" w:rsidRPr="00FC3B6F" w:rsidRDefault="002E7517" w:rsidP="002E7517">
            <w:pPr>
              <w:widowControl/>
              <w:spacing w:line="440" w:lineRule="exact"/>
              <w:ind w:leftChars="-43" w:left="-7" w:hangingChars="47" w:hanging="83"/>
              <w:rPr>
                <w:rFonts w:ascii="游ゴシック Light" w:eastAsia="游ゴシック Light" w:hAnsi="游ゴシック Light"/>
                <w:b/>
                <w:kern w:val="0"/>
                <w:sz w:val="20"/>
                <w:szCs w:val="22"/>
              </w:rPr>
            </w:pPr>
            <w:r w:rsidRPr="00FC3B6F">
              <w:rPr>
                <w:rFonts w:ascii="游ゴシック Light" w:eastAsia="游ゴシック Light" w:hAnsi="游ゴシック Light" w:hint="eastAsia"/>
                <w:b/>
                <w:kern w:val="0"/>
                <w:sz w:val="18"/>
                <w:szCs w:val="22"/>
              </w:rPr>
              <w:t>オンライン</w:t>
            </w:r>
            <w:r w:rsidRPr="00FC3B6F">
              <w:rPr>
                <w:rFonts w:ascii="游ゴシック Light" w:eastAsia="游ゴシック Light" w:hAnsi="游ゴシック Light" w:hint="eastAsia"/>
                <w:b/>
                <w:kern w:val="0"/>
                <w:szCs w:val="22"/>
              </w:rPr>
              <w:t>講　座</w:t>
            </w:r>
          </w:p>
          <w:p w:rsidR="002E7517" w:rsidRDefault="002E7517" w:rsidP="002E7517">
            <w:pPr>
              <w:widowControl/>
              <w:spacing w:line="440" w:lineRule="exact"/>
              <w:ind w:leftChars="-43" w:left="-90" w:firstLineChars="50" w:firstLine="110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</w:p>
          <w:p w:rsidR="005D132B" w:rsidRDefault="002E7517" w:rsidP="005D132B">
            <w:pPr>
              <w:widowControl/>
              <w:spacing w:line="340" w:lineRule="exact"/>
              <w:ind w:leftChars="-43" w:left="-90" w:firstLineChars="50" w:firstLine="103"/>
              <w:rPr>
                <w:rFonts w:ascii="游ゴシック Light" w:eastAsia="游ゴシック Light" w:hAnsi="游ゴシック Light"/>
                <w:b/>
                <w:kern w:val="0"/>
                <w:szCs w:val="22"/>
              </w:rPr>
            </w:pPr>
            <w:r w:rsidRPr="00FC3B6F">
              <w:rPr>
                <w:rFonts w:ascii="游ゴシック Light" w:eastAsia="游ゴシック Light" w:hAnsi="游ゴシック Light" w:hint="eastAsia"/>
                <w:b/>
                <w:kern w:val="0"/>
                <w:szCs w:val="22"/>
              </w:rPr>
              <w:t>2/20(土)</w:t>
            </w:r>
          </w:p>
          <w:p w:rsidR="005D132B" w:rsidRDefault="005D132B" w:rsidP="005D132B">
            <w:pPr>
              <w:widowControl/>
              <w:spacing w:line="340" w:lineRule="exact"/>
              <w:ind w:leftChars="-43" w:left="-90" w:firstLineChars="50" w:firstLine="103"/>
              <w:rPr>
                <w:rFonts w:ascii="游ゴシック Light" w:eastAsia="游ゴシック Light" w:hAnsi="游ゴシック Light"/>
                <w:b/>
                <w:kern w:val="0"/>
                <w:szCs w:val="22"/>
              </w:rPr>
            </w:pPr>
          </w:p>
          <w:p w:rsidR="005D132B" w:rsidRDefault="005D132B" w:rsidP="005D132B">
            <w:pPr>
              <w:widowControl/>
              <w:spacing w:line="340" w:lineRule="exact"/>
              <w:ind w:leftChars="-43" w:left="-90" w:firstLineChars="50" w:firstLine="103"/>
              <w:rPr>
                <w:rFonts w:ascii="游ゴシック Light" w:eastAsia="游ゴシック Light" w:hAnsi="游ゴシック Light"/>
                <w:b/>
                <w:kern w:val="0"/>
                <w:szCs w:val="22"/>
              </w:rPr>
            </w:pPr>
          </w:p>
          <w:p w:rsidR="005D132B" w:rsidRDefault="002E7517" w:rsidP="005D132B">
            <w:pPr>
              <w:widowControl/>
              <w:spacing w:line="340" w:lineRule="exact"/>
              <w:ind w:leftChars="-43" w:left="-90" w:firstLineChars="50" w:firstLine="103"/>
              <w:rPr>
                <w:rFonts w:ascii="游ゴシック Light" w:eastAsia="游ゴシック Light" w:hAnsi="游ゴシック Light"/>
                <w:b/>
                <w:kern w:val="0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kern w:val="0"/>
                <w:szCs w:val="22"/>
              </w:rPr>
              <w:t>13：30</w:t>
            </w:r>
          </w:p>
          <w:p w:rsidR="002E7517" w:rsidRDefault="005D132B" w:rsidP="005D132B">
            <w:pPr>
              <w:widowControl/>
              <w:spacing w:line="340" w:lineRule="exact"/>
              <w:ind w:leftChars="-43" w:left="-90" w:firstLineChars="50" w:firstLine="103"/>
              <w:rPr>
                <w:rFonts w:ascii="游ゴシック Light" w:eastAsia="游ゴシック Light" w:hAnsi="游ゴシック Light"/>
                <w:b/>
                <w:kern w:val="0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kern w:val="0"/>
                <w:szCs w:val="22"/>
              </w:rPr>
              <w:t xml:space="preserve">　</w:t>
            </w:r>
            <w:r w:rsidR="002E7517">
              <w:rPr>
                <w:rFonts w:ascii="游ゴシック Light" w:eastAsia="游ゴシック Light" w:hAnsi="游ゴシック Light" w:hint="eastAsia"/>
                <w:b/>
                <w:kern w:val="0"/>
                <w:szCs w:val="22"/>
              </w:rPr>
              <w:t>～</w:t>
            </w:r>
          </w:p>
          <w:p w:rsidR="002E7517" w:rsidRPr="00FC3B6F" w:rsidRDefault="002E7517" w:rsidP="002E7517">
            <w:pPr>
              <w:widowControl/>
              <w:spacing w:line="340" w:lineRule="exact"/>
              <w:ind w:leftChars="-43" w:left="-90" w:firstLineChars="50" w:firstLine="103"/>
              <w:jc w:val="left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kern w:val="0"/>
                <w:szCs w:val="22"/>
              </w:rPr>
              <w:t>15：00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517" w:rsidRDefault="002E7517" w:rsidP="002E7517">
            <w:pPr>
              <w:widowControl/>
              <w:spacing w:line="440" w:lineRule="exact"/>
              <w:ind w:leftChars="71" w:left="164" w:hangingChars="7" w:hanging="15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407D96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オンライン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での講座</w:t>
            </w:r>
            <w:r w:rsidRPr="00407D96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(Zoom使用)</w:t>
            </w:r>
          </w:p>
          <w:p w:rsidR="005D132B" w:rsidRPr="005D132B" w:rsidRDefault="000A5194" w:rsidP="002E7517">
            <w:pPr>
              <w:widowControl/>
              <w:spacing w:line="440" w:lineRule="exact"/>
              <w:ind w:leftChars="71" w:left="164" w:hangingChars="7" w:hanging="15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>14:20</w:t>
            </w:r>
            <w:r w:rsidR="005D132B" w:rsidRPr="005D132B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に待機</w:t>
            </w:r>
            <w:r w:rsidR="004F32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・入室呼びかけ</w:t>
            </w:r>
          </w:p>
          <w:p w:rsidR="002E7517" w:rsidRDefault="002E7517" w:rsidP="005D132B">
            <w:pPr>
              <w:widowControl/>
              <w:spacing w:line="360" w:lineRule="auto"/>
              <w:ind w:leftChars="71" w:left="164" w:hangingChars="7" w:hanging="15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(</w:t>
            </w:r>
            <w:r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>1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)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開会</w:t>
            </w:r>
            <w:r w:rsidR="005D132B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（13：30～）</w:t>
            </w:r>
          </w:p>
          <w:p w:rsidR="005D132B" w:rsidRPr="006B3E98" w:rsidRDefault="004F3298" w:rsidP="004F3298">
            <w:pPr>
              <w:widowControl/>
              <w:spacing w:line="360" w:lineRule="auto"/>
              <w:ind w:firstLineChars="65" w:firstLine="143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(</w:t>
            </w:r>
            <w:r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>2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)</w:t>
            </w:r>
            <w:r w:rsidR="005D132B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主催者挨拶</w:t>
            </w:r>
          </w:p>
          <w:p w:rsidR="002E7517" w:rsidRPr="006B3E98" w:rsidRDefault="002E7517" w:rsidP="005D132B">
            <w:pPr>
              <w:widowControl/>
              <w:spacing w:line="360" w:lineRule="auto"/>
              <w:ind w:leftChars="71" w:left="164" w:hangingChars="7" w:hanging="15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(</w:t>
            </w:r>
            <w:r w:rsidR="004F32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3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)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参加者自己紹介</w:t>
            </w:r>
          </w:p>
          <w:p w:rsidR="002E7517" w:rsidRPr="006B3E98" w:rsidRDefault="002E7517" w:rsidP="004F3298">
            <w:pPr>
              <w:widowControl/>
              <w:spacing w:line="360" w:lineRule="auto"/>
              <w:ind w:leftChars="71" w:left="164" w:hangingChars="7" w:hanging="15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(</w:t>
            </w:r>
            <w:r w:rsidR="004F3298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4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)参加者による提案発表（</w:t>
            </w:r>
            <w:r w:rsidRPr="002B589C">
              <w:rPr>
                <w:rFonts w:ascii="游ゴシック Light" w:eastAsia="游ゴシック Light" w:hAnsi="游ゴシック Light" w:hint="eastAsia"/>
                <w:kern w:val="0"/>
                <w:szCs w:val="22"/>
              </w:rPr>
              <w:t>１人３分以内）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517" w:rsidRDefault="002E7517" w:rsidP="002E7517">
            <w:pPr>
              <w:widowControl/>
              <w:spacing w:line="400" w:lineRule="exact"/>
              <w:ind w:leftChars="-1" w:left="-2" w:rightChars="-50" w:right="-105" w:firstLineChars="21" w:firstLine="42"/>
              <w:jc w:val="left"/>
              <w:rPr>
                <w:rFonts w:ascii="游ゴシック Light" w:eastAsia="游ゴシック Light" w:hAnsi="游ゴシック Light"/>
                <w:kern w:val="0"/>
                <w:sz w:val="20"/>
                <w:szCs w:val="21"/>
              </w:rPr>
            </w:pPr>
            <w:r w:rsidRPr="008126F8">
              <w:rPr>
                <w:rFonts w:ascii="游ゴシック Light" w:eastAsia="游ゴシック Light" w:hAnsi="游ゴシック Light" w:hint="eastAsia"/>
                <w:kern w:val="0"/>
                <w:sz w:val="20"/>
                <w:szCs w:val="21"/>
              </w:rPr>
              <w:t>(</w:t>
            </w:r>
            <w:r>
              <w:rPr>
                <w:rFonts w:ascii="游ゴシック Light" w:eastAsia="游ゴシック Light" w:hAnsi="游ゴシック Light" w:hint="eastAsia"/>
                <w:kern w:val="0"/>
                <w:sz w:val="20"/>
                <w:szCs w:val="21"/>
              </w:rPr>
              <w:t>司会</w:t>
            </w:r>
            <w:r w:rsidRPr="008126F8">
              <w:rPr>
                <w:rFonts w:ascii="游ゴシック Light" w:eastAsia="游ゴシック Light" w:hAnsi="游ゴシック Light" w:hint="eastAsia"/>
                <w:kern w:val="0"/>
                <w:sz w:val="20"/>
                <w:szCs w:val="21"/>
              </w:rPr>
              <w:t>）</w:t>
            </w:r>
            <w:r w:rsidRPr="00155ECE">
              <w:rPr>
                <w:rFonts w:ascii="游ゴシック Light" w:eastAsia="游ゴシック Light" w:hAnsi="游ゴシック Light" w:hint="eastAsia"/>
                <w:kern w:val="0"/>
                <w:sz w:val="20"/>
                <w:szCs w:val="21"/>
              </w:rPr>
              <w:t>R1市政参画講座</w:t>
            </w:r>
          </w:p>
          <w:p w:rsidR="002E7517" w:rsidRDefault="002E7517" w:rsidP="002E7517">
            <w:pPr>
              <w:widowControl/>
              <w:spacing w:line="400" w:lineRule="exact"/>
              <w:ind w:leftChars="-50" w:left="-105" w:rightChars="-50" w:right="-105" w:firstLineChars="100" w:firstLine="200"/>
              <w:jc w:val="left"/>
              <w:rPr>
                <w:rFonts w:ascii="游ゴシック Light" w:eastAsia="游ゴシック Light" w:hAnsi="游ゴシック Light"/>
                <w:kern w:val="0"/>
                <w:szCs w:val="21"/>
              </w:rPr>
            </w:pPr>
            <w:r w:rsidRPr="00155ECE">
              <w:rPr>
                <w:rFonts w:ascii="游ゴシック Light" w:eastAsia="游ゴシック Light" w:hAnsi="游ゴシック Light" w:hint="eastAsia"/>
                <w:kern w:val="0"/>
                <w:sz w:val="20"/>
                <w:szCs w:val="21"/>
              </w:rPr>
              <w:t>市民運営委員</w:t>
            </w:r>
            <w:r>
              <w:rPr>
                <w:rFonts w:ascii="游ゴシック Light" w:eastAsia="游ゴシック Light" w:hAnsi="游ゴシック Light" w:hint="eastAsia"/>
                <w:kern w:val="0"/>
                <w:sz w:val="20"/>
                <w:szCs w:val="21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kern w:val="0"/>
                <w:szCs w:val="21"/>
              </w:rPr>
              <w:t>山口　智子さん</w:t>
            </w:r>
          </w:p>
          <w:p w:rsidR="004F3298" w:rsidRDefault="004F3298" w:rsidP="004F3298">
            <w:pPr>
              <w:widowControl/>
              <w:spacing w:beforeLines="50" w:before="180" w:line="400" w:lineRule="exact"/>
              <w:jc w:val="left"/>
              <w:rPr>
                <w:rFonts w:ascii="游ゴシック Light" w:eastAsia="游ゴシック Light" w:hAnsi="游ゴシック Light"/>
                <w:kern w:val="0"/>
                <w:szCs w:val="21"/>
              </w:rPr>
            </w:pPr>
          </w:p>
          <w:p w:rsidR="005D132B" w:rsidRPr="006B3E98" w:rsidRDefault="005D132B" w:rsidP="004F3298">
            <w:pPr>
              <w:widowControl/>
              <w:spacing w:beforeLines="50" w:before="180" w:line="400" w:lineRule="exact"/>
              <w:ind w:firstLineChars="50" w:firstLine="105"/>
              <w:jc w:val="left"/>
              <w:rPr>
                <w:rFonts w:ascii="游ゴシック Light" w:eastAsia="游ゴシック Light" w:hAnsi="游ゴシック Light"/>
                <w:kern w:val="0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Cs w:val="21"/>
              </w:rPr>
              <w:t>生活課　梨木課長</w:t>
            </w:r>
          </w:p>
        </w:tc>
      </w:tr>
      <w:tr w:rsidR="002E7517" w:rsidRPr="006B3E98" w:rsidTr="005D132B">
        <w:trPr>
          <w:trHeight w:val="550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517" w:rsidRPr="006B3E98" w:rsidRDefault="002E7517" w:rsidP="002E7517">
            <w:pPr>
              <w:widowControl/>
              <w:spacing w:line="440" w:lineRule="exact"/>
              <w:ind w:leftChars="-48" w:left="5" w:hangingChars="48" w:hanging="106"/>
              <w:jc w:val="center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517" w:rsidRPr="006B3E98" w:rsidRDefault="002E7517" w:rsidP="005D132B">
            <w:pPr>
              <w:widowControl/>
              <w:spacing w:line="400" w:lineRule="exact"/>
              <w:jc w:val="center"/>
              <w:rPr>
                <w:rFonts w:ascii="游ゴシック Light" w:eastAsia="游ゴシック Light" w:hAnsi="游ゴシック Light"/>
                <w:kern w:val="0"/>
                <w:sz w:val="20"/>
                <w:szCs w:val="21"/>
              </w:rPr>
            </w:pPr>
            <w:r w:rsidRPr="008126F8">
              <w:rPr>
                <w:rFonts w:ascii="游ゴシック Light" w:eastAsia="游ゴシック Light" w:hAnsi="游ゴシック Light" w:hint="eastAsia"/>
                <w:kern w:val="0"/>
                <w:szCs w:val="22"/>
              </w:rPr>
              <w:t>休　　　　憩</w:t>
            </w:r>
            <w:r w:rsidRPr="006B3E98">
              <w:rPr>
                <w:rFonts w:ascii="游ゴシック Light" w:eastAsia="游ゴシック Light" w:hAnsi="游ゴシック Light" w:hint="eastAsia"/>
                <w:kern w:val="0"/>
                <w:szCs w:val="21"/>
              </w:rPr>
              <w:t xml:space="preserve">　</w:t>
            </w:r>
            <w:r w:rsidR="005D132B">
              <w:rPr>
                <w:rFonts w:ascii="游ゴシック Light" w:eastAsia="游ゴシック Light" w:hAnsi="游ゴシック Light" w:hint="eastAsia"/>
                <w:kern w:val="0"/>
                <w:szCs w:val="21"/>
              </w:rPr>
              <w:t>（予定14：00～14：10）</w:t>
            </w:r>
          </w:p>
        </w:tc>
      </w:tr>
      <w:tr w:rsidR="002E7517" w:rsidRPr="006B3E98" w:rsidTr="005D132B">
        <w:trPr>
          <w:gridAfter w:val="1"/>
          <w:wAfter w:w="7" w:type="dxa"/>
          <w:trHeight w:val="2543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517" w:rsidRPr="006B3E98" w:rsidRDefault="002E7517" w:rsidP="002E7517">
            <w:pPr>
              <w:widowControl/>
              <w:spacing w:line="440" w:lineRule="exact"/>
              <w:ind w:leftChars="-48" w:left="5" w:hangingChars="48" w:hanging="106"/>
              <w:jc w:val="center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32B" w:rsidRDefault="005D132B" w:rsidP="005D132B">
            <w:pPr>
              <w:widowControl/>
              <w:spacing w:line="360" w:lineRule="auto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（</w:t>
            </w:r>
            <w:r w:rsidR="000A5194"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>5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）総評（14：10</w:t>
            </w:r>
            <w:r w:rsidR="00717D47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～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）</w:t>
            </w:r>
          </w:p>
          <w:p w:rsidR="005D132B" w:rsidRDefault="005D132B" w:rsidP="005D132B">
            <w:pPr>
              <w:widowControl/>
              <w:spacing w:line="360" w:lineRule="auto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（</w:t>
            </w:r>
            <w:r w:rsidR="000A5194"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6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）意見交換・交流</w:t>
            </w:r>
          </w:p>
          <w:p w:rsidR="002E7517" w:rsidRPr="006B3E98" w:rsidRDefault="005D132B" w:rsidP="000A5194">
            <w:pPr>
              <w:widowControl/>
              <w:spacing w:line="360" w:lineRule="auto"/>
              <w:ind w:firstLineChars="75" w:firstLine="165"/>
              <w:jc w:val="left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(</w:t>
            </w:r>
            <w:r w:rsidR="000A5194"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>7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)</w:t>
            </w:r>
            <w:r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 xml:space="preserve"> 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閉会</w:t>
            </w:r>
            <w:r w:rsidRPr="006B3E98"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  <w:t xml:space="preserve"> </w:t>
            </w:r>
            <w:r>
              <w:rPr>
                <w:rFonts w:ascii="游ゴシック Light" w:eastAsia="游ゴシック Light" w:hAnsi="游ゴシック Light" w:hint="eastAsia"/>
                <w:kern w:val="0"/>
                <w:sz w:val="22"/>
                <w:szCs w:val="22"/>
              </w:rPr>
              <w:t>（15：00）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298" w:rsidRDefault="005D132B" w:rsidP="002E7517">
            <w:pPr>
              <w:widowControl/>
              <w:spacing w:line="440" w:lineRule="exact"/>
              <w:jc w:val="left"/>
              <w:rPr>
                <w:rFonts w:ascii="游ゴシック Light" w:eastAsia="游ゴシック Light" w:hAnsi="游ゴシック Light"/>
                <w:kern w:val="0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Cs w:val="21"/>
              </w:rPr>
              <w:t>富岡理事長、平石市民部長、</w:t>
            </w:r>
          </w:p>
          <w:p w:rsidR="005D132B" w:rsidRDefault="005D132B" w:rsidP="002E7517">
            <w:pPr>
              <w:widowControl/>
              <w:spacing w:line="440" w:lineRule="exact"/>
              <w:jc w:val="left"/>
              <w:rPr>
                <w:rFonts w:ascii="游ゴシック Light" w:eastAsia="游ゴシック Light" w:hAnsi="游ゴシック Light"/>
                <w:kern w:val="0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Cs w:val="21"/>
              </w:rPr>
              <w:t>本多先生</w:t>
            </w:r>
          </w:p>
          <w:p w:rsidR="006E2939" w:rsidRPr="005D132B" w:rsidRDefault="006E2939" w:rsidP="002E7517">
            <w:pPr>
              <w:widowControl/>
              <w:spacing w:line="440" w:lineRule="exact"/>
              <w:jc w:val="left"/>
              <w:rPr>
                <w:rFonts w:ascii="游ゴシック Light" w:eastAsia="游ゴシック Light" w:hAnsi="游ゴシック Light"/>
                <w:kern w:val="0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  <w:szCs w:val="21"/>
              </w:rPr>
              <w:t>川島さん</w:t>
            </w:r>
          </w:p>
        </w:tc>
      </w:tr>
      <w:tr w:rsidR="002E7517" w:rsidRPr="006B3E98" w:rsidTr="005D132B">
        <w:trPr>
          <w:trHeight w:val="8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7517" w:rsidRPr="00F86E6D" w:rsidRDefault="002E7517" w:rsidP="005D132B">
            <w:pPr>
              <w:widowControl/>
              <w:spacing w:line="440" w:lineRule="exact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終了</w:t>
            </w:r>
            <w:r w:rsidRPr="00F86E6D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7517" w:rsidRPr="006B3E98" w:rsidRDefault="002E7517" w:rsidP="005D132B">
            <w:pPr>
              <w:widowControl/>
              <w:spacing w:line="440" w:lineRule="exact"/>
              <w:ind w:firstLineChars="78" w:firstLine="172"/>
              <w:rPr>
                <w:rFonts w:ascii="游ゴシック Light" w:eastAsia="游ゴシック Light" w:hAnsi="游ゴシック Light"/>
                <w:kern w:val="0"/>
                <w:sz w:val="22"/>
                <w:szCs w:val="22"/>
              </w:rPr>
            </w:pPr>
            <w:r w:rsidRPr="008126F8">
              <w:rPr>
                <w:rFonts w:ascii="游ゴシック Light" w:eastAsia="游ゴシック Light" w:hAnsi="游ゴシック Light" w:hint="eastAsia"/>
                <w:color w:val="000000" w:themeColor="text1"/>
                <w:kern w:val="0"/>
                <w:sz w:val="22"/>
                <w:szCs w:val="22"/>
              </w:rPr>
              <w:t>講座の様子や企画提案書を前橋市のホームページへ掲載</w:t>
            </w:r>
          </w:p>
        </w:tc>
      </w:tr>
    </w:tbl>
    <w:p w:rsidR="005C4168" w:rsidRDefault="005C4168" w:rsidP="004F3298">
      <w:pPr>
        <w:spacing w:line="276" w:lineRule="auto"/>
        <w:rPr>
          <w:rFonts w:ascii="HGPｺﾞｼｯｸM" w:eastAsia="HGPｺﾞｼｯｸM" w:hAnsiTheme="majorEastAsia"/>
          <w:sz w:val="24"/>
        </w:rPr>
      </w:pPr>
    </w:p>
    <w:p w:rsidR="005D132B" w:rsidRDefault="005D132B" w:rsidP="00C447E4">
      <w:pPr>
        <w:spacing w:line="400" w:lineRule="exact"/>
        <w:ind w:firstLineChars="100" w:firstLine="240"/>
        <w:rPr>
          <w:rFonts w:ascii="HGPｺﾞｼｯｸM" w:eastAsia="HGPｺﾞｼｯｸM" w:hAnsiTheme="majorEastAsia"/>
          <w:sz w:val="24"/>
        </w:rPr>
      </w:pPr>
    </w:p>
    <w:p w:rsidR="000F6F91" w:rsidRDefault="000F6F91" w:rsidP="00C447E4">
      <w:pPr>
        <w:spacing w:line="400" w:lineRule="exact"/>
        <w:ind w:firstLineChars="100" w:firstLine="240"/>
        <w:rPr>
          <w:rFonts w:ascii="HGPｺﾞｼｯｸM" w:eastAsia="HGPｺﾞｼｯｸM" w:hAnsiTheme="majorEastAsia"/>
          <w:sz w:val="24"/>
        </w:rPr>
      </w:pPr>
    </w:p>
    <w:p w:rsidR="000F6F91" w:rsidRPr="005C4168" w:rsidRDefault="000F6F91" w:rsidP="00C447E4">
      <w:pPr>
        <w:spacing w:line="400" w:lineRule="exact"/>
        <w:ind w:firstLineChars="100" w:firstLine="240"/>
        <w:rPr>
          <w:rFonts w:ascii="HGPｺﾞｼｯｸM" w:eastAsia="HGPｺﾞｼｯｸM" w:hAnsiTheme="majorEastAsia"/>
          <w:sz w:val="24"/>
        </w:rPr>
      </w:pPr>
    </w:p>
    <w:p w:rsidR="00212E28" w:rsidRPr="0092398F" w:rsidRDefault="00212E28" w:rsidP="0092398F">
      <w:pPr>
        <w:spacing w:line="480" w:lineRule="exact"/>
        <w:rPr>
          <w:rFonts w:ascii="HGPｺﾞｼｯｸM" w:eastAsia="HGPｺﾞｼｯｸM" w:hAnsiTheme="majorEastAsia"/>
          <w:sz w:val="22"/>
          <w:szCs w:val="28"/>
        </w:rPr>
      </w:pPr>
      <w:r w:rsidRPr="008346E2">
        <w:rPr>
          <w:rFonts w:ascii="HGPｺﾞｼｯｸM" w:eastAsia="HGPｺﾞｼｯｸM" w:hAnsiTheme="majorEastAsia" w:hint="eastAsia"/>
          <w:b/>
          <w:color w:val="FF66CC"/>
          <w:sz w:val="24"/>
          <w:szCs w:val="28"/>
        </w:rPr>
        <w:t>■</w:t>
      </w:r>
      <w:r w:rsidR="009B4E8E" w:rsidRPr="008346E2">
        <w:rPr>
          <w:rFonts w:ascii="HGPｺﾞｼｯｸM" w:eastAsia="HGPｺﾞｼｯｸM" w:hAnsiTheme="majorEastAsia" w:hint="eastAsia"/>
          <w:b/>
          <w:sz w:val="24"/>
          <w:szCs w:val="28"/>
        </w:rPr>
        <w:t>事務局</w:t>
      </w:r>
      <w:r w:rsidR="009B4E8E">
        <w:rPr>
          <w:rFonts w:ascii="HGPｺﾞｼｯｸM" w:eastAsia="HGPｺﾞｼｯｸM" w:hAnsiTheme="majorEastAsia" w:hint="eastAsia"/>
          <w:b/>
          <w:sz w:val="28"/>
          <w:szCs w:val="28"/>
        </w:rPr>
        <w:t xml:space="preserve">　</w:t>
      </w:r>
      <w:r w:rsidR="0092398F">
        <w:rPr>
          <w:rFonts w:ascii="HGPｺﾞｼｯｸM" w:eastAsia="HGPｺﾞｼｯｸM" w:hAnsiTheme="majorEastAsia" w:hint="eastAsia"/>
          <w:b/>
          <w:sz w:val="28"/>
          <w:szCs w:val="28"/>
        </w:rPr>
        <w:t xml:space="preserve"> </w:t>
      </w:r>
      <w:r w:rsidRPr="008346E2">
        <w:rPr>
          <w:rFonts w:ascii="HGPｺﾞｼｯｸM" w:eastAsia="HGPｺﾞｼｯｸM" w:hAnsiTheme="majorEastAsia" w:hint="eastAsia"/>
          <w:sz w:val="28"/>
          <w:szCs w:val="28"/>
        </w:rPr>
        <w:t>前橋市男女共同参画センター</w:t>
      </w:r>
      <w:r w:rsidR="00E43E5A" w:rsidRPr="008346E2">
        <w:rPr>
          <w:rFonts w:ascii="HGPｺﾞｼｯｸM" w:eastAsia="HGPｺﾞｼｯｸM" w:hAnsiTheme="majorEastAsia" w:hint="eastAsia"/>
          <w:sz w:val="28"/>
          <w:szCs w:val="28"/>
        </w:rPr>
        <w:t xml:space="preserve">  </w:t>
      </w:r>
      <w:r w:rsidR="00E43E5A" w:rsidRPr="00E43E5A">
        <w:rPr>
          <w:rFonts w:ascii="HGPｺﾞｼｯｸM" w:eastAsia="HGPｺﾞｼｯｸM" w:hAnsiTheme="majorEastAsia"/>
          <w:sz w:val="22"/>
          <w:szCs w:val="28"/>
        </w:rPr>
        <w:t xml:space="preserve">  </w:t>
      </w:r>
      <w:r w:rsidR="00E43E5A" w:rsidRPr="00E43E5A">
        <w:rPr>
          <w:rFonts w:ascii="HGPｺﾞｼｯｸM" w:eastAsia="HGPｺﾞｼｯｸM" w:hAnsiTheme="majorEastAsia" w:hint="eastAsia"/>
          <w:sz w:val="22"/>
          <w:szCs w:val="28"/>
        </w:rPr>
        <w:t>（平日８：３０～１７：１５、</w:t>
      </w:r>
      <w:r w:rsidR="0092398F">
        <w:rPr>
          <w:rFonts w:ascii="HGPｺﾞｼｯｸM" w:eastAsia="HGPｺﾞｼｯｸM" w:hAnsiTheme="majorEastAsia" w:hint="eastAsia"/>
          <w:sz w:val="22"/>
          <w:szCs w:val="28"/>
        </w:rPr>
        <w:t xml:space="preserve">　</w:t>
      </w:r>
      <w:r w:rsidR="00E43E5A" w:rsidRPr="00E43E5A">
        <w:rPr>
          <w:rFonts w:ascii="HGPｺﾞｼｯｸM" w:eastAsia="HGPｺﾞｼｯｸM" w:hAnsiTheme="majorEastAsia" w:hint="eastAsia"/>
          <w:sz w:val="22"/>
          <w:szCs w:val="28"/>
        </w:rPr>
        <w:t>土日祝日</w:t>
      </w:r>
      <w:r w:rsidR="0092398F">
        <w:rPr>
          <w:rFonts w:ascii="HGPｺﾞｼｯｸM" w:eastAsia="HGPｺﾞｼｯｸM" w:hAnsiTheme="majorEastAsia" w:hint="eastAsia"/>
          <w:sz w:val="22"/>
          <w:szCs w:val="28"/>
        </w:rPr>
        <w:t>を</w:t>
      </w:r>
      <w:r w:rsidR="0092398F">
        <w:rPr>
          <w:rFonts w:ascii="Segoe UI Symbol" w:eastAsia="HGPｺﾞｼｯｸM" w:hAnsi="Segoe UI Symbol" w:cs="Segoe UI Symbol" w:hint="eastAsia"/>
          <w:sz w:val="22"/>
          <w:szCs w:val="28"/>
        </w:rPr>
        <w:t>除く</w:t>
      </w:r>
      <w:r w:rsidR="00E43E5A" w:rsidRPr="00E43E5A">
        <w:rPr>
          <w:rFonts w:ascii="HGPｺﾞｼｯｸM" w:eastAsia="HGPｺﾞｼｯｸM" w:hAnsiTheme="majorEastAsia" w:hint="eastAsia"/>
          <w:sz w:val="22"/>
          <w:szCs w:val="28"/>
        </w:rPr>
        <w:t>）</w:t>
      </w:r>
    </w:p>
    <w:p w:rsidR="00212E28" w:rsidRPr="00E43E5A" w:rsidRDefault="00212E28" w:rsidP="0092398F">
      <w:pPr>
        <w:spacing w:line="400" w:lineRule="exact"/>
        <w:ind w:firstLineChars="550" w:firstLine="1320"/>
        <w:rPr>
          <w:rFonts w:ascii="HGPｺﾞｼｯｸM" w:eastAsia="HGPｺﾞｼｯｸM" w:hAnsiTheme="majorEastAsia"/>
          <w:sz w:val="24"/>
          <w:szCs w:val="28"/>
        </w:rPr>
      </w:pPr>
      <w:r w:rsidRPr="00E43E5A">
        <w:rPr>
          <w:rFonts w:ascii="HGPｺﾞｼｯｸM" w:eastAsia="HGPｺﾞｼｯｸM" w:hAnsiTheme="majorEastAsia" w:hint="eastAsia"/>
          <w:sz w:val="24"/>
          <w:szCs w:val="28"/>
        </w:rPr>
        <w:t xml:space="preserve">前橋市本町一丁目５－２　</w:t>
      </w:r>
      <w:r w:rsidR="009B77D2" w:rsidRPr="00E43E5A">
        <w:rPr>
          <w:rFonts w:ascii="HGPｺﾞｼｯｸM" w:eastAsia="HGPｺﾞｼｯｸM" w:hAnsiTheme="majorEastAsia" w:hint="eastAsia"/>
          <w:sz w:val="24"/>
          <w:szCs w:val="28"/>
        </w:rPr>
        <w:t>職員研修会館１</w:t>
      </w:r>
      <w:r w:rsidRPr="00E43E5A">
        <w:rPr>
          <w:rFonts w:ascii="HGPｺﾞｼｯｸM" w:eastAsia="HGPｺﾞｼｯｸM" w:hAnsiTheme="majorEastAsia" w:hint="eastAsia"/>
          <w:sz w:val="24"/>
          <w:szCs w:val="28"/>
        </w:rPr>
        <w:t>階</w:t>
      </w:r>
    </w:p>
    <w:p w:rsidR="00212E28" w:rsidRPr="00E43E5A" w:rsidRDefault="00212E28" w:rsidP="0092398F">
      <w:pPr>
        <w:spacing w:line="400" w:lineRule="exact"/>
        <w:ind w:firstLineChars="550" w:firstLine="1320"/>
        <w:rPr>
          <w:rFonts w:ascii="HGPｺﾞｼｯｸM" w:eastAsia="HGPｺﾞｼｯｸM" w:hAnsiTheme="majorEastAsia"/>
          <w:sz w:val="24"/>
        </w:rPr>
      </w:pPr>
      <w:r w:rsidRPr="00E43E5A">
        <w:rPr>
          <w:rFonts w:ascii="HGPｺﾞｼｯｸM" w:eastAsia="HGPｺﾞｼｯｸM" w:hAnsiTheme="majorEastAsia" w:hint="eastAsia"/>
          <w:kern w:val="0"/>
          <w:sz w:val="24"/>
          <w:szCs w:val="28"/>
        </w:rPr>
        <w:t xml:space="preserve">電話   </w:t>
      </w:r>
      <w:r w:rsidR="00E43E5A" w:rsidRPr="00E43E5A">
        <w:rPr>
          <w:rFonts w:ascii="HGPｺﾞｼｯｸM" w:eastAsia="HGPｺﾞｼｯｸM" w:hAnsiTheme="majorEastAsia" w:hint="eastAsia"/>
          <w:kern w:val="0"/>
          <w:sz w:val="24"/>
          <w:szCs w:val="28"/>
        </w:rPr>
        <w:t xml:space="preserve">　 </w:t>
      </w:r>
      <w:r w:rsidRPr="00E43E5A">
        <w:rPr>
          <w:rFonts w:ascii="HGPｺﾞｼｯｸM" w:eastAsia="HGPｺﾞｼｯｸM" w:hAnsiTheme="majorEastAsia" w:hint="eastAsia"/>
          <w:sz w:val="24"/>
          <w:szCs w:val="28"/>
        </w:rPr>
        <w:t>０２７－８９８－６５１７</w:t>
      </w:r>
      <w:r w:rsidR="00E43E5A" w:rsidRPr="00E43E5A">
        <w:rPr>
          <w:rFonts w:ascii="HGPｺﾞｼｯｸM" w:eastAsia="HGPｺﾞｼｯｸM" w:hAnsiTheme="majorEastAsia" w:hint="eastAsia"/>
          <w:sz w:val="24"/>
          <w:szCs w:val="28"/>
        </w:rPr>
        <w:t xml:space="preserve">　</w:t>
      </w:r>
      <w:r w:rsidR="008346E2">
        <w:rPr>
          <w:rFonts w:ascii="HGPｺﾞｼｯｸM" w:eastAsia="HGPｺﾞｼｯｸM" w:hAnsiTheme="majorEastAsia" w:hint="eastAsia"/>
          <w:sz w:val="24"/>
          <w:szCs w:val="28"/>
        </w:rPr>
        <w:t xml:space="preserve"> 　</w:t>
      </w:r>
      <w:r w:rsidR="00E43E5A" w:rsidRPr="00E43E5A">
        <w:rPr>
          <w:rFonts w:ascii="HGPｺﾞｼｯｸM" w:eastAsia="HGPｺﾞｼｯｸM" w:hAnsiTheme="majorEastAsia" w:hint="eastAsia"/>
          <w:sz w:val="24"/>
          <w:szCs w:val="28"/>
        </w:rPr>
        <w:t>E-mail</w:t>
      </w:r>
      <w:r w:rsidR="00E43E5A">
        <w:rPr>
          <w:rFonts w:ascii="HGPｺﾞｼｯｸM" w:eastAsia="HGPｺﾞｼｯｸM" w:hAnsiTheme="majorEastAsia" w:hint="eastAsia"/>
          <w:sz w:val="24"/>
          <w:szCs w:val="28"/>
        </w:rPr>
        <w:t xml:space="preserve"> </w:t>
      </w:r>
      <w:r w:rsidR="00EE78FA">
        <w:rPr>
          <w:rFonts w:ascii="HGPｺﾞｼｯｸM" w:eastAsia="HGPｺﾞｼｯｸM" w:hAnsiTheme="majorEastAsia"/>
          <w:sz w:val="24"/>
          <w:szCs w:val="28"/>
        </w:rPr>
        <w:t xml:space="preserve">: </w:t>
      </w:r>
      <w:r w:rsidRPr="00E43E5A">
        <w:rPr>
          <w:rFonts w:ascii="HGPｺﾞｼｯｸM" w:eastAsia="HGPｺﾞｼｯｸM" w:hAnsiTheme="majorEastAsia" w:hint="eastAsia"/>
          <w:sz w:val="28"/>
          <w:szCs w:val="28"/>
        </w:rPr>
        <w:t>sankaku@city.maebashi.gunma.jp</w:t>
      </w:r>
    </w:p>
    <w:sectPr w:rsidR="00212E28" w:rsidRPr="00E43E5A" w:rsidSect="00E43E5A">
      <w:pgSz w:w="11906" w:h="16838"/>
      <w:pgMar w:top="907" w:right="849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D8" w:rsidRDefault="00852DD8" w:rsidP="00852DD8">
      <w:r>
        <w:separator/>
      </w:r>
    </w:p>
  </w:endnote>
  <w:endnote w:type="continuationSeparator" w:id="0">
    <w:p w:rsidR="00852DD8" w:rsidRDefault="00852DD8" w:rsidP="0085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D8" w:rsidRDefault="00852DD8" w:rsidP="00852DD8">
      <w:r>
        <w:separator/>
      </w:r>
    </w:p>
  </w:footnote>
  <w:footnote w:type="continuationSeparator" w:id="0">
    <w:p w:rsidR="00852DD8" w:rsidRDefault="00852DD8" w:rsidP="0085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661"/>
    <w:multiLevelType w:val="hybridMultilevel"/>
    <w:tmpl w:val="1DF2356E"/>
    <w:lvl w:ilvl="0" w:tplc="3FC49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D2517"/>
    <w:multiLevelType w:val="hybridMultilevel"/>
    <w:tmpl w:val="1960EF26"/>
    <w:lvl w:ilvl="0" w:tplc="A6F0E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64E0E"/>
    <w:multiLevelType w:val="hybridMultilevel"/>
    <w:tmpl w:val="5FEE8E40"/>
    <w:lvl w:ilvl="0" w:tplc="FEF47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41AB6"/>
    <w:multiLevelType w:val="hybridMultilevel"/>
    <w:tmpl w:val="1B6C55E0"/>
    <w:lvl w:ilvl="0" w:tplc="24F8A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32"/>
    <w:rsid w:val="0001381D"/>
    <w:rsid w:val="00050648"/>
    <w:rsid w:val="000923F9"/>
    <w:rsid w:val="000A5194"/>
    <w:rsid w:val="000C41DC"/>
    <w:rsid w:val="000F6F91"/>
    <w:rsid w:val="00155E7D"/>
    <w:rsid w:val="00160BE7"/>
    <w:rsid w:val="00167395"/>
    <w:rsid w:val="001821AC"/>
    <w:rsid w:val="001F4DE7"/>
    <w:rsid w:val="00200563"/>
    <w:rsid w:val="0020657E"/>
    <w:rsid w:val="00212E28"/>
    <w:rsid w:val="002415E4"/>
    <w:rsid w:val="002435D3"/>
    <w:rsid w:val="002C3D1C"/>
    <w:rsid w:val="002D29F4"/>
    <w:rsid w:val="002E7517"/>
    <w:rsid w:val="002F0668"/>
    <w:rsid w:val="00303200"/>
    <w:rsid w:val="003508B2"/>
    <w:rsid w:val="003C0D1E"/>
    <w:rsid w:val="003E4FF9"/>
    <w:rsid w:val="00402CC7"/>
    <w:rsid w:val="00405830"/>
    <w:rsid w:val="004279F0"/>
    <w:rsid w:val="0047345C"/>
    <w:rsid w:val="004A0150"/>
    <w:rsid w:val="004B5EEC"/>
    <w:rsid w:val="004F3298"/>
    <w:rsid w:val="004F6C0C"/>
    <w:rsid w:val="00540522"/>
    <w:rsid w:val="005634C0"/>
    <w:rsid w:val="005649CB"/>
    <w:rsid w:val="00575FFC"/>
    <w:rsid w:val="00593BD1"/>
    <w:rsid w:val="005B106F"/>
    <w:rsid w:val="005B3603"/>
    <w:rsid w:val="005C4168"/>
    <w:rsid w:val="005C4A16"/>
    <w:rsid w:val="005D132B"/>
    <w:rsid w:val="006120D1"/>
    <w:rsid w:val="006560C5"/>
    <w:rsid w:val="00666CBD"/>
    <w:rsid w:val="006E2939"/>
    <w:rsid w:val="00700955"/>
    <w:rsid w:val="007145A4"/>
    <w:rsid w:val="00717D47"/>
    <w:rsid w:val="007378CD"/>
    <w:rsid w:val="00764145"/>
    <w:rsid w:val="008346E2"/>
    <w:rsid w:val="00844844"/>
    <w:rsid w:val="00852DD8"/>
    <w:rsid w:val="00856EC0"/>
    <w:rsid w:val="008638BC"/>
    <w:rsid w:val="0092398F"/>
    <w:rsid w:val="009536C7"/>
    <w:rsid w:val="009A5044"/>
    <w:rsid w:val="009B4E8E"/>
    <w:rsid w:val="009B77D2"/>
    <w:rsid w:val="009C060A"/>
    <w:rsid w:val="009C0DFD"/>
    <w:rsid w:val="009E2B28"/>
    <w:rsid w:val="009E6996"/>
    <w:rsid w:val="009F29F8"/>
    <w:rsid w:val="00A17721"/>
    <w:rsid w:val="00A329A4"/>
    <w:rsid w:val="00A37DA0"/>
    <w:rsid w:val="00A7196F"/>
    <w:rsid w:val="00A73008"/>
    <w:rsid w:val="00A96DAB"/>
    <w:rsid w:val="00AC4A35"/>
    <w:rsid w:val="00AD6103"/>
    <w:rsid w:val="00AF62F4"/>
    <w:rsid w:val="00B14293"/>
    <w:rsid w:val="00B629E4"/>
    <w:rsid w:val="00BB1F36"/>
    <w:rsid w:val="00BC55C8"/>
    <w:rsid w:val="00BE0201"/>
    <w:rsid w:val="00BF1B99"/>
    <w:rsid w:val="00C06DA5"/>
    <w:rsid w:val="00C447E4"/>
    <w:rsid w:val="00C77906"/>
    <w:rsid w:val="00CA18CB"/>
    <w:rsid w:val="00D12AD9"/>
    <w:rsid w:val="00D26524"/>
    <w:rsid w:val="00D27B5A"/>
    <w:rsid w:val="00D71499"/>
    <w:rsid w:val="00D96EF1"/>
    <w:rsid w:val="00DE79E5"/>
    <w:rsid w:val="00DF2532"/>
    <w:rsid w:val="00E42FD1"/>
    <w:rsid w:val="00E43E5A"/>
    <w:rsid w:val="00E50443"/>
    <w:rsid w:val="00E922DD"/>
    <w:rsid w:val="00ED0283"/>
    <w:rsid w:val="00ED10F9"/>
    <w:rsid w:val="00ED667C"/>
    <w:rsid w:val="00EE20D8"/>
    <w:rsid w:val="00EE78FA"/>
    <w:rsid w:val="00EF5464"/>
    <w:rsid w:val="00F12816"/>
    <w:rsid w:val="00F61218"/>
    <w:rsid w:val="00FD0ADF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D11823F-EAD2-4A59-B456-8E50C6FE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5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77906"/>
    <w:pPr>
      <w:ind w:leftChars="400" w:left="840"/>
    </w:pPr>
  </w:style>
  <w:style w:type="character" w:styleId="a6">
    <w:name w:val="Hyperlink"/>
    <w:basedOn w:val="a0"/>
    <w:uiPriority w:val="99"/>
    <w:unhideWhenUsed/>
    <w:rsid w:val="004A01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2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DD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52D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D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C475-402F-4254-A2C3-CFA2727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201810</cp:lastModifiedBy>
  <cp:revision>10</cp:revision>
  <cp:lastPrinted>2021-02-17T04:43:00Z</cp:lastPrinted>
  <dcterms:created xsi:type="dcterms:W3CDTF">2021-02-17T02:47:00Z</dcterms:created>
  <dcterms:modified xsi:type="dcterms:W3CDTF">2021-02-18T06:03:00Z</dcterms:modified>
</cp:coreProperties>
</file>