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2D3" w:rsidRPr="00BE6231" w:rsidRDefault="004A42D3" w:rsidP="004A42D3">
      <w:pPr>
        <w:jc w:val="right"/>
        <w:rPr>
          <w:rFonts w:asciiTheme="majorEastAsia" w:eastAsiaTheme="majorEastAsia" w:hAnsiTheme="majorEastAsia"/>
          <w:b/>
          <w:sz w:val="32"/>
          <w:szCs w:val="32"/>
        </w:rPr>
      </w:pPr>
      <w:r w:rsidRPr="00BE6231">
        <w:rPr>
          <w:rFonts w:asciiTheme="majorEastAsia" w:eastAsiaTheme="majorEastAsia" w:hAnsiTheme="majorEastAsia" w:hint="eastAsia"/>
          <w:b/>
          <w:sz w:val="32"/>
          <w:szCs w:val="32"/>
          <w:bdr w:val="single" w:sz="4" w:space="0" w:color="auto"/>
        </w:rPr>
        <w:t xml:space="preserve">資料　</w:t>
      </w:r>
      <w:r w:rsidR="001455E3">
        <w:rPr>
          <w:rFonts w:asciiTheme="majorEastAsia" w:eastAsiaTheme="majorEastAsia" w:hAnsiTheme="majorEastAsia" w:hint="eastAsia"/>
          <w:b/>
          <w:sz w:val="32"/>
          <w:szCs w:val="32"/>
          <w:bdr w:val="single" w:sz="4" w:space="0" w:color="auto"/>
        </w:rPr>
        <w:t>２</w:t>
      </w:r>
    </w:p>
    <w:p w:rsidR="000166EF" w:rsidRDefault="000166EF" w:rsidP="004A42D3">
      <w:pPr>
        <w:jc w:val="center"/>
        <w:rPr>
          <w:rFonts w:ascii="ＭＳ Ｐゴシック" w:eastAsia="ＭＳ Ｐゴシック" w:hAnsi="ＭＳ Ｐゴシック"/>
          <w:b/>
          <w:sz w:val="24"/>
        </w:rPr>
      </w:pPr>
    </w:p>
    <w:p w:rsidR="00F02B53" w:rsidRDefault="004A42D3" w:rsidP="004A42D3">
      <w:pPr>
        <w:jc w:val="center"/>
        <w:rPr>
          <w:rFonts w:ascii="ＭＳ Ｐゴシック" w:eastAsia="ＭＳ Ｐゴシック" w:hAnsi="ＭＳ Ｐゴシック"/>
          <w:b/>
          <w:sz w:val="32"/>
          <w:szCs w:val="32"/>
        </w:rPr>
      </w:pPr>
      <w:r w:rsidRPr="00F02B53">
        <w:rPr>
          <w:rFonts w:ascii="ＭＳ Ｐゴシック" w:eastAsia="ＭＳ Ｐゴシック" w:hAnsi="ＭＳ Ｐゴシック" w:hint="eastAsia"/>
          <w:b/>
          <w:sz w:val="32"/>
          <w:szCs w:val="32"/>
        </w:rPr>
        <w:t>第</w:t>
      </w:r>
      <w:r w:rsidR="001455E3">
        <w:rPr>
          <w:rFonts w:ascii="ＭＳ Ｐゴシック" w:eastAsia="ＭＳ Ｐゴシック" w:hAnsi="ＭＳ Ｐゴシック" w:hint="eastAsia"/>
          <w:b/>
          <w:sz w:val="32"/>
          <w:szCs w:val="32"/>
        </w:rPr>
        <w:t>２</w:t>
      </w:r>
      <w:r w:rsidRPr="00F02B53">
        <w:rPr>
          <w:rFonts w:ascii="ＭＳ Ｐゴシック" w:eastAsia="ＭＳ Ｐゴシック" w:hAnsi="ＭＳ Ｐゴシック" w:hint="eastAsia"/>
          <w:b/>
          <w:sz w:val="32"/>
          <w:szCs w:val="32"/>
        </w:rPr>
        <w:t>期子ども・子育て支援事業計画</w:t>
      </w:r>
      <w:r w:rsidR="000166EF" w:rsidRPr="00F02B53">
        <w:rPr>
          <w:rFonts w:ascii="ＭＳ Ｐゴシック" w:eastAsia="ＭＳ Ｐゴシック" w:hAnsi="ＭＳ Ｐゴシック" w:hint="eastAsia"/>
          <w:b/>
          <w:sz w:val="32"/>
          <w:szCs w:val="32"/>
        </w:rPr>
        <w:t>における</w:t>
      </w:r>
    </w:p>
    <w:p w:rsidR="004A42D3" w:rsidRPr="00F02B53" w:rsidRDefault="000166EF" w:rsidP="004A42D3">
      <w:pPr>
        <w:jc w:val="center"/>
        <w:rPr>
          <w:rFonts w:ascii="ＭＳ Ｐゴシック" w:eastAsia="ＭＳ Ｐゴシック" w:hAnsi="ＭＳ Ｐゴシック"/>
          <w:b/>
          <w:sz w:val="32"/>
          <w:szCs w:val="32"/>
        </w:rPr>
      </w:pPr>
      <w:r w:rsidRPr="00F02B53">
        <w:rPr>
          <w:rFonts w:ascii="ＭＳ Ｐゴシック" w:eastAsia="ＭＳ Ｐゴシック" w:hAnsi="ＭＳ Ｐゴシック" w:hint="eastAsia"/>
          <w:b/>
          <w:sz w:val="32"/>
          <w:szCs w:val="32"/>
        </w:rPr>
        <w:t>ニーズ調査の実施</w:t>
      </w:r>
      <w:r w:rsidR="004A42D3" w:rsidRPr="00F02B53">
        <w:rPr>
          <w:rFonts w:ascii="ＭＳ Ｐゴシック" w:eastAsia="ＭＳ Ｐゴシック" w:hAnsi="ＭＳ Ｐゴシック" w:hint="eastAsia"/>
          <w:b/>
          <w:sz w:val="32"/>
          <w:szCs w:val="32"/>
        </w:rPr>
        <w:t>について</w:t>
      </w:r>
    </w:p>
    <w:p w:rsidR="004A42D3" w:rsidRPr="00CE7D94" w:rsidRDefault="004A42D3" w:rsidP="004A42D3">
      <w:pPr>
        <w:jc w:val="center"/>
        <w:rPr>
          <w:sz w:val="24"/>
        </w:rPr>
      </w:pPr>
    </w:p>
    <w:p w:rsidR="004A42D3" w:rsidRPr="00CE7D94" w:rsidRDefault="004A42D3" w:rsidP="004A42D3">
      <w:pPr>
        <w:rPr>
          <w:sz w:val="24"/>
        </w:rPr>
      </w:pPr>
    </w:p>
    <w:p w:rsidR="004A42D3" w:rsidRDefault="004A42D3" w:rsidP="004A42D3">
      <w:pPr>
        <w:rPr>
          <w:rFonts w:asciiTheme="majorEastAsia" w:eastAsiaTheme="majorEastAsia" w:hAnsiTheme="majorEastAsia"/>
          <w:b/>
          <w:sz w:val="24"/>
        </w:rPr>
      </w:pPr>
      <w:r w:rsidRPr="000166EF">
        <w:rPr>
          <w:rFonts w:asciiTheme="majorEastAsia" w:eastAsiaTheme="majorEastAsia" w:hAnsiTheme="majorEastAsia" w:hint="eastAsia"/>
          <w:b/>
          <w:sz w:val="24"/>
        </w:rPr>
        <w:t>●</w:t>
      </w:r>
      <w:r w:rsidR="000166EF" w:rsidRPr="000166EF">
        <w:rPr>
          <w:rFonts w:asciiTheme="majorEastAsia" w:eastAsiaTheme="majorEastAsia" w:hAnsiTheme="majorEastAsia" w:hint="eastAsia"/>
          <w:b/>
          <w:sz w:val="24"/>
        </w:rPr>
        <w:t>ニーズ調査実施の理由</w:t>
      </w:r>
    </w:p>
    <w:p w:rsidR="000166EF" w:rsidRPr="000166EF" w:rsidRDefault="000166EF" w:rsidP="004A42D3">
      <w:pPr>
        <w:rPr>
          <w:rFonts w:asciiTheme="majorEastAsia" w:eastAsiaTheme="majorEastAsia" w:hAnsiTheme="majorEastAsia"/>
          <w:b/>
          <w:sz w:val="24"/>
        </w:rPr>
      </w:pPr>
    </w:p>
    <w:p w:rsidR="000166EF" w:rsidRPr="00A04494" w:rsidRDefault="003707AA" w:rsidP="000166EF">
      <w:pPr>
        <w:autoSpaceDE w:val="0"/>
        <w:autoSpaceDN w:val="0"/>
        <w:adjustRightInd w:val="0"/>
        <w:ind w:firstLineChars="100" w:firstLine="254"/>
        <w:jc w:val="left"/>
        <w:rPr>
          <w:rFonts w:ascii="ＭＳ 明朝" w:hAnsi="ＭＳ 明朝" w:cs="MS-Mincho"/>
          <w:kern w:val="0"/>
          <w:sz w:val="24"/>
        </w:rPr>
      </w:pPr>
      <w:r>
        <w:rPr>
          <w:rFonts w:ascii="ＭＳ 明朝" w:hAnsi="ＭＳ 明朝" w:cs="MS-Mincho" w:hint="eastAsia"/>
          <w:kern w:val="0"/>
          <w:sz w:val="24"/>
        </w:rPr>
        <w:t>子ども・子育て支援法</w:t>
      </w:r>
      <w:r w:rsidRPr="00AC38E9">
        <w:rPr>
          <w:rFonts w:ascii="ＭＳ 明朝" w:hAnsi="ＭＳ 明朝" w:cs="MS-Mincho" w:hint="eastAsia"/>
          <w:kern w:val="0"/>
          <w:sz w:val="24"/>
        </w:rPr>
        <w:t>第</w:t>
      </w:r>
      <w:r w:rsidR="005E7BA9" w:rsidRPr="00A04494">
        <w:rPr>
          <w:rFonts w:ascii="ＭＳ 明朝" w:hAnsi="ＭＳ 明朝" w:cs="MS-Mincho" w:hint="eastAsia"/>
          <w:kern w:val="0"/>
          <w:sz w:val="24"/>
        </w:rPr>
        <w:t>６１</w:t>
      </w:r>
      <w:r w:rsidRPr="00A04494">
        <w:rPr>
          <w:rFonts w:ascii="ＭＳ 明朝" w:hAnsi="ＭＳ 明朝" w:cs="MS-Mincho" w:hint="eastAsia"/>
          <w:kern w:val="0"/>
          <w:sz w:val="24"/>
        </w:rPr>
        <w:t>条により、５年を１期とする教育・保育及び地域子ども・子育て支援事業の提供体制の確保や業務の</w:t>
      </w:r>
      <w:r w:rsidR="005E7BA9" w:rsidRPr="00A04494">
        <w:rPr>
          <w:rFonts w:ascii="ＭＳ 明朝" w:hAnsi="ＭＳ 明朝" w:cs="MS-Mincho" w:hint="eastAsia"/>
          <w:kern w:val="0"/>
          <w:sz w:val="24"/>
        </w:rPr>
        <w:t>円滑な</w:t>
      </w:r>
      <w:r w:rsidRPr="00A04494">
        <w:rPr>
          <w:rFonts w:ascii="ＭＳ 明朝" w:hAnsi="ＭＳ 明朝" w:cs="MS-Mincho" w:hint="eastAsia"/>
          <w:kern w:val="0"/>
          <w:sz w:val="24"/>
        </w:rPr>
        <w:t>実施に関する「子ども・子育て支援事業計画」を定めることとなってい</w:t>
      </w:r>
      <w:r w:rsidR="00C27799" w:rsidRPr="00A04494">
        <w:rPr>
          <w:rFonts w:ascii="ＭＳ 明朝" w:hAnsi="ＭＳ 明朝" w:cs="MS-Mincho" w:hint="eastAsia"/>
          <w:kern w:val="0"/>
          <w:sz w:val="24"/>
        </w:rPr>
        <w:t>る</w:t>
      </w:r>
      <w:r w:rsidRPr="00A04494">
        <w:rPr>
          <w:rFonts w:ascii="ＭＳ 明朝" w:hAnsi="ＭＳ 明朝" w:cs="MS-Mincho" w:hint="eastAsia"/>
          <w:kern w:val="0"/>
          <w:sz w:val="24"/>
        </w:rPr>
        <w:t>。その際には、</w:t>
      </w:r>
      <w:r w:rsidR="000166EF" w:rsidRPr="00A04494">
        <w:rPr>
          <w:rFonts w:ascii="ＭＳ 明朝" w:hAnsi="ＭＳ 明朝" w:cs="MS-Mincho" w:hint="eastAsia"/>
          <w:kern w:val="0"/>
          <w:sz w:val="24"/>
        </w:rPr>
        <w:t>地域の子どもの数、子どもの保護者の特定教育・保育施設等及び地域子ども・子育て支援事業の利用に関する意向その他の事情を勘案して作成されなければならない、と規定されてい</w:t>
      </w:r>
      <w:r w:rsidR="00C27799" w:rsidRPr="00A04494">
        <w:rPr>
          <w:rFonts w:ascii="ＭＳ 明朝" w:hAnsi="ＭＳ 明朝" w:cs="MS-Mincho" w:hint="eastAsia"/>
          <w:kern w:val="0"/>
          <w:sz w:val="24"/>
        </w:rPr>
        <w:t>る</w:t>
      </w:r>
      <w:r w:rsidR="000166EF" w:rsidRPr="00A04494">
        <w:rPr>
          <w:rFonts w:ascii="ＭＳ 明朝" w:hAnsi="ＭＳ 明朝" w:cs="MS-Mincho" w:hint="eastAsia"/>
          <w:kern w:val="0"/>
          <w:sz w:val="24"/>
        </w:rPr>
        <w:t>。</w:t>
      </w:r>
    </w:p>
    <w:p w:rsidR="003707AA" w:rsidRDefault="000166EF" w:rsidP="000166EF">
      <w:pPr>
        <w:autoSpaceDE w:val="0"/>
        <w:autoSpaceDN w:val="0"/>
        <w:adjustRightInd w:val="0"/>
        <w:jc w:val="left"/>
        <w:rPr>
          <w:sz w:val="24"/>
        </w:rPr>
      </w:pPr>
      <w:r w:rsidRPr="00A04494">
        <w:rPr>
          <w:rFonts w:ascii="ＭＳ 明朝" w:hAnsi="ＭＳ 明朝" w:cs="MS-Mincho" w:hint="eastAsia"/>
          <w:kern w:val="0"/>
          <w:sz w:val="24"/>
        </w:rPr>
        <w:t xml:space="preserve">　</w:t>
      </w:r>
      <w:r w:rsidR="003707AA" w:rsidRPr="00A04494">
        <w:rPr>
          <w:rFonts w:hint="eastAsia"/>
          <w:sz w:val="24"/>
        </w:rPr>
        <w:t>現在</w:t>
      </w:r>
      <w:r w:rsidRPr="00A04494">
        <w:rPr>
          <w:rFonts w:hint="eastAsia"/>
          <w:sz w:val="24"/>
        </w:rPr>
        <w:t>実施中の</w:t>
      </w:r>
      <w:r w:rsidR="003707AA" w:rsidRPr="00A04494">
        <w:rPr>
          <w:rFonts w:hint="eastAsia"/>
          <w:sz w:val="24"/>
        </w:rPr>
        <w:t>第１期計画</w:t>
      </w:r>
      <w:r w:rsidRPr="00A04494">
        <w:rPr>
          <w:rFonts w:hint="eastAsia"/>
          <w:sz w:val="24"/>
        </w:rPr>
        <w:t>を策定する際にも、保護者</w:t>
      </w:r>
      <w:r w:rsidR="008F4B62" w:rsidRPr="00A04494">
        <w:rPr>
          <w:rFonts w:hint="eastAsia"/>
          <w:sz w:val="24"/>
        </w:rPr>
        <w:t>を対象とした</w:t>
      </w:r>
      <w:r w:rsidRPr="00A04494">
        <w:rPr>
          <w:rFonts w:hint="eastAsia"/>
          <w:sz w:val="24"/>
        </w:rPr>
        <w:t>ニーズ調査を行い</w:t>
      </w:r>
      <w:r w:rsidR="008F4B62" w:rsidRPr="00A04494">
        <w:rPr>
          <w:rFonts w:hint="eastAsia"/>
          <w:sz w:val="24"/>
        </w:rPr>
        <w:t>、それを基礎資料として計画を策定した。</w:t>
      </w:r>
      <w:r w:rsidRPr="00A04494">
        <w:rPr>
          <w:rFonts w:hint="eastAsia"/>
          <w:sz w:val="24"/>
        </w:rPr>
        <w:t>平成３２年度から始まる第２期計画の策定に</w:t>
      </w:r>
      <w:r w:rsidR="008F4B62" w:rsidRPr="00A04494">
        <w:rPr>
          <w:rFonts w:hint="eastAsia"/>
          <w:sz w:val="24"/>
        </w:rPr>
        <w:t>あたっても、</w:t>
      </w:r>
      <w:r w:rsidR="005E7BA9" w:rsidRPr="00A04494">
        <w:rPr>
          <w:rFonts w:hint="eastAsia"/>
          <w:sz w:val="24"/>
        </w:rPr>
        <w:t>政策</w:t>
      </w:r>
      <w:r w:rsidR="008414AB" w:rsidRPr="00A04494">
        <w:rPr>
          <w:rFonts w:hint="eastAsia"/>
          <w:sz w:val="24"/>
        </w:rPr>
        <w:t>動向や地域の実情等によって変動する可能性があることから、</w:t>
      </w:r>
      <w:r w:rsidRPr="00A04494">
        <w:rPr>
          <w:rFonts w:hint="eastAsia"/>
          <w:sz w:val="24"/>
        </w:rPr>
        <w:t>同様にニーズ調査を行い、</w:t>
      </w:r>
      <w:r w:rsidR="008414AB" w:rsidRPr="00A04494">
        <w:rPr>
          <w:rFonts w:hint="eastAsia"/>
          <w:sz w:val="24"/>
        </w:rPr>
        <w:t>実態を適切に把握した上で、</w:t>
      </w:r>
      <w:r w:rsidRPr="00A04494">
        <w:rPr>
          <w:rFonts w:hint="eastAsia"/>
          <w:sz w:val="24"/>
        </w:rPr>
        <w:t>現在の保護者の意</w:t>
      </w:r>
      <w:r>
        <w:rPr>
          <w:rFonts w:hint="eastAsia"/>
          <w:sz w:val="24"/>
        </w:rPr>
        <w:t>向を取り入れて計画を策定したいと考えてい</w:t>
      </w:r>
      <w:r w:rsidR="00C27799">
        <w:rPr>
          <w:rFonts w:hint="eastAsia"/>
          <w:sz w:val="24"/>
        </w:rPr>
        <w:t>るところである</w:t>
      </w:r>
      <w:r>
        <w:rPr>
          <w:rFonts w:hint="eastAsia"/>
          <w:sz w:val="24"/>
        </w:rPr>
        <w:t>。</w:t>
      </w:r>
    </w:p>
    <w:p w:rsidR="006921D9" w:rsidRDefault="006921D9" w:rsidP="000166EF">
      <w:pPr>
        <w:autoSpaceDE w:val="0"/>
        <w:autoSpaceDN w:val="0"/>
        <w:adjustRightInd w:val="0"/>
        <w:jc w:val="left"/>
        <w:rPr>
          <w:sz w:val="24"/>
        </w:rPr>
      </w:pPr>
    </w:p>
    <w:p w:rsidR="00C27799" w:rsidRPr="006921D9" w:rsidRDefault="006921D9" w:rsidP="000166EF">
      <w:pPr>
        <w:autoSpaceDE w:val="0"/>
        <w:autoSpaceDN w:val="0"/>
        <w:adjustRightInd w:val="0"/>
        <w:jc w:val="left"/>
        <w:rPr>
          <w:rFonts w:asciiTheme="majorEastAsia" w:eastAsiaTheme="majorEastAsia" w:hAnsiTheme="majorEastAsia"/>
          <w:b/>
          <w:sz w:val="24"/>
        </w:rPr>
      </w:pPr>
      <w:r w:rsidRPr="006921D9">
        <w:rPr>
          <w:rFonts w:asciiTheme="majorEastAsia" w:eastAsiaTheme="majorEastAsia" w:hAnsiTheme="majorEastAsia" w:hint="eastAsia"/>
          <w:b/>
          <w:sz w:val="24"/>
        </w:rPr>
        <w:t>●</w:t>
      </w:r>
      <w:r w:rsidR="00C27799" w:rsidRPr="006921D9">
        <w:rPr>
          <w:rFonts w:asciiTheme="majorEastAsia" w:eastAsiaTheme="majorEastAsia" w:hAnsiTheme="majorEastAsia" w:hint="eastAsia"/>
          <w:b/>
          <w:sz w:val="24"/>
        </w:rPr>
        <w:t>調査方法</w:t>
      </w:r>
      <w:r w:rsidRPr="006921D9">
        <w:rPr>
          <w:rFonts w:asciiTheme="majorEastAsia" w:eastAsiaTheme="majorEastAsia" w:hAnsiTheme="majorEastAsia" w:hint="eastAsia"/>
          <w:b/>
          <w:sz w:val="24"/>
        </w:rPr>
        <w:t>等</w:t>
      </w:r>
      <w:r w:rsidR="00C27799" w:rsidRPr="006921D9">
        <w:rPr>
          <w:rFonts w:asciiTheme="majorEastAsia" w:eastAsiaTheme="majorEastAsia" w:hAnsiTheme="majorEastAsia" w:hint="eastAsia"/>
          <w:b/>
          <w:sz w:val="24"/>
        </w:rPr>
        <w:t>について</w:t>
      </w:r>
    </w:p>
    <w:p w:rsidR="006921D9" w:rsidRDefault="006921D9" w:rsidP="000166EF">
      <w:pPr>
        <w:rPr>
          <w:sz w:val="24"/>
        </w:rPr>
      </w:pPr>
    </w:p>
    <w:p w:rsidR="000166EF" w:rsidRPr="00A04494" w:rsidRDefault="00C27799" w:rsidP="000166EF">
      <w:pPr>
        <w:rPr>
          <w:rFonts w:asciiTheme="majorEastAsia" w:eastAsiaTheme="majorEastAsia" w:hAnsiTheme="majorEastAsia"/>
          <w:sz w:val="24"/>
        </w:rPr>
      </w:pPr>
      <w:r w:rsidRPr="00A04494">
        <w:rPr>
          <w:rFonts w:asciiTheme="majorEastAsia" w:eastAsiaTheme="majorEastAsia" w:hAnsiTheme="majorEastAsia" w:hint="eastAsia"/>
          <w:sz w:val="24"/>
        </w:rPr>
        <w:t>①</w:t>
      </w:r>
      <w:r w:rsidR="008F4B62" w:rsidRPr="00A04494">
        <w:rPr>
          <w:rFonts w:asciiTheme="majorEastAsia" w:eastAsiaTheme="majorEastAsia" w:hAnsiTheme="majorEastAsia" w:hint="eastAsia"/>
          <w:sz w:val="24"/>
        </w:rPr>
        <w:t>調査の</w:t>
      </w:r>
      <w:r w:rsidRPr="00A04494">
        <w:rPr>
          <w:rFonts w:asciiTheme="majorEastAsia" w:eastAsiaTheme="majorEastAsia" w:hAnsiTheme="majorEastAsia" w:hint="eastAsia"/>
          <w:sz w:val="24"/>
        </w:rPr>
        <w:t>実施時期</w:t>
      </w:r>
    </w:p>
    <w:p w:rsidR="00C27799" w:rsidRDefault="00C27799" w:rsidP="00C27799">
      <w:pPr>
        <w:ind w:firstLineChars="100" w:firstLine="254"/>
        <w:rPr>
          <w:sz w:val="24"/>
        </w:rPr>
      </w:pPr>
      <w:r>
        <w:rPr>
          <w:rFonts w:hint="eastAsia"/>
          <w:sz w:val="24"/>
        </w:rPr>
        <w:t>平成３０年１１月～１２月</w:t>
      </w:r>
    </w:p>
    <w:p w:rsidR="00C27799" w:rsidRDefault="00C27799" w:rsidP="000166EF">
      <w:pPr>
        <w:rPr>
          <w:sz w:val="24"/>
        </w:rPr>
      </w:pPr>
    </w:p>
    <w:p w:rsidR="00C27799" w:rsidRPr="00A04494" w:rsidRDefault="00C27799" w:rsidP="000166EF">
      <w:pPr>
        <w:rPr>
          <w:rFonts w:asciiTheme="majorEastAsia" w:eastAsiaTheme="majorEastAsia" w:hAnsiTheme="majorEastAsia"/>
          <w:sz w:val="24"/>
        </w:rPr>
      </w:pPr>
      <w:r w:rsidRPr="00A04494">
        <w:rPr>
          <w:rFonts w:asciiTheme="majorEastAsia" w:eastAsiaTheme="majorEastAsia" w:hAnsiTheme="majorEastAsia" w:hint="eastAsia"/>
          <w:sz w:val="24"/>
        </w:rPr>
        <w:t>②調査方法</w:t>
      </w:r>
    </w:p>
    <w:p w:rsidR="00C27799" w:rsidRDefault="00C27799" w:rsidP="00C27799">
      <w:pPr>
        <w:ind w:firstLineChars="100" w:firstLine="254"/>
        <w:rPr>
          <w:sz w:val="24"/>
        </w:rPr>
      </w:pPr>
      <w:r>
        <w:rPr>
          <w:rFonts w:hint="eastAsia"/>
          <w:sz w:val="24"/>
        </w:rPr>
        <w:t>調査票を配布し、小学校、保育関係施設を通じて配布・回収を行う。保育関係施設に通っていない保護者に対しては、郵送による配布・回収。</w:t>
      </w:r>
    </w:p>
    <w:p w:rsidR="00C27799" w:rsidRPr="006921D9" w:rsidRDefault="00C27799" w:rsidP="000166EF">
      <w:pPr>
        <w:rPr>
          <w:sz w:val="24"/>
        </w:rPr>
      </w:pPr>
    </w:p>
    <w:p w:rsidR="00C27799" w:rsidRPr="00A04494" w:rsidRDefault="00C27799" w:rsidP="000166EF">
      <w:pPr>
        <w:rPr>
          <w:rFonts w:asciiTheme="majorEastAsia" w:eastAsiaTheme="majorEastAsia" w:hAnsiTheme="majorEastAsia"/>
          <w:sz w:val="24"/>
        </w:rPr>
      </w:pPr>
      <w:r w:rsidRPr="00A04494">
        <w:rPr>
          <w:rFonts w:asciiTheme="majorEastAsia" w:eastAsiaTheme="majorEastAsia" w:hAnsiTheme="majorEastAsia" w:hint="eastAsia"/>
          <w:sz w:val="24"/>
        </w:rPr>
        <w:t>③調査対象の人数</w:t>
      </w:r>
    </w:p>
    <w:p w:rsidR="00C27799" w:rsidRDefault="00C27799" w:rsidP="000166EF">
      <w:pPr>
        <w:rPr>
          <w:sz w:val="24"/>
        </w:rPr>
      </w:pPr>
      <w:r>
        <w:rPr>
          <w:rFonts w:hint="eastAsia"/>
          <w:sz w:val="24"/>
        </w:rPr>
        <w:t xml:space="preserve">　就学前児童の保護者　</w:t>
      </w:r>
      <w:r>
        <w:rPr>
          <w:rFonts w:hint="eastAsia"/>
          <w:sz w:val="24"/>
        </w:rPr>
        <w:t xml:space="preserve"> </w:t>
      </w:r>
      <w:r>
        <w:rPr>
          <w:rFonts w:hint="eastAsia"/>
          <w:sz w:val="24"/>
        </w:rPr>
        <w:t>・・・　１，２５０人</w:t>
      </w:r>
    </w:p>
    <w:p w:rsidR="00C27799" w:rsidRDefault="00C27799" w:rsidP="000166EF">
      <w:pPr>
        <w:rPr>
          <w:sz w:val="24"/>
        </w:rPr>
      </w:pPr>
      <w:r>
        <w:rPr>
          <w:rFonts w:hint="eastAsia"/>
          <w:sz w:val="24"/>
        </w:rPr>
        <w:t xml:space="preserve">　</w:t>
      </w:r>
      <w:r w:rsidR="00F02B53">
        <w:rPr>
          <w:rFonts w:hint="eastAsia"/>
          <w:sz w:val="24"/>
        </w:rPr>
        <w:t>就学児童</w:t>
      </w:r>
      <w:r>
        <w:rPr>
          <w:rFonts w:hint="eastAsia"/>
          <w:sz w:val="24"/>
        </w:rPr>
        <w:t xml:space="preserve">の保護者　　</w:t>
      </w:r>
      <w:r>
        <w:rPr>
          <w:rFonts w:hint="eastAsia"/>
          <w:sz w:val="24"/>
        </w:rPr>
        <w:t xml:space="preserve"> </w:t>
      </w:r>
      <w:r>
        <w:rPr>
          <w:rFonts w:hint="eastAsia"/>
          <w:sz w:val="24"/>
        </w:rPr>
        <w:t>・・・　１，３５０人</w:t>
      </w:r>
    </w:p>
    <w:p w:rsidR="0035308F" w:rsidRDefault="00C27799" w:rsidP="000166EF">
      <w:pPr>
        <w:rPr>
          <w:sz w:val="24"/>
        </w:rPr>
      </w:pPr>
      <w:r>
        <w:rPr>
          <w:rFonts w:hint="eastAsia"/>
          <w:sz w:val="24"/>
        </w:rPr>
        <w:t xml:space="preserve">　ひとり親世帯の保護者</w:t>
      </w:r>
      <w:r>
        <w:rPr>
          <w:rFonts w:hint="eastAsia"/>
          <w:sz w:val="24"/>
        </w:rPr>
        <w:t xml:space="preserve"> </w:t>
      </w:r>
      <w:r>
        <w:rPr>
          <w:rFonts w:hint="eastAsia"/>
          <w:sz w:val="24"/>
        </w:rPr>
        <w:t>・・・</w:t>
      </w:r>
      <w:r>
        <w:rPr>
          <w:rFonts w:hint="eastAsia"/>
          <w:sz w:val="24"/>
        </w:rPr>
        <w:t xml:space="preserve">  </w:t>
      </w:r>
      <w:r>
        <w:rPr>
          <w:rFonts w:hint="eastAsia"/>
          <w:sz w:val="24"/>
        </w:rPr>
        <w:t xml:space="preserve">　　２００人</w:t>
      </w:r>
    </w:p>
    <w:p w:rsidR="00C27799" w:rsidRPr="00C27799" w:rsidRDefault="00C27799" w:rsidP="000166EF">
      <w:pPr>
        <w:rPr>
          <w:sz w:val="24"/>
        </w:rPr>
      </w:pPr>
      <w:r>
        <w:rPr>
          <w:rFonts w:hint="eastAsia"/>
          <w:sz w:val="24"/>
        </w:rPr>
        <w:t xml:space="preserve">　　　　　　　　　　　合計　　</w:t>
      </w:r>
      <w:r>
        <w:rPr>
          <w:rFonts w:hint="eastAsia"/>
          <w:sz w:val="24"/>
        </w:rPr>
        <w:t xml:space="preserve"> </w:t>
      </w:r>
      <w:r>
        <w:rPr>
          <w:rFonts w:hint="eastAsia"/>
          <w:sz w:val="24"/>
        </w:rPr>
        <w:t>２，８００人</w:t>
      </w:r>
    </w:p>
    <w:p w:rsidR="0035308F" w:rsidRDefault="0035308F" w:rsidP="00F02B53">
      <w:pPr>
        <w:ind w:firstLineChars="100" w:firstLine="254"/>
        <w:rPr>
          <w:sz w:val="24"/>
        </w:rPr>
      </w:pPr>
      <w:r>
        <w:rPr>
          <w:rFonts w:hint="eastAsia"/>
          <w:sz w:val="24"/>
        </w:rPr>
        <w:t>※ひとり親世帯は、就学前・</w:t>
      </w:r>
      <w:r w:rsidR="00F02B53">
        <w:rPr>
          <w:rFonts w:hint="eastAsia"/>
          <w:sz w:val="24"/>
        </w:rPr>
        <w:t>就学児童</w:t>
      </w:r>
      <w:r>
        <w:rPr>
          <w:rFonts w:hint="eastAsia"/>
          <w:sz w:val="24"/>
        </w:rPr>
        <w:t>それぞれ１００人ずつを予定</w:t>
      </w:r>
      <w:r w:rsidR="00F02B53">
        <w:rPr>
          <w:rFonts w:hint="eastAsia"/>
          <w:sz w:val="24"/>
        </w:rPr>
        <w:t>。</w:t>
      </w:r>
    </w:p>
    <w:p w:rsidR="004A42D3" w:rsidRDefault="004A42D3" w:rsidP="0035308F">
      <w:pPr>
        <w:rPr>
          <w:sz w:val="24"/>
        </w:rPr>
      </w:pPr>
    </w:p>
    <w:p w:rsidR="0035308F" w:rsidRPr="00A04494" w:rsidRDefault="0035308F" w:rsidP="0035308F">
      <w:pPr>
        <w:rPr>
          <w:rFonts w:asciiTheme="majorEastAsia" w:eastAsiaTheme="majorEastAsia" w:hAnsiTheme="majorEastAsia"/>
          <w:sz w:val="24"/>
        </w:rPr>
      </w:pPr>
      <w:r w:rsidRPr="00A04494">
        <w:rPr>
          <w:rFonts w:asciiTheme="majorEastAsia" w:eastAsiaTheme="majorEastAsia" w:hAnsiTheme="majorEastAsia" w:hint="eastAsia"/>
          <w:sz w:val="24"/>
        </w:rPr>
        <w:t>④</w:t>
      </w:r>
      <w:r w:rsidR="006921D9" w:rsidRPr="00A04494">
        <w:rPr>
          <w:rFonts w:asciiTheme="majorEastAsia" w:eastAsiaTheme="majorEastAsia" w:hAnsiTheme="majorEastAsia" w:hint="eastAsia"/>
          <w:sz w:val="24"/>
        </w:rPr>
        <w:t>対象者の抽出方法</w:t>
      </w:r>
    </w:p>
    <w:p w:rsidR="006921D9" w:rsidRDefault="006921D9" w:rsidP="0035308F">
      <w:pPr>
        <w:rPr>
          <w:sz w:val="24"/>
        </w:rPr>
      </w:pPr>
      <w:r>
        <w:rPr>
          <w:rFonts w:hint="eastAsia"/>
          <w:sz w:val="24"/>
        </w:rPr>
        <w:t xml:space="preserve">　住民台帳より、行政区別の無作為抽出。</w:t>
      </w:r>
    </w:p>
    <w:p w:rsidR="00BF7A83" w:rsidRDefault="006921D9" w:rsidP="0035308F">
      <w:pPr>
        <w:rPr>
          <w:sz w:val="24"/>
        </w:rPr>
      </w:pPr>
      <w:r>
        <w:rPr>
          <w:rFonts w:hint="eastAsia"/>
          <w:sz w:val="24"/>
        </w:rPr>
        <w:t xml:space="preserve">　行政区ごとに抽出する人数は、人口比率によるものとする。</w:t>
      </w:r>
    </w:p>
    <w:p w:rsidR="008414AB" w:rsidRDefault="008414AB" w:rsidP="0035308F">
      <w:pPr>
        <w:rPr>
          <w:sz w:val="24"/>
        </w:rPr>
      </w:pPr>
    </w:p>
    <w:p w:rsidR="008F4B62" w:rsidRPr="00A04494" w:rsidRDefault="008F4B62" w:rsidP="0035308F">
      <w:pPr>
        <w:rPr>
          <w:rFonts w:asciiTheme="majorEastAsia" w:eastAsiaTheme="majorEastAsia" w:hAnsiTheme="majorEastAsia"/>
          <w:sz w:val="24"/>
        </w:rPr>
      </w:pPr>
      <w:r w:rsidRPr="00A04494">
        <w:rPr>
          <w:rFonts w:asciiTheme="majorEastAsia" w:eastAsiaTheme="majorEastAsia" w:hAnsiTheme="majorEastAsia" w:hint="eastAsia"/>
          <w:sz w:val="24"/>
        </w:rPr>
        <w:t>⑤調査内容</w:t>
      </w:r>
      <w:r w:rsidR="00BF7A83" w:rsidRPr="00A04494">
        <w:rPr>
          <w:rFonts w:asciiTheme="majorEastAsia" w:eastAsiaTheme="majorEastAsia" w:hAnsiTheme="majorEastAsia" w:hint="eastAsia"/>
          <w:sz w:val="24"/>
        </w:rPr>
        <w:t>の案</w:t>
      </w:r>
    </w:p>
    <w:p w:rsidR="008F4B62" w:rsidRDefault="008F4B62" w:rsidP="0035308F">
      <w:pPr>
        <w:rPr>
          <w:sz w:val="24"/>
        </w:rPr>
      </w:pPr>
      <w:r>
        <w:rPr>
          <w:rFonts w:hint="eastAsia"/>
          <w:sz w:val="24"/>
        </w:rPr>
        <w:t xml:space="preserve">　</w:t>
      </w:r>
      <w:r w:rsidR="00BF7A83">
        <w:rPr>
          <w:rFonts w:hint="eastAsia"/>
          <w:sz w:val="24"/>
        </w:rPr>
        <w:t>別添の</w:t>
      </w:r>
      <w:r w:rsidR="00040484">
        <w:rPr>
          <w:rFonts w:hint="eastAsia"/>
          <w:sz w:val="24"/>
        </w:rPr>
        <w:t>調査票</w:t>
      </w:r>
      <w:r w:rsidR="00BF7A83">
        <w:rPr>
          <w:rFonts w:hint="eastAsia"/>
          <w:sz w:val="24"/>
        </w:rPr>
        <w:t>を原案とする</w:t>
      </w:r>
      <w:r w:rsidR="00040484">
        <w:rPr>
          <w:rFonts w:hint="eastAsia"/>
          <w:sz w:val="24"/>
        </w:rPr>
        <w:t>。</w:t>
      </w:r>
    </w:p>
    <w:p w:rsidR="00BF7A83" w:rsidRDefault="00BF7A83" w:rsidP="0035308F">
      <w:pPr>
        <w:rPr>
          <w:sz w:val="24"/>
        </w:rPr>
      </w:pPr>
      <w:r>
        <w:rPr>
          <w:rFonts w:hint="eastAsia"/>
          <w:sz w:val="24"/>
        </w:rPr>
        <w:t xml:space="preserve">　第１期の調査内容を基本とし、国からの指針を加えたものに、本市独自の質問事項として、就学前児童の調査票に「問２４」と「問３４」、</w:t>
      </w:r>
      <w:r w:rsidR="00F02B53">
        <w:rPr>
          <w:rFonts w:hint="eastAsia"/>
          <w:sz w:val="24"/>
        </w:rPr>
        <w:t>就学児童の調査票に「問２９」</w:t>
      </w:r>
      <w:r>
        <w:rPr>
          <w:rFonts w:hint="eastAsia"/>
          <w:sz w:val="24"/>
        </w:rPr>
        <w:t>を加えた。</w:t>
      </w:r>
    </w:p>
    <w:p w:rsidR="00BF7A83" w:rsidRDefault="00BF7A83" w:rsidP="0035308F">
      <w:pPr>
        <w:rPr>
          <w:sz w:val="24"/>
        </w:rPr>
      </w:pPr>
    </w:p>
    <w:p w:rsidR="008F4B62" w:rsidRPr="00A04494" w:rsidRDefault="00040484" w:rsidP="0035308F">
      <w:pPr>
        <w:rPr>
          <w:rFonts w:asciiTheme="majorEastAsia" w:eastAsiaTheme="majorEastAsia" w:hAnsiTheme="majorEastAsia"/>
          <w:sz w:val="24"/>
        </w:rPr>
      </w:pPr>
      <w:r w:rsidRPr="00A04494">
        <w:rPr>
          <w:rFonts w:asciiTheme="majorEastAsia" w:eastAsiaTheme="majorEastAsia" w:hAnsiTheme="majorEastAsia" w:hint="eastAsia"/>
          <w:sz w:val="24"/>
        </w:rPr>
        <w:t>⑥調査の集計等について</w:t>
      </w:r>
    </w:p>
    <w:p w:rsidR="00040484" w:rsidRDefault="00040484" w:rsidP="0035308F">
      <w:pPr>
        <w:rPr>
          <w:sz w:val="24"/>
        </w:rPr>
      </w:pPr>
      <w:r>
        <w:rPr>
          <w:rFonts w:hint="eastAsia"/>
          <w:sz w:val="24"/>
        </w:rPr>
        <w:t xml:space="preserve">　委託業者による集計及び調査結果の報告書作成。</w:t>
      </w:r>
      <w:r w:rsidR="00F02B53" w:rsidRPr="00F02B53">
        <w:rPr>
          <w:rFonts w:hint="eastAsia"/>
          <w:sz w:val="24"/>
        </w:rPr>
        <w:t>ニーズ調査結果について集計し、推計ニーズ量、目標事業量等の算出及び調査結果の分析・解説を行う。</w:t>
      </w:r>
    </w:p>
    <w:p w:rsidR="00040484" w:rsidRDefault="00040484" w:rsidP="0035308F">
      <w:pPr>
        <w:rPr>
          <w:sz w:val="24"/>
        </w:rPr>
      </w:pPr>
      <w:r>
        <w:rPr>
          <w:rFonts w:hint="eastAsia"/>
          <w:sz w:val="24"/>
        </w:rPr>
        <w:t xml:space="preserve">　</w:t>
      </w:r>
      <w:r w:rsidR="00BF7A83">
        <w:rPr>
          <w:rFonts w:hint="eastAsia"/>
          <w:sz w:val="24"/>
        </w:rPr>
        <w:t>※</w:t>
      </w:r>
      <w:r>
        <w:rPr>
          <w:rFonts w:hint="eastAsia"/>
          <w:sz w:val="24"/>
        </w:rPr>
        <w:t>委託業者・・・</w:t>
      </w:r>
      <w:r w:rsidR="00BF7A83">
        <w:rPr>
          <w:rFonts w:hint="eastAsia"/>
          <w:sz w:val="24"/>
        </w:rPr>
        <w:t xml:space="preserve">　</w:t>
      </w:r>
      <w:r w:rsidR="003875FA">
        <w:rPr>
          <w:rFonts w:hint="eastAsia"/>
          <w:sz w:val="24"/>
        </w:rPr>
        <w:t>㈱ナレッジ</w:t>
      </w:r>
      <w:bookmarkStart w:id="0" w:name="_GoBack"/>
      <w:bookmarkEnd w:id="0"/>
      <w:r>
        <w:rPr>
          <w:rFonts w:hint="eastAsia"/>
          <w:sz w:val="24"/>
        </w:rPr>
        <w:t>・マネジメント・ケア研究所</w:t>
      </w:r>
    </w:p>
    <w:p w:rsidR="00040484" w:rsidRDefault="00040484" w:rsidP="0035308F">
      <w:pPr>
        <w:rPr>
          <w:sz w:val="24"/>
        </w:rPr>
      </w:pPr>
      <w:r>
        <w:rPr>
          <w:rFonts w:hint="eastAsia"/>
          <w:sz w:val="24"/>
        </w:rPr>
        <w:t xml:space="preserve">　　　　　　　　</w:t>
      </w:r>
      <w:r w:rsidR="00BF7A83">
        <w:rPr>
          <w:rFonts w:hint="eastAsia"/>
          <w:sz w:val="24"/>
        </w:rPr>
        <w:t xml:space="preserve">　　　　　　　　　　　</w:t>
      </w:r>
      <w:r>
        <w:rPr>
          <w:rFonts w:hint="eastAsia"/>
          <w:sz w:val="24"/>
        </w:rPr>
        <w:t>（東京都中央区日本橋富沢町９－１９）</w:t>
      </w:r>
    </w:p>
    <w:p w:rsidR="00040484" w:rsidRPr="00CE7D94" w:rsidRDefault="00040484" w:rsidP="0035308F">
      <w:pPr>
        <w:rPr>
          <w:sz w:val="24"/>
        </w:rPr>
      </w:pPr>
    </w:p>
    <w:p w:rsidR="004A42D3" w:rsidRDefault="004A42D3" w:rsidP="004A42D3">
      <w:pPr>
        <w:rPr>
          <w:rFonts w:asciiTheme="majorEastAsia" w:eastAsiaTheme="majorEastAsia" w:hAnsiTheme="majorEastAsia"/>
          <w:b/>
          <w:sz w:val="24"/>
        </w:rPr>
      </w:pPr>
      <w:r w:rsidRPr="00A04494">
        <w:rPr>
          <w:rFonts w:asciiTheme="majorEastAsia" w:eastAsiaTheme="majorEastAsia" w:hAnsiTheme="majorEastAsia" w:hint="eastAsia"/>
          <w:b/>
          <w:sz w:val="24"/>
        </w:rPr>
        <w:t>●平成</w:t>
      </w:r>
      <w:r w:rsidR="00040484" w:rsidRPr="00A04494">
        <w:rPr>
          <w:rFonts w:asciiTheme="majorEastAsia" w:eastAsiaTheme="majorEastAsia" w:hAnsiTheme="majorEastAsia" w:hint="eastAsia"/>
          <w:b/>
          <w:sz w:val="24"/>
        </w:rPr>
        <w:t>３０</w:t>
      </w:r>
      <w:r w:rsidRPr="00A04494">
        <w:rPr>
          <w:rFonts w:asciiTheme="majorEastAsia" w:eastAsiaTheme="majorEastAsia" w:hAnsiTheme="majorEastAsia" w:hint="eastAsia"/>
          <w:b/>
          <w:sz w:val="24"/>
        </w:rPr>
        <w:t>年度における</w:t>
      </w:r>
      <w:r w:rsidR="00040484" w:rsidRPr="00A04494">
        <w:rPr>
          <w:rFonts w:asciiTheme="majorEastAsia" w:eastAsiaTheme="majorEastAsia" w:hAnsiTheme="majorEastAsia" w:hint="eastAsia"/>
          <w:b/>
          <w:sz w:val="24"/>
        </w:rPr>
        <w:t>スケジュール</w:t>
      </w:r>
      <w:r w:rsidR="00BF7A83" w:rsidRPr="00A04494">
        <w:rPr>
          <w:rFonts w:asciiTheme="majorEastAsia" w:eastAsiaTheme="majorEastAsia" w:hAnsiTheme="majorEastAsia" w:hint="eastAsia"/>
          <w:b/>
          <w:sz w:val="24"/>
        </w:rPr>
        <w:t>（予定）</w:t>
      </w:r>
    </w:p>
    <w:p w:rsidR="00A04494" w:rsidRPr="00A04494" w:rsidRDefault="00A04494" w:rsidP="004A42D3">
      <w:pPr>
        <w:rPr>
          <w:rFonts w:asciiTheme="majorEastAsia" w:eastAsiaTheme="majorEastAsia" w:hAnsiTheme="majorEastAsia"/>
          <w:b/>
          <w:sz w:val="24"/>
        </w:rPr>
      </w:pPr>
    </w:p>
    <w:p w:rsidR="004A42D3" w:rsidRDefault="004A42D3" w:rsidP="004A42D3">
      <w:pPr>
        <w:ind w:left="507" w:hangingChars="200" w:hanging="507"/>
        <w:rPr>
          <w:sz w:val="24"/>
        </w:rPr>
      </w:pPr>
      <w:r>
        <w:rPr>
          <w:rFonts w:hint="eastAsia"/>
          <w:sz w:val="24"/>
        </w:rPr>
        <w:t xml:space="preserve">　①</w:t>
      </w:r>
      <w:r w:rsidR="00040484">
        <w:rPr>
          <w:rFonts w:hint="eastAsia"/>
          <w:sz w:val="24"/>
        </w:rPr>
        <w:t>平成３０年１１月初旬に調査票を配布</w:t>
      </w:r>
    </w:p>
    <w:p w:rsidR="00040484" w:rsidRDefault="004A42D3" w:rsidP="004A42D3">
      <w:pPr>
        <w:rPr>
          <w:sz w:val="24"/>
        </w:rPr>
      </w:pPr>
      <w:r>
        <w:rPr>
          <w:rFonts w:hint="eastAsia"/>
          <w:sz w:val="24"/>
        </w:rPr>
        <w:t xml:space="preserve">　</w:t>
      </w:r>
      <w:r w:rsidR="00040484">
        <w:rPr>
          <w:rFonts w:hint="eastAsia"/>
          <w:sz w:val="24"/>
        </w:rPr>
        <w:t>②平成３０年１２月初旬までに調査票を回収</w:t>
      </w:r>
    </w:p>
    <w:p w:rsidR="00040484" w:rsidRDefault="00040484" w:rsidP="004A42D3">
      <w:pPr>
        <w:rPr>
          <w:sz w:val="24"/>
        </w:rPr>
      </w:pPr>
      <w:r>
        <w:rPr>
          <w:rFonts w:hint="eastAsia"/>
          <w:sz w:val="24"/>
        </w:rPr>
        <w:t xml:space="preserve">　③</w:t>
      </w:r>
      <w:r w:rsidR="00BF7A83">
        <w:rPr>
          <w:rFonts w:hint="eastAsia"/>
          <w:sz w:val="24"/>
        </w:rPr>
        <w:t>平成３１年１月下旬までに調査結果報告（データによる）</w:t>
      </w:r>
    </w:p>
    <w:p w:rsidR="00BF7A83" w:rsidRDefault="00BF7A83" w:rsidP="004A42D3">
      <w:pPr>
        <w:rPr>
          <w:sz w:val="24"/>
        </w:rPr>
      </w:pPr>
      <w:r>
        <w:rPr>
          <w:rFonts w:hint="eastAsia"/>
          <w:sz w:val="24"/>
        </w:rPr>
        <w:t xml:space="preserve">　④平成３１年２月に開催予定の子ども・子育て会議において結果報告</w:t>
      </w:r>
    </w:p>
    <w:sectPr w:rsidR="00BF7A83" w:rsidSect="008414AB">
      <w:footerReference w:type="default" r:id="rId7"/>
      <w:pgSz w:w="11906" w:h="16838" w:code="9"/>
      <w:pgMar w:top="1134" w:right="1134" w:bottom="1134" w:left="1134" w:header="851" w:footer="992" w:gutter="0"/>
      <w:cols w:space="425"/>
      <w:docGrid w:type="linesAndChars" w:linePitch="383" w:charSpace="27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5E3" w:rsidRDefault="001455E3" w:rsidP="001455E3">
      <w:r>
        <w:separator/>
      </w:r>
    </w:p>
  </w:endnote>
  <w:endnote w:type="continuationSeparator" w:id="0">
    <w:p w:rsidR="001455E3" w:rsidRDefault="001455E3" w:rsidP="0014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298160"/>
      <w:docPartObj>
        <w:docPartGallery w:val="Page Numbers (Bottom of Page)"/>
        <w:docPartUnique/>
      </w:docPartObj>
    </w:sdtPr>
    <w:sdtEndPr>
      <w:rPr>
        <w:rFonts w:asciiTheme="majorEastAsia" w:eastAsiaTheme="majorEastAsia" w:hAnsiTheme="majorEastAsia"/>
      </w:rPr>
    </w:sdtEndPr>
    <w:sdtContent>
      <w:p w:rsidR="001455E3" w:rsidRPr="001455E3" w:rsidRDefault="001455E3">
        <w:pPr>
          <w:pStyle w:val="a7"/>
          <w:jc w:val="center"/>
          <w:rPr>
            <w:rFonts w:asciiTheme="majorEastAsia" w:eastAsiaTheme="majorEastAsia" w:hAnsiTheme="majorEastAsia"/>
          </w:rPr>
        </w:pPr>
        <w:r w:rsidRPr="001455E3">
          <w:rPr>
            <w:rFonts w:asciiTheme="majorEastAsia" w:eastAsiaTheme="majorEastAsia" w:hAnsiTheme="majorEastAsia"/>
          </w:rPr>
          <w:fldChar w:fldCharType="begin"/>
        </w:r>
        <w:r w:rsidRPr="001455E3">
          <w:rPr>
            <w:rFonts w:asciiTheme="majorEastAsia" w:eastAsiaTheme="majorEastAsia" w:hAnsiTheme="majorEastAsia"/>
          </w:rPr>
          <w:instrText>PAGE   \* MERGEFORMAT</w:instrText>
        </w:r>
        <w:r w:rsidRPr="001455E3">
          <w:rPr>
            <w:rFonts w:asciiTheme="majorEastAsia" w:eastAsiaTheme="majorEastAsia" w:hAnsiTheme="majorEastAsia"/>
          </w:rPr>
          <w:fldChar w:fldCharType="separate"/>
        </w:r>
        <w:r w:rsidR="003875FA" w:rsidRPr="003875FA">
          <w:rPr>
            <w:rFonts w:asciiTheme="majorEastAsia" w:eastAsiaTheme="majorEastAsia" w:hAnsiTheme="majorEastAsia"/>
            <w:noProof/>
            <w:lang w:val="ja-JP"/>
          </w:rPr>
          <w:t>2</w:t>
        </w:r>
        <w:r w:rsidRPr="001455E3">
          <w:rPr>
            <w:rFonts w:asciiTheme="majorEastAsia" w:eastAsiaTheme="majorEastAsia" w:hAnsiTheme="majorEastAsia"/>
          </w:rPr>
          <w:fldChar w:fldCharType="end"/>
        </w:r>
      </w:p>
    </w:sdtContent>
  </w:sdt>
  <w:p w:rsidR="001455E3" w:rsidRDefault="001455E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5E3" w:rsidRDefault="001455E3" w:rsidP="001455E3">
      <w:r>
        <w:separator/>
      </w:r>
    </w:p>
  </w:footnote>
  <w:footnote w:type="continuationSeparator" w:id="0">
    <w:p w:rsidR="001455E3" w:rsidRDefault="001455E3" w:rsidP="00145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2D3"/>
    <w:rsid w:val="000166EF"/>
    <w:rsid w:val="00040484"/>
    <w:rsid w:val="001455E3"/>
    <w:rsid w:val="0035308F"/>
    <w:rsid w:val="003707AA"/>
    <w:rsid w:val="003875FA"/>
    <w:rsid w:val="004A42D3"/>
    <w:rsid w:val="005E7BA9"/>
    <w:rsid w:val="006921D9"/>
    <w:rsid w:val="006D3101"/>
    <w:rsid w:val="008414AB"/>
    <w:rsid w:val="008F4B62"/>
    <w:rsid w:val="00A04494"/>
    <w:rsid w:val="00BE6231"/>
    <w:rsid w:val="00BF7A83"/>
    <w:rsid w:val="00C27799"/>
    <w:rsid w:val="00E80D30"/>
    <w:rsid w:val="00EE6044"/>
    <w:rsid w:val="00F02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2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07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07AA"/>
    <w:rPr>
      <w:rFonts w:asciiTheme="majorHAnsi" w:eastAsiaTheme="majorEastAsia" w:hAnsiTheme="majorHAnsi" w:cstheme="majorBidi"/>
      <w:sz w:val="18"/>
      <w:szCs w:val="18"/>
    </w:rPr>
  </w:style>
  <w:style w:type="paragraph" w:styleId="a5">
    <w:name w:val="header"/>
    <w:basedOn w:val="a"/>
    <w:link w:val="a6"/>
    <w:uiPriority w:val="99"/>
    <w:unhideWhenUsed/>
    <w:rsid w:val="001455E3"/>
    <w:pPr>
      <w:tabs>
        <w:tab w:val="center" w:pos="4252"/>
        <w:tab w:val="right" w:pos="8504"/>
      </w:tabs>
      <w:snapToGrid w:val="0"/>
    </w:pPr>
  </w:style>
  <w:style w:type="character" w:customStyle="1" w:styleId="a6">
    <w:name w:val="ヘッダー (文字)"/>
    <w:basedOn w:val="a0"/>
    <w:link w:val="a5"/>
    <w:uiPriority w:val="99"/>
    <w:rsid w:val="001455E3"/>
    <w:rPr>
      <w:rFonts w:ascii="Century" w:eastAsia="ＭＳ 明朝" w:hAnsi="Century" w:cs="Times New Roman"/>
      <w:szCs w:val="24"/>
    </w:rPr>
  </w:style>
  <w:style w:type="paragraph" w:styleId="a7">
    <w:name w:val="footer"/>
    <w:basedOn w:val="a"/>
    <w:link w:val="a8"/>
    <w:uiPriority w:val="99"/>
    <w:unhideWhenUsed/>
    <w:rsid w:val="001455E3"/>
    <w:pPr>
      <w:tabs>
        <w:tab w:val="center" w:pos="4252"/>
        <w:tab w:val="right" w:pos="8504"/>
      </w:tabs>
      <w:snapToGrid w:val="0"/>
    </w:pPr>
  </w:style>
  <w:style w:type="character" w:customStyle="1" w:styleId="a8">
    <w:name w:val="フッター (文字)"/>
    <w:basedOn w:val="a0"/>
    <w:link w:val="a7"/>
    <w:uiPriority w:val="99"/>
    <w:rsid w:val="001455E3"/>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2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07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07AA"/>
    <w:rPr>
      <w:rFonts w:asciiTheme="majorHAnsi" w:eastAsiaTheme="majorEastAsia" w:hAnsiTheme="majorHAnsi" w:cstheme="majorBidi"/>
      <w:sz w:val="18"/>
      <w:szCs w:val="18"/>
    </w:rPr>
  </w:style>
  <w:style w:type="paragraph" w:styleId="a5">
    <w:name w:val="header"/>
    <w:basedOn w:val="a"/>
    <w:link w:val="a6"/>
    <w:uiPriority w:val="99"/>
    <w:unhideWhenUsed/>
    <w:rsid w:val="001455E3"/>
    <w:pPr>
      <w:tabs>
        <w:tab w:val="center" w:pos="4252"/>
        <w:tab w:val="right" w:pos="8504"/>
      </w:tabs>
      <w:snapToGrid w:val="0"/>
    </w:pPr>
  </w:style>
  <w:style w:type="character" w:customStyle="1" w:styleId="a6">
    <w:name w:val="ヘッダー (文字)"/>
    <w:basedOn w:val="a0"/>
    <w:link w:val="a5"/>
    <w:uiPriority w:val="99"/>
    <w:rsid w:val="001455E3"/>
    <w:rPr>
      <w:rFonts w:ascii="Century" w:eastAsia="ＭＳ 明朝" w:hAnsi="Century" w:cs="Times New Roman"/>
      <w:szCs w:val="24"/>
    </w:rPr>
  </w:style>
  <w:style w:type="paragraph" w:styleId="a7">
    <w:name w:val="footer"/>
    <w:basedOn w:val="a"/>
    <w:link w:val="a8"/>
    <w:uiPriority w:val="99"/>
    <w:unhideWhenUsed/>
    <w:rsid w:val="001455E3"/>
    <w:pPr>
      <w:tabs>
        <w:tab w:val="center" w:pos="4252"/>
        <w:tab w:val="right" w:pos="8504"/>
      </w:tabs>
      <w:snapToGrid w:val="0"/>
    </w:pPr>
  </w:style>
  <w:style w:type="character" w:customStyle="1" w:styleId="a8">
    <w:name w:val="フッター (文字)"/>
    <w:basedOn w:val="a0"/>
    <w:link w:val="a7"/>
    <w:uiPriority w:val="99"/>
    <w:rsid w:val="001455E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201701</dc:creator>
  <cp:lastModifiedBy>201701</cp:lastModifiedBy>
  <cp:revision>6</cp:revision>
  <cp:lastPrinted>2018-10-05T06:55:00Z</cp:lastPrinted>
  <dcterms:created xsi:type="dcterms:W3CDTF">2018-10-05T00:28:00Z</dcterms:created>
  <dcterms:modified xsi:type="dcterms:W3CDTF">2018-10-26T04:59:00Z</dcterms:modified>
</cp:coreProperties>
</file>