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5DF1" w14:textId="54972292" w:rsidR="00525C87" w:rsidRPr="003F2250" w:rsidRDefault="00D728AF">
      <w:pPr>
        <w:pStyle w:val="a3"/>
        <w:rPr>
          <w:color w:val="000000" w:themeColor="text1"/>
          <w:spacing w:val="0"/>
          <w:sz w:val="21"/>
          <w:szCs w:val="21"/>
        </w:rPr>
      </w:pPr>
      <w:r w:rsidRPr="003F2250">
        <w:rPr>
          <w:rFonts w:ascii="ＭＳ 明朝" w:hAnsi="ＭＳ 明朝"/>
          <w:color w:val="000000" w:themeColor="text1"/>
          <w:spacing w:val="7"/>
          <w:sz w:val="21"/>
          <w:szCs w:val="21"/>
        </w:rPr>
        <w:t>様式第</w:t>
      </w:r>
      <w:r w:rsidR="4DFBAAE1" w:rsidRPr="003F2250">
        <w:rPr>
          <w:rFonts w:ascii="ＭＳ 明朝" w:hAnsi="ＭＳ 明朝"/>
          <w:color w:val="000000" w:themeColor="text1"/>
          <w:spacing w:val="7"/>
          <w:sz w:val="21"/>
          <w:szCs w:val="21"/>
        </w:rPr>
        <w:t>３０</w:t>
      </w:r>
      <w:r w:rsidRPr="003F2250">
        <w:rPr>
          <w:rFonts w:ascii="ＭＳ 明朝" w:hAnsi="ＭＳ 明朝"/>
          <w:color w:val="000000" w:themeColor="text1"/>
          <w:spacing w:val="7"/>
          <w:sz w:val="21"/>
          <w:szCs w:val="21"/>
        </w:rPr>
        <w:t>号</w:t>
      </w:r>
      <w:r w:rsidR="003B177E" w:rsidRPr="003F2250">
        <w:rPr>
          <w:rFonts w:ascii="ＭＳ 明朝" w:hAnsi="ＭＳ 明朝"/>
          <w:color w:val="000000" w:themeColor="text1"/>
          <w:spacing w:val="7"/>
          <w:sz w:val="21"/>
          <w:szCs w:val="21"/>
        </w:rPr>
        <w:t>（第２条関係）</w:t>
      </w:r>
    </w:p>
    <w:p w14:paraId="672A6659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36A197F6" w14:textId="77777777" w:rsidR="004A6FC6" w:rsidRPr="003F2250" w:rsidRDefault="00A0622B" w:rsidP="00D728AF">
      <w:pPr>
        <w:pStyle w:val="a3"/>
        <w:jc w:val="center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3F2250">
        <w:rPr>
          <w:rFonts w:ascii="ＭＳ 明朝" w:hAnsi="ＭＳ 明朝" w:hint="eastAsia"/>
          <w:color w:val="000000" w:themeColor="text1"/>
          <w:sz w:val="24"/>
          <w:szCs w:val="24"/>
        </w:rPr>
        <w:t>診療用</w:t>
      </w:r>
      <w:r w:rsidR="004A6FC6" w:rsidRPr="003F2250">
        <w:rPr>
          <w:rFonts w:ascii="ＭＳ 明朝" w:hAnsi="ＭＳ 明朝" w:hint="eastAsia"/>
          <w:color w:val="000000" w:themeColor="text1"/>
          <w:sz w:val="24"/>
          <w:szCs w:val="24"/>
        </w:rPr>
        <w:t>放射性同位元素使用器具・診療用放射性同位元素</w:t>
      </w:r>
    </w:p>
    <w:p w14:paraId="04B2A1E4" w14:textId="77777777" w:rsidR="00D728AF" w:rsidRPr="003F2250" w:rsidRDefault="00525C87" w:rsidP="00D728AF">
      <w:pPr>
        <w:pStyle w:val="a3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3F2250">
        <w:rPr>
          <w:rFonts w:ascii="ＭＳ 明朝" w:hAnsi="ＭＳ 明朝" w:hint="eastAsia"/>
          <w:color w:val="000000" w:themeColor="text1"/>
          <w:sz w:val="24"/>
          <w:szCs w:val="24"/>
        </w:rPr>
        <w:t>陽電子断層撮影診療用放射性同位元素使用予定届</w:t>
      </w:r>
    </w:p>
    <w:p w14:paraId="0A37501D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5DAB6C7B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61E6BFC6" w14:textId="77777777" w:rsidR="00525C87" w:rsidRPr="003F2250" w:rsidRDefault="00913516">
      <w:pPr>
        <w:pStyle w:val="a3"/>
        <w:rPr>
          <w:color w:val="000000" w:themeColor="text1"/>
          <w:spacing w:val="0"/>
        </w:rPr>
      </w:pPr>
      <w:r w:rsidRPr="003F2250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                              </w:t>
      </w:r>
      <w:r w:rsidRPr="003F2250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</w:t>
      </w:r>
      <w:r w:rsidR="00D728AF" w:rsidRPr="003F2250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3F2250">
        <w:rPr>
          <w:rFonts w:ascii="ＭＳ 明朝" w:hAnsi="ＭＳ 明朝" w:hint="eastAsia"/>
          <w:color w:val="000000" w:themeColor="text1"/>
          <w:sz w:val="21"/>
          <w:szCs w:val="21"/>
        </w:rPr>
        <w:t>年　　月　　日</w:t>
      </w:r>
      <w:r w:rsidR="00D728AF" w:rsidRPr="003F2250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</w:p>
    <w:p w14:paraId="02EB378F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6A05A809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38549BE9" w14:textId="77777777" w:rsidR="003B177E" w:rsidRPr="003F2250" w:rsidRDefault="00F26DFB" w:rsidP="003B177E">
      <w:pPr>
        <w:pStyle w:val="a3"/>
        <w:ind w:firstLineChars="200" w:firstLine="44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3F2250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913516" w:rsidRPr="003F2250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14:paraId="5A39BBE3" w14:textId="77777777" w:rsidR="00525C87" w:rsidRPr="003F2250" w:rsidRDefault="00525C87" w:rsidP="003B177E">
      <w:pPr>
        <w:pStyle w:val="a3"/>
        <w:rPr>
          <w:color w:val="000000" w:themeColor="text1"/>
          <w:spacing w:val="0"/>
          <w:sz w:val="22"/>
          <w:szCs w:val="22"/>
        </w:rPr>
      </w:pPr>
    </w:p>
    <w:p w14:paraId="41C8F396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72A3D3EC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0D0B940D" w14:textId="77777777" w:rsidR="006A33AB" w:rsidRPr="003F2250" w:rsidRDefault="006A33AB" w:rsidP="006A33AB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7B546AE9" w14:textId="77777777" w:rsidR="006A33AB" w:rsidRPr="003F2250" w:rsidRDefault="00913516" w:rsidP="006A33AB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F2250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14:paraId="0E27B00A" w14:textId="77777777" w:rsidR="006A33AB" w:rsidRPr="003F2250" w:rsidRDefault="006A33AB" w:rsidP="00913516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202CDB11" w14:textId="77777777" w:rsidR="006A33AB" w:rsidRPr="003F2250" w:rsidRDefault="00913516" w:rsidP="006A33AB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3F2250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14:paraId="60061E4C" w14:textId="77777777" w:rsidR="006A33AB" w:rsidRPr="003F2250" w:rsidRDefault="006A33AB" w:rsidP="00913516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09E93A7E" w14:textId="77777777" w:rsidR="006A33AB" w:rsidRPr="003F2250" w:rsidRDefault="00913516" w:rsidP="006A33AB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F2250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14:paraId="44EAFD9C" w14:textId="77777777" w:rsidR="006A33AB" w:rsidRPr="003F2250" w:rsidRDefault="006A33AB" w:rsidP="006A33AB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53F8EDC5" w14:textId="77777777" w:rsidR="006A33AB" w:rsidRPr="003F2250" w:rsidRDefault="00913516" w:rsidP="006A33AB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F2250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14:paraId="4B94D5A5" w14:textId="77777777" w:rsidR="006A33AB" w:rsidRPr="003F2250" w:rsidRDefault="006A33AB" w:rsidP="006A33AB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3DEEC669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3656B9AB" w14:textId="77777777" w:rsidR="006A33AB" w:rsidRPr="003F2250" w:rsidRDefault="006A33AB">
      <w:pPr>
        <w:pStyle w:val="a3"/>
        <w:rPr>
          <w:color w:val="000000" w:themeColor="text1"/>
          <w:spacing w:val="0"/>
        </w:rPr>
      </w:pPr>
    </w:p>
    <w:p w14:paraId="45FB0818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049F31CB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p w14:paraId="0381DB2F" w14:textId="77777777" w:rsidR="00525C87" w:rsidRPr="003F2250" w:rsidRDefault="00913516">
      <w:pPr>
        <w:pStyle w:val="a3"/>
        <w:rPr>
          <w:rFonts w:ascii="ＭＳ 明朝" w:hAnsi="ＭＳ 明朝"/>
          <w:color w:val="000000" w:themeColor="text1"/>
          <w:spacing w:val="10"/>
          <w:sz w:val="22"/>
          <w:szCs w:val="22"/>
        </w:rPr>
      </w:pPr>
      <w:r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 xml:space="preserve">　医療法施行規則</w:t>
      </w:r>
      <w:r w:rsidR="004529B7"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第２７条の３第２項及び</w:t>
      </w:r>
      <w:r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第２８条第２項の規定により、</w:t>
      </w:r>
      <w:r w:rsidR="003C4ACA"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下記のとおり</w:t>
      </w:r>
      <w:r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（</w:t>
      </w:r>
      <w:r w:rsidR="00A0622B"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診療用</w:t>
      </w:r>
      <w:r w:rsidR="004529B7" w:rsidRPr="003F2250">
        <w:rPr>
          <w:rFonts w:ascii="ＭＳ 明朝" w:hAnsi="ＭＳ 明朝" w:hint="eastAsia"/>
          <w:color w:val="000000" w:themeColor="text1"/>
          <w:sz w:val="22"/>
          <w:szCs w:val="22"/>
        </w:rPr>
        <w:t>放射性同位元素使用器具・</w:t>
      </w:r>
      <w:r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診療用放射性同位元素・陽電子断層撮影診療用放射性同位元素）の使用予定を届け出ます。</w:t>
      </w:r>
    </w:p>
    <w:p w14:paraId="53128261" w14:textId="77777777" w:rsidR="003C4ACA" w:rsidRPr="003F2250" w:rsidRDefault="003C4ACA">
      <w:pPr>
        <w:pStyle w:val="a3"/>
        <w:rPr>
          <w:rFonts w:ascii="ＭＳ 明朝" w:hAnsi="ＭＳ 明朝"/>
          <w:color w:val="000000" w:themeColor="text1"/>
          <w:spacing w:val="10"/>
          <w:sz w:val="22"/>
          <w:szCs w:val="22"/>
        </w:rPr>
      </w:pPr>
    </w:p>
    <w:p w14:paraId="6A31BFBB" w14:textId="77777777" w:rsidR="003C4ACA" w:rsidRPr="003F2250" w:rsidRDefault="00913516">
      <w:pPr>
        <w:pStyle w:val="a3"/>
        <w:rPr>
          <w:rFonts w:ascii="ＭＳ 明朝" w:hAnsi="ＭＳ 明朝"/>
          <w:color w:val="000000" w:themeColor="text1"/>
          <w:spacing w:val="10"/>
          <w:sz w:val="22"/>
          <w:szCs w:val="22"/>
        </w:rPr>
      </w:pPr>
      <w:r w:rsidRPr="003F225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 xml:space="preserve">　（　　　　　）年使用予定診療用放射性同位元素等</w:t>
      </w:r>
    </w:p>
    <w:tbl>
      <w:tblPr>
        <w:tblW w:w="0" w:type="auto"/>
        <w:tblInd w:w="30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56"/>
        <w:gridCol w:w="2597"/>
        <w:gridCol w:w="3119"/>
      </w:tblGrid>
      <w:tr w:rsidR="003F2250" w:rsidRPr="003F2250" w14:paraId="374B1EED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AFA4DA3" w14:textId="77777777" w:rsidR="003C4ACA" w:rsidRPr="003F2250" w:rsidRDefault="00913516" w:rsidP="004A6FC6">
            <w:pPr>
              <w:pStyle w:val="a3"/>
              <w:spacing w:line="240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3F2250">
              <w:rPr>
                <w:rFonts w:ascii="ＭＳ 明朝" w:hAnsi="ＭＳ 明朝" w:hint="eastAsia"/>
                <w:color w:val="000000" w:themeColor="text1"/>
                <w:spacing w:val="400"/>
                <w:sz w:val="22"/>
                <w:szCs w:val="22"/>
                <w:fitText w:val="1240" w:id="-1161012224"/>
              </w:rPr>
              <w:t>種</w:t>
            </w:r>
            <w:r w:rsidRPr="003F2250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1240" w:id="-1161012224"/>
              </w:rPr>
              <w:t>類</w:t>
            </w:r>
          </w:p>
        </w:tc>
        <w:tc>
          <w:tcPr>
            <w:tcW w:w="25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F837B41" w14:textId="77777777" w:rsidR="003C4ACA" w:rsidRPr="003F2250" w:rsidRDefault="00913516" w:rsidP="004A6FC6">
            <w:pPr>
              <w:pStyle w:val="a3"/>
              <w:spacing w:line="240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3F22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型　　　　　状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AC9FC9" w14:textId="77777777" w:rsidR="003C4ACA" w:rsidRPr="003F2250" w:rsidRDefault="00913516" w:rsidP="004A6FC6">
            <w:pPr>
              <w:pStyle w:val="a3"/>
              <w:spacing w:line="240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3F22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</w:t>
            </w:r>
            <w:r w:rsidRPr="003F2250">
              <w:rPr>
                <w:rFonts w:ascii="ＭＳ 明朝" w:hAnsi="ＭＳ 明朝" w:hint="eastAsia"/>
                <w:color w:val="000000" w:themeColor="text1"/>
                <w:spacing w:val="4"/>
                <w:sz w:val="22"/>
                <w:szCs w:val="22"/>
              </w:rPr>
              <w:t xml:space="preserve">    </w:t>
            </w:r>
            <w:r w:rsidRPr="003F22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量</w:t>
            </w:r>
          </w:p>
          <w:p w14:paraId="63125B13" w14:textId="77777777" w:rsidR="003C4ACA" w:rsidRPr="003F2250" w:rsidRDefault="00913516" w:rsidP="004A6FC6">
            <w:pPr>
              <w:pStyle w:val="a3"/>
              <w:spacing w:line="240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3F22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&lt;Bq&gt;</w:t>
            </w:r>
          </w:p>
        </w:tc>
      </w:tr>
      <w:tr w:rsidR="003F2250" w:rsidRPr="003F2250" w14:paraId="62486C05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01652C" w14:textId="77777777" w:rsidR="003C4ACA" w:rsidRPr="003F2250" w:rsidRDefault="003C4ACA">
            <w:pPr>
              <w:pStyle w:val="a3"/>
              <w:spacing w:before="73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9056E" w14:textId="77777777" w:rsidR="003C4ACA" w:rsidRPr="003F2250" w:rsidRDefault="003C4ACA">
            <w:pPr>
              <w:pStyle w:val="a3"/>
              <w:spacing w:before="73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99C43A" w14:textId="77777777" w:rsidR="003C4ACA" w:rsidRPr="003F2250" w:rsidRDefault="003C4ACA">
            <w:pPr>
              <w:pStyle w:val="a3"/>
              <w:spacing w:before="73"/>
              <w:rPr>
                <w:color w:val="000000" w:themeColor="text1"/>
                <w:spacing w:val="0"/>
              </w:rPr>
            </w:pPr>
          </w:p>
        </w:tc>
      </w:tr>
      <w:tr w:rsidR="003F2250" w:rsidRPr="003F2250" w14:paraId="4DDBEF00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61D779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F2D8B6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B78278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3F2250" w:rsidRPr="003F2250" w14:paraId="1FC39945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62CB0E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CE0A41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EBF3C5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3F2250" w:rsidRPr="003F2250" w14:paraId="6D98A12B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46DB82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97CC1D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0FFD37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3F2250" w:rsidRPr="003F2250" w14:paraId="6B699379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FE9F23F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72F646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CE6F91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3F2250" w:rsidRPr="003F2250" w14:paraId="61CDCEAD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B9E253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DE523C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E56223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3F2250" w:rsidRPr="003F2250" w14:paraId="07547A01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043CB0F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459315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37F28F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913516" w:rsidRPr="003F2250" w14:paraId="6DFB9E20" w14:textId="77777777" w:rsidTr="00102507">
        <w:trPr>
          <w:cantSplit/>
          <w:trHeight w:hRule="exact" w:val="567"/>
        </w:trPr>
        <w:tc>
          <w:tcPr>
            <w:tcW w:w="3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0DF9E56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4E871BC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4A5D23" w14:textId="77777777" w:rsidR="003C4ACA" w:rsidRPr="003F2250" w:rsidRDefault="003C4ACA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</w:tbl>
    <w:p w14:paraId="738610EB" w14:textId="77777777" w:rsidR="00525C87" w:rsidRPr="003F2250" w:rsidRDefault="00525C87">
      <w:pPr>
        <w:pStyle w:val="a3"/>
        <w:spacing w:line="158" w:lineRule="exact"/>
        <w:rPr>
          <w:color w:val="000000" w:themeColor="text1"/>
          <w:spacing w:val="0"/>
        </w:rPr>
      </w:pPr>
    </w:p>
    <w:p w14:paraId="637805D2" w14:textId="77777777" w:rsidR="00525C87" w:rsidRPr="003F2250" w:rsidRDefault="00525C87">
      <w:pPr>
        <w:pStyle w:val="a3"/>
        <w:rPr>
          <w:color w:val="000000" w:themeColor="text1"/>
          <w:spacing w:val="0"/>
        </w:rPr>
      </w:pPr>
    </w:p>
    <w:sectPr w:rsidR="00525C87" w:rsidRPr="003F2250" w:rsidSect="00525C8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29E8" w14:textId="77777777" w:rsidR="00DD7D7C" w:rsidRDefault="00DD7D7C" w:rsidP="00FD456B">
      <w:r>
        <w:separator/>
      </w:r>
    </w:p>
  </w:endnote>
  <w:endnote w:type="continuationSeparator" w:id="0">
    <w:p w14:paraId="3B7B4B86" w14:textId="77777777" w:rsidR="00DD7D7C" w:rsidRDefault="00DD7D7C" w:rsidP="00F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F5F2" w14:textId="77777777" w:rsidR="00DD7D7C" w:rsidRDefault="00DD7D7C" w:rsidP="00FD456B">
      <w:r>
        <w:separator/>
      </w:r>
    </w:p>
  </w:footnote>
  <w:footnote w:type="continuationSeparator" w:id="0">
    <w:p w14:paraId="5630AD66" w14:textId="77777777" w:rsidR="00DD7D7C" w:rsidRDefault="00DD7D7C" w:rsidP="00FD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87"/>
    <w:rsid w:val="00102507"/>
    <w:rsid w:val="00364D0A"/>
    <w:rsid w:val="003A3AFD"/>
    <w:rsid w:val="003B177E"/>
    <w:rsid w:val="003C4ACA"/>
    <w:rsid w:val="003F2250"/>
    <w:rsid w:val="004529B7"/>
    <w:rsid w:val="004A6EA5"/>
    <w:rsid w:val="004A6FC6"/>
    <w:rsid w:val="00525C87"/>
    <w:rsid w:val="006A33AB"/>
    <w:rsid w:val="00732633"/>
    <w:rsid w:val="00797F05"/>
    <w:rsid w:val="00801B15"/>
    <w:rsid w:val="00913516"/>
    <w:rsid w:val="00925BA2"/>
    <w:rsid w:val="00956B8B"/>
    <w:rsid w:val="00A0622B"/>
    <w:rsid w:val="00B46013"/>
    <w:rsid w:val="00C46513"/>
    <w:rsid w:val="00D33539"/>
    <w:rsid w:val="00D42A0E"/>
    <w:rsid w:val="00D728AF"/>
    <w:rsid w:val="00DC68F7"/>
    <w:rsid w:val="00DD7D7C"/>
    <w:rsid w:val="00EC6AF1"/>
    <w:rsid w:val="00F26DFB"/>
    <w:rsid w:val="00F841DE"/>
    <w:rsid w:val="00FA0D1D"/>
    <w:rsid w:val="00FC2F15"/>
    <w:rsid w:val="00FD456B"/>
    <w:rsid w:val="4DFBAAE1"/>
    <w:rsid w:val="5BD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65B0B0"/>
  <w15:chartTrackingRefBased/>
  <w15:docId w15:val="{6BB034D0-EFDC-4315-BF9E-08E0123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FD4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456B"/>
    <w:rPr>
      <w:kern w:val="2"/>
      <w:sz w:val="21"/>
      <w:szCs w:val="24"/>
    </w:rPr>
  </w:style>
  <w:style w:type="paragraph" w:styleId="a6">
    <w:name w:val="footer"/>
    <w:basedOn w:val="a"/>
    <w:link w:val="a7"/>
    <w:rsid w:val="00FD4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456B"/>
    <w:rPr>
      <w:kern w:val="2"/>
      <w:sz w:val="21"/>
      <w:szCs w:val="24"/>
    </w:rPr>
  </w:style>
  <w:style w:type="paragraph" w:styleId="a8">
    <w:name w:val="Balloon Text"/>
    <w:basedOn w:val="a"/>
    <w:link w:val="a9"/>
    <w:rsid w:val="00F8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841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126FB-32FF-46D8-908F-778DA1417183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69DC8B36-4E62-40B3-894E-A6CF411E3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A60B3-C0C7-4184-B15C-741F3901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192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018pc124</dc:creator>
  <cp:keywords/>
  <cp:lastModifiedBy>201810</cp:lastModifiedBy>
  <cp:revision>12</cp:revision>
  <cp:lastPrinted>1899-12-31T15:00:00Z</cp:lastPrinted>
  <dcterms:created xsi:type="dcterms:W3CDTF">2026-03-04T01:14:00Z</dcterms:created>
  <dcterms:modified xsi:type="dcterms:W3CDTF">2026-04-03T07:22:00Z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