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2A2C0" w14:textId="2A91EC1A" w:rsidR="00BC0FB4" w:rsidRPr="008B639C" w:rsidRDefault="003155DC">
      <w:pPr>
        <w:pStyle w:val="a3"/>
        <w:rPr>
          <w:color w:val="000000" w:themeColor="text1"/>
          <w:spacing w:val="0"/>
          <w:sz w:val="21"/>
          <w:szCs w:val="21"/>
        </w:rPr>
      </w:pPr>
      <w:r w:rsidRPr="008B639C">
        <w:rPr>
          <w:color w:val="000000" w:themeColor="text1"/>
          <w:spacing w:val="0"/>
          <w:sz w:val="21"/>
          <w:szCs w:val="21"/>
        </w:rPr>
        <w:t>様式第</w:t>
      </w:r>
      <w:r w:rsidR="04CA26B1" w:rsidRPr="008B639C">
        <w:rPr>
          <w:color w:val="000000" w:themeColor="text1"/>
          <w:spacing w:val="0"/>
          <w:sz w:val="21"/>
          <w:szCs w:val="21"/>
        </w:rPr>
        <w:t>３２</w:t>
      </w:r>
      <w:r w:rsidRPr="008B639C">
        <w:rPr>
          <w:color w:val="000000" w:themeColor="text1"/>
          <w:spacing w:val="0"/>
          <w:sz w:val="21"/>
          <w:szCs w:val="21"/>
        </w:rPr>
        <w:t>号</w:t>
      </w:r>
      <w:r w:rsidR="00D05C06" w:rsidRPr="008B639C">
        <w:rPr>
          <w:color w:val="000000" w:themeColor="text1"/>
          <w:spacing w:val="0"/>
          <w:sz w:val="21"/>
          <w:szCs w:val="21"/>
        </w:rPr>
        <w:t>（第２条関係）</w:t>
      </w:r>
    </w:p>
    <w:p w14:paraId="672A6659" w14:textId="77777777" w:rsidR="00BC0FB4" w:rsidRPr="008B639C" w:rsidRDefault="00BC0FB4">
      <w:pPr>
        <w:pStyle w:val="a3"/>
        <w:rPr>
          <w:color w:val="000000" w:themeColor="text1"/>
          <w:spacing w:val="0"/>
        </w:rPr>
      </w:pPr>
    </w:p>
    <w:p w14:paraId="0F839BE6" w14:textId="18AB9B51" w:rsidR="007A4D68" w:rsidRPr="008B639C" w:rsidRDefault="007A4D68" w:rsidP="007A4D68">
      <w:pPr>
        <w:pStyle w:val="a3"/>
        <w:ind w:firstLineChars="500" w:firstLine="1290"/>
        <w:rPr>
          <w:rFonts w:ascii="ＭＳ 明朝" w:hAnsi="ＭＳ 明朝"/>
          <w:color w:val="000000" w:themeColor="text1"/>
          <w:sz w:val="24"/>
          <w:szCs w:val="24"/>
        </w:rPr>
      </w:pPr>
      <w:r w:rsidRPr="008B639C">
        <w:rPr>
          <w:rFonts w:ascii="ＭＳ 明朝" w:hAnsi="ＭＳ 明朝"/>
          <w:color w:val="000000" w:themeColor="text1"/>
          <w:sz w:val="24"/>
          <w:szCs w:val="24"/>
        </w:rPr>
        <w:t>診療用エックス線装置</w:t>
      </w:r>
      <w:r w:rsidR="654A99E6" w:rsidRPr="008B639C">
        <w:rPr>
          <w:rFonts w:ascii="ＭＳ 明朝" w:hAnsi="ＭＳ 明朝"/>
          <w:color w:val="000000" w:themeColor="text1"/>
          <w:sz w:val="24"/>
          <w:szCs w:val="24"/>
        </w:rPr>
        <w:t>等</w:t>
      </w:r>
      <w:r w:rsidRPr="008B639C">
        <w:rPr>
          <w:rFonts w:ascii="ＭＳ 明朝" w:hAnsi="ＭＳ 明朝"/>
          <w:color w:val="000000" w:themeColor="text1"/>
          <w:sz w:val="24"/>
          <w:szCs w:val="24"/>
        </w:rPr>
        <w:t>（診療用高エネルギー放射線発生装置、</w:t>
      </w:r>
    </w:p>
    <w:p w14:paraId="5D7EDD3E" w14:textId="77777777" w:rsidR="007A4D68" w:rsidRPr="008B639C" w:rsidRDefault="007A4D68" w:rsidP="007A4D68">
      <w:pPr>
        <w:pStyle w:val="a3"/>
        <w:ind w:firstLineChars="500" w:firstLine="1290"/>
        <w:rPr>
          <w:rFonts w:ascii="ＭＳ 明朝" w:hAnsi="ＭＳ 明朝"/>
          <w:color w:val="000000" w:themeColor="text1"/>
          <w:sz w:val="24"/>
          <w:szCs w:val="24"/>
        </w:rPr>
      </w:pPr>
      <w:r w:rsidRPr="008B639C">
        <w:rPr>
          <w:rFonts w:ascii="ＭＳ 明朝" w:hAnsi="ＭＳ 明朝" w:hint="eastAsia"/>
          <w:color w:val="000000" w:themeColor="text1"/>
          <w:sz w:val="24"/>
          <w:szCs w:val="24"/>
        </w:rPr>
        <w:t>診療用粒子線照射装置、診療用放射線照射装置、診療用放射線</w:t>
      </w:r>
    </w:p>
    <w:p w14:paraId="310F6052" w14:textId="77777777" w:rsidR="007A4D68" w:rsidRPr="008B639C" w:rsidRDefault="007A4D68" w:rsidP="007A4D68">
      <w:pPr>
        <w:pStyle w:val="a3"/>
        <w:ind w:firstLineChars="500" w:firstLine="1290"/>
        <w:rPr>
          <w:rFonts w:ascii="ＭＳ 明朝" w:hAnsi="ＭＳ 明朝"/>
          <w:color w:val="000000" w:themeColor="text1"/>
          <w:sz w:val="24"/>
          <w:szCs w:val="24"/>
        </w:rPr>
      </w:pPr>
      <w:r w:rsidRPr="008B639C">
        <w:rPr>
          <w:rFonts w:ascii="ＭＳ 明朝" w:hAnsi="ＭＳ 明朝" w:hint="eastAsia"/>
          <w:color w:val="000000" w:themeColor="text1"/>
          <w:sz w:val="24"/>
          <w:szCs w:val="24"/>
        </w:rPr>
        <w:t>照射器具、放射性同位元素装備診療機器、診療用放射性同位元素</w:t>
      </w:r>
    </w:p>
    <w:p w14:paraId="79FF1644" w14:textId="77777777" w:rsidR="007A4D68" w:rsidRPr="008B639C" w:rsidRDefault="007A4D68" w:rsidP="007A4D68">
      <w:pPr>
        <w:pStyle w:val="a3"/>
        <w:ind w:firstLineChars="500" w:firstLine="1290"/>
        <w:rPr>
          <w:rFonts w:ascii="ＭＳ 明朝" w:hAnsi="ＭＳ 明朝"/>
          <w:color w:val="000000" w:themeColor="text1"/>
          <w:sz w:val="24"/>
          <w:szCs w:val="24"/>
        </w:rPr>
      </w:pPr>
      <w:r w:rsidRPr="008B639C">
        <w:rPr>
          <w:rFonts w:ascii="ＭＳ 明朝" w:hAnsi="ＭＳ 明朝" w:hint="eastAsia"/>
          <w:color w:val="000000" w:themeColor="text1"/>
          <w:sz w:val="24"/>
          <w:szCs w:val="24"/>
        </w:rPr>
        <w:t>使用器具、診療用放射性同位元素、陽電子断層撮影診療用放射性</w:t>
      </w:r>
    </w:p>
    <w:p w14:paraId="6413E0D8" w14:textId="77777777" w:rsidR="00BC0FB4" w:rsidRPr="008B639C" w:rsidRDefault="007A4D68" w:rsidP="007A4D68">
      <w:pPr>
        <w:pStyle w:val="a3"/>
        <w:ind w:firstLineChars="500" w:firstLine="1290"/>
        <w:rPr>
          <w:rFonts w:ascii="ＭＳ 明朝" w:hAnsi="ＭＳ 明朝"/>
          <w:color w:val="000000" w:themeColor="text1"/>
          <w:sz w:val="24"/>
          <w:szCs w:val="24"/>
        </w:rPr>
      </w:pPr>
      <w:r w:rsidRPr="008B639C">
        <w:rPr>
          <w:rFonts w:ascii="ＭＳ 明朝" w:hAnsi="ＭＳ 明朝" w:hint="eastAsia"/>
          <w:color w:val="000000" w:themeColor="text1"/>
          <w:sz w:val="24"/>
          <w:szCs w:val="24"/>
        </w:rPr>
        <w:t>同位元素）廃止届</w:t>
      </w:r>
    </w:p>
    <w:p w14:paraId="0A37501D" w14:textId="77777777" w:rsidR="000B7A88" w:rsidRPr="008B639C" w:rsidRDefault="000B7A88">
      <w:pPr>
        <w:pStyle w:val="a3"/>
        <w:rPr>
          <w:color w:val="000000" w:themeColor="text1"/>
          <w:spacing w:val="0"/>
        </w:rPr>
      </w:pPr>
      <w:bookmarkStart w:id="0" w:name="_GoBack"/>
      <w:bookmarkEnd w:id="0"/>
    </w:p>
    <w:p w14:paraId="61E6BFC6" w14:textId="77777777" w:rsidR="00BC0FB4" w:rsidRPr="008B639C" w:rsidRDefault="00B67F7A">
      <w:pPr>
        <w:pStyle w:val="a3"/>
        <w:rPr>
          <w:color w:val="000000" w:themeColor="text1"/>
          <w:spacing w:val="0"/>
        </w:rPr>
      </w:pPr>
      <w:r w:rsidRPr="008B639C">
        <w:rPr>
          <w:rFonts w:ascii="ＭＳ 明朝" w:hAnsi="ＭＳ 明朝" w:hint="eastAsia"/>
          <w:color w:val="000000" w:themeColor="text1"/>
          <w:spacing w:val="4"/>
        </w:rPr>
        <w:t xml:space="preserve">                                                                    </w:t>
      </w:r>
      <w:r w:rsidRPr="008B639C">
        <w:rPr>
          <w:rFonts w:ascii="ＭＳ 明朝" w:hAnsi="ＭＳ 明朝" w:hint="eastAsia"/>
          <w:color w:val="000000" w:themeColor="text1"/>
          <w:spacing w:val="4"/>
          <w:sz w:val="21"/>
          <w:szCs w:val="21"/>
        </w:rPr>
        <w:t xml:space="preserve"> </w:t>
      </w:r>
      <w:r w:rsidR="003155DC" w:rsidRPr="008B639C">
        <w:rPr>
          <w:rFonts w:ascii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Pr="008B639C">
        <w:rPr>
          <w:rFonts w:ascii="ＭＳ 明朝" w:hAnsi="ＭＳ 明朝" w:hint="eastAsia"/>
          <w:color w:val="000000" w:themeColor="text1"/>
          <w:sz w:val="21"/>
          <w:szCs w:val="21"/>
        </w:rPr>
        <w:t>年　　月　　日</w:t>
      </w:r>
      <w:r w:rsidR="003155DC" w:rsidRPr="008B639C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</w:t>
      </w:r>
    </w:p>
    <w:p w14:paraId="5DAB6C7B" w14:textId="77777777" w:rsidR="00BC0FB4" w:rsidRPr="008B639C" w:rsidRDefault="00BC0FB4">
      <w:pPr>
        <w:pStyle w:val="a3"/>
        <w:rPr>
          <w:color w:val="000000" w:themeColor="text1"/>
          <w:spacing w:val="0"/>
        </w:rPr>
      </w:pPr>
    </w:p>
    <w:p w14:paraId="02EB378F" w14:textId="77777777" w:rsidR="00BC0FB4" w:rsidRPr="008B639C" w:rsidRDefault="00BC0FB4">
      <w:pPr>
        <w:pStyle w:val="a3"/>
        <w:rPr>
          <w:color w:val="000000" w:themeColor="text1"/>
          <w:spacing w:val="0"/>
        </w:rPr>
      </w:pPr>
    </w:p>
    <w:p w14:paraId="38549BE9" w14:textId="77777777" w:rsidR="00D05C06" w:rsidRPr="008B639C" w:rsidRDefault="00FE7D5C" w:rsidP="00D05C06">
      <w:pPr>
        <w:pStyle w:val="a3"/>
        <w:ind w:firstLineChars="200" w:firstLine="44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B639C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（宛</w:t>
      </w:r>
      <w:r w:rsidR="00B67F7A" w:rsidRPr="008B639C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先）前橋市保健所長</w:t>
      </w:r>
    </w:p>
    <w:p w14:paraId="6A05A809" w14:textId="77777777" w:rsidR="00BC0FB4" w:rsidRPr="008B639C" w:rsidRDefault="00BC0FB4">
      <w:pPr>
        <w:pStyle w:val="a3"/>
        <w:rPr>
          <w:color w:val="000000" w:themeColor="text1"/>
          <w:spacing w:val="0"/>
        </w:rPr>
      </w:pPr>
    </w:p>
    <w:p w14:paraId="5A39BBE3" w14:textId="77777777" w:rsidR="001A7509" w:rsidRPr="008B639C" w:rsidRDefault="001A7509" w:rsidP="001A7509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7B546AE9" w14:textId="77777777" w:rsidR="001A7509" w:rsidRPr="008B639C" w:rsidRDefault="00B67F7A" w:rsidP="001A7509">
      <w:pPr>
        <w:pStyle w:val="a3"/>
        <w:ind w:firstLineChars="1500" w:firstLine="342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8B639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医療機関　　所在地</w:t>
      </w:r>
    </w:p>
    <w:p w14:paraId="41C8F396" w14:textId="77777777" w:rsidR="001A7509" w:rsidRPr="008B639C" w:rsidRDefault="001A7509" w:rsidP="00B67F7A">
      <w:pPr>
        <w:pStyle w:val="a3"/>
        <w:ind w:right="1368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14:paraId="202CDB11" w14:textId="77777777" w:rsidR="001A7509" w:rsidRPr="008B639C" w:rsidRDefault="00B67F7A" w:rsidP="001A7509">
      <w:pPr>
        <w:pStyle w:val="a3"/>
        <w:ind w:firstLineChars="2100" w:firstLine="4788"/>
        <w:rPr>
          <w:rFonts w:ascii="ＭＳ 明朝" w:hAnsi="ＭＳ 明朝" w:cs="ＭＳ ゴシック"/>
          <w:color w:val="000000" w:themeColor="text1"/>
          <w:sz w:val="21"/>
          <w:szCs w:val="21"/>
        </w:rPr>
      </w:pPr>
      <w:r w:rsidRPr="008B639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名　称</w:t>
      </w:r>
    </w:p>
    <w:p w14:paraId="72A3D3EC" w14:textId="77777777" w:rsidR="001A7509" w:rsidRPr="008B639C" w:rsidRDefault="001A7509" w:rsidP="00B67F7A">
      <w:pPr>
        <w:pStyle w:val="a3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14:paraId="09E93A7E" w14:textId="77777777" w:rsidR="001A7509" w:rsidRPr="008B639C" w:rsidRDefault="00B67F7A" w:rsidP="001A7509">
      <w:pPr>
        <w:pStyle w:val="a3"/>
        <w:ind w:firstLineChars="2100" w:firstLine="4788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8B639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管理者氏名</w:t>
      </w:r>
    </w:p>
    <w:p w14:paraId="0D0B940D" w14:textId="77777777" w:rsidR="001A7509" w:rsidRPr="008B639C" w:rsidRDefault="001A7509" w:rsidP="001A7509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14:paraId="53F8EDC5" w14:textId="77777777" w:rsidR="001A7509" w:rsidRPr="008B639C" w:rsidRDefault="00B67F7A" w:rsidP="001A7509">
      <w:pPr>
        <w:pStyle w:val="a3"/>
        <w:ind w:firstLineChars="2300" w:firstLine="483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8B639C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（電話番号　　　　　　　　　　　　　　　　）</w:t>
      </w:r>
    </w:p>
    <w:p w14:paraId="0E27B00A" w14:textId="77777777" w:rsidR="00BC0FB4" w:rsidRPr="008B639C" w:rsidRDefault="00BC0FB4">
      <w:pPr>
        <w:pStyle w:val="a3"/>
        <w:rPr>
          <w:color w:val="000000" w:themeColor="text1"/>
          <w:spacing w:val="0"/>
        </w:rPr>
      </w:pPr>
    </w:p>
    <w:p w14:paraId="5D22849B" w14:textId="77777777" w:rsidR="00BC0FB4" w:rsidRPr="008B639C" w:rsidRDefault="00B67F7A">
      <w:pPr>
        <w:pStyle w:val="a3"/>
        <w:rPr>
          <w:color w:val="000000" w:themeColor="text1"/>
          <w:spacing w:val="0"/>
        </w:rPr>
      </w:pPr>
      <w:r w:rsidRPr="008B639C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 xml:space="preserve">　医療法施行規則第２９条第１項</w:t>
      </w:r>
      <w:r w:rsidR="000B7A88" w:rsidRPr="008B639C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（ただし同２４条第</w:t>
      </w:r>
      <w:r w:rsidR="00846C6B" w:rsidRPr="008B639C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１</w:t>
      </w:r>
      <w:r w:rsidR="001A7509" w:rsidRPr="008B639C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２</w:t>
      </w:r>
      <w:r w:rsidR="000B7A88" w:rsidRPr="008B639C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項の規定に限る）</w:t>
      </w:r>
      <w:r w:rsidRPr="008B639C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及び第３項</w:t>
      </w:r>
      <w:r w:rsidR="00846C6B" w:rsidRPr="008B639C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（１０日以内に行う届出に係る部分に限る。）</w:t>
      </w:r>
      <w:r w:rsidRPr="008B639C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の規定により、</w:t>
      </w:r>
      <w:r w:rsidR="000B7A88" w:rsidRPr="008B639C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下記のとおり</w:t>
      </w:r>
      <w:r w:rsidRPr="008B639C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（</w:t>
      </w:r>
      <w:r w:rsidRPr="008B639C">
        <w:rPr>
          <w:rFonts w:ascii="ＭＳ 明朝" w:hAnsi="ＭＳ 明朝" w:hint="eastAsia"/>
          <w:color w:val="000000" w:themeColor="text1"/>
          <w:sz w:val="22"/>
          <w:szCs w:val="22"/>
        </w:rPr>
        <w:t>診療用エックス線装置・診療用高エネルギー放射線発生装置・</w:t>
      </w:r>
      <w:r w:rsidR="00132D99" w:rsidRPr="008B639C">
        <w:rPr>
          <w:rFonts w:ascii="ＭＳ 明朝" w:hAnsi="ＭＳ 明朝" w:hint="eastAsia"/>
          <w:color w:val="000000" w:themeColor="text1"/>
          <w:sz w:val="22"/>
          <w:szCs w:val="22"/>
        </w:rPr>
        <w:t>診療用粒子線照射装置・</w:t>
      </w:r>
      <w:r w:rsidRPr="008B639C">
        <w:rPr>
          <w:rFonts w:ascii="ＭＳ 明朝" w:hAnsi="ＭＳ 明朝" w:hint="eastAsia"/>
          <w:color w:val="000000" w:themeColor="text1"/>
          <w:sz w:val="22"/>
          <w:szCs w:val="22"/>
        </w:rPr>
        <w:t>診療用放射線照射装置・診療用放射線照射器具・放射性同位元素装備診療機器・</w:t>
      </w:r>
      <w:r w:rsidR="007A4D68" w:rsidRPr="008B639C">
        <w:rPr>
          <w:rFonts w:ascii="ＭＳ 明朝" w:hAnsi="ＭＳ 明朝" w:hint="eastAsia"/>
          <w:color w:val="000000" w:themeColor="text1"/>
          <w:sz w:val="22"/>
          <w:szCs w:val="22"/>
        </w:rPr>
        <w:t>診療用放射性同位元素使用器具・</w:t>
      </w:r>
      <w:r w:rsidRPr="008B639C">
        <w:rPr>
          <w:rFonts w:ascii="ＭＳ 明朝" w:hAnsi="ＭＳ 明朝" w:hint="eastAsia"/>
          <w:color w:val="000000" w:themeColor="text1"/>
          <w:sz w:val="22"/>
          <w:szCs w:val="22"/>
        </w:rPr>
        <w:t>診療用放射性同位元素・陽電子断層撮影診療用放射性同位元素）</w:t>
      </w:r>
      <w:r w:rsidRPr="008B639C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の廃止を届け出ます。</w:t>
      </w:r>
    </w:p>
    <w:p w14:paraId="60061E4C" w14:textId="77777777" w:rsidR="00BC0FB4" w:rsidRPr="008B639C" w:rsidRDefault="00BC0FB4">
      <w:pPr>
        <w:pStyle w:val="a3"/>
        <w:spacing w:line="96" w:lineRule="exact"/>
        <w:rPr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2288"/>
        <w:gridCol w:w="6656"/>
      </w:tblGrid>
      <w:tr w:rsidR="008B639C" w:rsidRPr="008B639C" w14:paraId="54001DA1" w14:textId="77777777" w:rsidTr="6AE36A26">
        <w:trPr>
          <w:trHeight w:hRule="exact" w:val="1052"/>
        </w:trPr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490A3" w14:textId="77777777" w:rsidR="00BC0FB4" w:rsidRPr="008B639C" w:rsidRDefault="00B67F7A" w:rsidP="005B76C9">
            <w:pPr>
              <w:pStyle w:val="a3"/>
              <w:spacing w:line="240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8B639C">
              <w:rPr>
                <w:rFonts w:cs="Century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8B639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廃</w:t>
            </w:r>
          </w:p>
          <w:p w14:paraId="5E78FA46" w14:textId="77777777" w:rsidR="00BC0FB4" w:rsidRPr="008B639C" w:rsidRDefault="00B67F7A" w:rsidP="005B76C9">
            <w:pPr>
              <w:pStyle w:val="a3"/>
              <w:spacing w:line="240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8B639C">
              <w:rPr>
                <w:rFonts w:cs="Century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8B639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止</w:t>
            </w:r>
          </w:p>
          <w:p w14:paraId="59AE3E92" w14:textId="77777777" w:rsidR="00BC0FB4" w:rsidRPr="008B639C" w:rsidRDefault="00B67F7A" w:rsidP="005B76C9">
            <w:pPr>
              <w:pStyle w:val="a3"/>
              <w:spacing w:line="240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8B639C">
              <w:rPr>
                <w:rFonts w:cs="Century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8B639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理</w:t>
            </w:r>
          </w:p>
          <w:p w14:paraId="37FCB6FD" w14:textId="77777777" w:rsidR="00BC0FB4" w:rsidRPr="008B639C" w:rsidRDefault="00B67F7A" w:rsidP="005B76C9">
            <w:pPr>
              <w:pStyle w:val="a3"/>
              <w:spacing w:line="240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8B639C">
              <w:rPr>
                <w:rFonts w:cs="Century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8B639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由</w:t>
            </w:r>
          </w:p>
        </w:tc>
        <w:tc>
          <w:tcPr>
            <w:tcW w:w="8944" w:type="dxa"/>
            <w:gridSpan w:val="2"/>
            <w:tcBorders>
              <w:top w:val="single" w:sz="12" w:space="0" w:color="auto"/>
              <w:left w:val="nil"/>
              <w:bottom w:val="single" w:sz="4" w:space="0" w:color="000000" w:themeColor="text1"/>
              <w:right w:val="single" w:sz="12" w:space="0" w:color="auto"/>
            </w:tcBorders>
          </w:tcPr>
          <w:p w14:paraId="44EAFD9C" w14:textId="77777777" w:rsidR="00BC0FB4" w:rsidRPr="008B639C" w:rsidRDefault="00BC0FB4" w:rsidP="001A7509">
            <w:pPr>
              <w:rPr>
                <w:color w:val="000000" w:themeColor="text1"/>
              </w:rPr>
            </w:pPr>
          </w:p>
          <w:p w14:paraId="4B94D5A5" w14:textId="77777777" w:rsidR="005B76C9" w:rsidRPr="008B639C" w:rsidRDefault="005B76C9" w:rsidP="001A7509">
            <w:pPr>
              <w:rPr>
                <w:color w:val="000000" w:themeColor="text1"/>
              </w:rPr>
            </w:pPr>
          </w:p>
          <w:p w14:paraId="3DEEC669" w14:textId="77777777" w:rsidR="005B76C9" w:rsidRPr="008B639C" w:rsidRDefault="005B76C9" w:rsidP="007A4D68">
            <w:pPr>
              <w:rPr>
                <w:color w:val="000000" w:themeColor="text1"/>
              </w:rPr>
            </w:pPr>
          </w:p>
          <w:p w14:paraId="3656B9AB" w14:textId="77777777" w:rsidR="007A4D68" w:rsidRPr="008B639C" w:rsidRDefault="007A4D68" w:rsidP="007A4D68">
            <w:pPr>
              <w:rPr>
                <w:color w:val="000000" w:themeColor="text1"/>
              </w:rPr>
            </w:pPr>
          </w:p>
        </w:tc>
      </w:tr>
      <w:tr w:rsidR="008B639C" w:rsidRPr="008B639C" w14:paraId="7171C0E4" w14:textId="77777777" w:rsidTr="6AE36A26">
        <w:trPr>
          <w:trHeight w:hRule="exact" w:val="1673"/>
        </w:trPr>
        <w:tc>
          <w:tcPr>
            <w:tcW w:w="416" w:type="dxa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270804" w:rsidRPr="008B639C" w:rsidRDefault="00270804" w:rsidP="00270804">
            <w:pPr>
              <w:pStyle w:val="a3"/>
              <w:spacing w:line="100" w:lineRule="exact"/>
              <w:jc w:val="center"/>
              <w:rPr>
                <w:rFonts w:cs="Century"/>
                <w:color w:val="000000" w:themeColor="text1"/>
                <w:spacing w:val="4"/>
                <w:sz w:val="21"/>
                <w:szCs w:val="21"/>
              </w:rPr>
            </w:pPr>
          </w:p>
          <w:p w14:paraId="40FAAB87" w14:textId="77777777" w:rsidR="00BC0FB4" w:rsidRPr="008B639C" w:rsidRDefault="00B67F7A" w:rsidP="00270804">
            <w:pPr>
              <w:pStyle w:val="a3"/>
              <w:spacing w:line="22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8B639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廃</w:t>
            </w:r>
          </w:p>
          <w:p w14:paraId="5E7E4538" w14:textId="77777777" w:rsidR="00BC0FB4" w:rsidRPr="008B639C" w:rsidRDefault="00B67F7A" w:rsidP="00270804">
            <w:pPr>
              <w:pStyle w:val="a3"/>
              <w:spacing w:line="22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8B639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止</w:t>
            </w:r>
          </w:p>
          <w:p w14:paraId="07FA628D" w14:textId="77777777" w:rsidR="00BC0FB4" w:rsidRPr="008B639C" w:rsidRDefault="00B67F7A" w:rsidP="00270804">
            <w:pPr>
              <w:pStyle w:val="a3"/>
              <w:spacing w:line="22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8B639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し</w:t>
            </w:r>
          </w:p>
          <w:p w14:paraId="41790732" w14:textId="77777777" w:rsidR="00BC0FB4" w:rsidRPr="008B639C" w:rsidRDefault="00B67F7A" w:rsidP="00270804">
            <w:pPr>
              <w:pStyle w:val="a3"/>
              <w:spacing w:line="22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8B639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た</w:t>
            </w:r>
          </w:p>
          <w:p w14:paraId="6DD17E35" w14:textId="77777777" w:rsidR="00BC0FB4" w:rsidRPr="008B639C" w:rsidRDefault="00B67F7A" w:rsidP="00270804">
            <w:pPr>
              <w:pStyle w:val="a3"/>
              <w:spacing w:line="22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8B639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装</w:t>
            </w:r>
          </w:p>
          <w:p w14:paraId="7DEF1C78" w14:textId="77777777" w:rsidR="00BC0FB4" w:rsidRPr="008B639C" w:rsidRDefault="00B67F7A" w:rsidP="00270804">
            <w:pPr>
              <w:pStyle w:val="a3"/>
              <w:spacing w:line="22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8B639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置</w:t>
            </w:r>
          </w:p>
          <w:p w14:paraId="279CB202" w14:textId="77777777" w:rsidR="00BC0FB4" w:rsidRPr="008B639C" w:rsidRDefault="00B67F7A" w:rsidP="00270804">
            <w:pPr>
              <w:pStyle w:val="a3"/>
              <w:spacing w:line="22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8B639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等</w:t>
            </w:r>
          </w:p>
        </w:tc>
        <w:tc>
          <w:tcPr>
            <w:tcW w:w="8944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12" w:space="0" w:color="auto"/>
            </w:tcBorders>
          </w:tcPr>
          <w:p w14:paraId="049F31CB" w14:textId="77777777" w:rsidR="005B76C9" w:rsidRPr="008B639C" w:rsidRDefault="005B76C9" w:rsidP="00F23033">
            <w:pPr>
              <w:spacing w:line="180" w:lineRule="exact"/>
              <w:ind w:firstLineChars="100" w:firstLine="210"/>
              <w:rPr>
                <w:color w:val="000000" w:themeColor="text1"/>
              </w:rPr>
            </w:pPr>
          </w:p>
          <w:p w14:paraId="54990DD7" w14:textId="77777777" w:rsidR="005B76C9" w:rsidRPr="008B639C" w:rsidRDefault="00B67F7A" w:rsidP="00F23033">
            <w:pPr>
              <w:spacing w:line="320" w:lineRule="exact"/>
              <w:ind w:firstLineChars="100" w:firstLine="210"/>
              <w:rPr>
                <w:color w:val="000000" w:themeColor="text1"/>
              </w:rPr>
            </w:pPr>
            <w:r w:rsidRPr="008B639C">
              <w:rPr>
                <w:rFonts w:hint="eastAsia"/>
                <w:color w:val="000000" w:themeColor="text1"/>
              </w:rPr>
              <w:t>□診療用エックス線装置　□診療用高エネルギー放射線発生装置</w:t>
            </w:r>
          </w:p>
          <w:p w14:paraId="3B3605A4" w14:textId="77777777" w:rsidR="005B76C9" w:rsidRPr="008B639C" w:rsidRDefault="00B67F7A" w:rsidP="00F23033">
            <w:pPr>
              <w:spacing w:line="320" w:lineRule="exact"/>
              <w:rPr>
                <w:color w:val="000000" w:themeColor="text1"/>
              </w:rPr>
            </w:pPr>
            <w:r w:rsidRPr="008B639C">
              <w:rPr>
                <w:rFonts w:hint="eastAsia"/>
                <w:color w:val="000000" w:themeColor="text1"/>
              </w:rPr>
              <w:t xml:space="preserve">　□診療用粒子線照射装置　□診療用放射線照射装置　□診療用放射線照射器具</w:t>
            </w:r>
          </w:p>
          <w:p w14:paraId="3C7FBFDD" w14:textId="77777777" w:rsidR="007A4D68" w:rsidRPr="008B639C" w:rsidRDefault="00B67F7A" w:rsidP="00F23033">
            <w:pPr>
              <w:spacing w:line="320" w:lineRule="exact"/>
              <w:rPr>
                <w:color w:val="000000" w:themeColor="text1"/>
              </w:rPr>
            </w:pPr>
            <w:r w:rsidRPr="008B639C">
              <w:rPr>
                <w:rFonts w:hint="eastAsia"/>
                <w:color w:val="000000" w:themeColor="text1"/>
              </w:rPr>
              <w:t xml:space="preserve">　□放射性同位元素装備診療機器</w:t>
            </w:r>
            <w:r w:rsidR="007A4D68" w:rsidRPr="008B639C">
              <w:rPr>
                <w:rFonts w:hint="eastAsia"/>
                <w:color w:val="000000" w:themeColor="text1"/>
              </w:rPr>
              <w:t xml:space="preserve">　□診療用放射性同位元素使用器具</w:t>
            </w:r>
          </w:p>
          <w:p w14:paraId="0F4E06C1" w14:textId="77777777" w:rsidR="001A7509" w:rsidRPr="008B639C" w:rsidRDefault="00B67F7A" w:rsidP="007A4D68">
            <w:pPr>
              <w:spacing w:line="320" w:lineRule="exact"/>
              <w:rPr>
                <w:color w:val="000000" w:themeColor="text1"/>
              </w:rPr>
            </w:pPr>
            <w:r w:rsidRPr="008B639C">
              <w:rPr>
                <w:rFonts w:hint="eastAsia"/>
                <w:color w:val="000000" w:themeColor="text1"/>
              </w:rPr>
              <w:t xml:space="preserve">　□診療用放射性同位元素</w:t>
            </w:r>
            <w:r w:rsidR="005B76C9" w:rsidRPr="008B639C">
              <w:rPr>
                <w:rFonts w:hint="eastAsia"/>
                <w:color w:val="000000" w:themeColor="text1"/>
                <w:szCs w:val="21"/>
              </w:rPr>
              <w:t xml:space="preserve">　□陽電子断層撮影診療用放射性同位元素</w:t>
            </w:r>
          </w:p>
        </w:tc>
      </w:tr>
      <w:tr w:rsidR="008B639C" w:rsidRPr="008B639C" w14:paraId="65D830F6" w14:textId="77777777" w:rsidTr="6AE36A26">
        <w:trPr>
          <w:trHeight w:hRule="exact" w:val="576"/>
        </w:trPr>
        <w:tc>
          <w:tcPr>
            <w:tcW w:w="2704" w:type="dxa"/>
            <w:gridSpan w:val="2"/>
            <w:tcBorders>
              <w:top w:val="nil"/>
              <w:left w:val="single" w:sz="12" w:space="0" w:color="auto"/>
              <w:bottom w:val="single" w:sz="4" w:space="0" w:color="000000" w:themeColor="text1"/>
              <w:right w:val="nil"/>
            </w:tcBorders>
          </w:tcPr>
          <w:p w14:paraId="0E5909FD" w14:textId="77777777" w:rsidR="00BC0FB4" w:rsidRPr="008B639C" w:rsidRDefault="00B67F7A" w:rsidP="006B7CC8">
            <w:pPr>
              <w:pStyle w:val="a3"/>
              <w:spacing w:beforeLines="50" w:before="120" w:line="32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8B639C">
              <w:rPr>
                <w:rFonts w:cs="Century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8B639C">
              <w:rPr>
                <w:rFonts w:ascii="ＭＳ 明朝" w:hAnsi="ＭＳ 明朝" w:hint="eastAsia"/>
                <w:color w:val="000000" w:themeColor="text1"/>
                <w:spacing w:val="154"/>
                <w:sz w:val="21"/>
                <w:szCs w:val="21"/>
                <w:fitText w:val="2280" w:id="-1161011968"/>
              </w:rPr>
              <w:t>廃止年月</w:t>
            </w:r>
            <w:r w:rsidRPr="008B639C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  <w:fitText w:val="2280" w:id="-1161011968"/>
              </w:rPr>
              <w:t>日</w:t>
            </w:r>
          </w:p>
        </w:tc>
        <w:tc>
          <w:tcPr>
            <w:tcW w:w="66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2B6D8812" w14:textId="77777777" w:rsidR="00BC0FB4" w:rsidRPr="008B639C" w:rsidRDefault="00B67F7A" w:rsidP="006B7CC8">
            <w:pPr>
              <w:pStyle w:val="a3"/>
              <w:spacing w:beforeLines="50" w:before="120" w:line="320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8B639C">
              <w:rPr>
                <w:rFonts w:cs="Century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8B639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</w:t>
            </w:r>
            <w:r w:rsidRPr="008B639C">
              <w:rPr>
                <w:rFonts w:ascii="ＭＳ 明朝" w:hAnsi="ＭＳ 明朝" w:hint="eastAsia"/>
                <w:color w:val="000000" w:themeColor="text1"/>
                <w:spacing w:val="362"/>
                <w:sz w:val="21"/>
                <w:szCs w:val="21"/>
                <w:fitText w:val="2080" w:id="-1161011967"/>
              </w:rPr>
              <w:t>年月</w:t>
            </w:r>
            <w:r w:rsidRPr="008B639C">
              <w:rPr>
                <w:rFonts w:ascii="ＭＳ 明朝" w:hAnsi="ＭＳ 明朝" w:hint="eastAsia"/>
                <w:color w:val="000000" w:themeColor="text1"/>
                <w:spacing w:val="1"/>
                <w:sz w:val="21"/>
                <w:szCs w:val="21"/>
                <w:fitText w:val="2080" w:id="-1161011967"/>
              </w:rPr>
              <w:t>日</w:t>
            </w:r>
          </w:p>
        </w:tc>
      </w:tr>
      <w:tr w:rsidR="00B67F7A" w:rsidRPr="008B639C" w14:paraId="528B12C8" w14:textId="77777777" w:rsidTr="6AE36A26">
        <w:trPr>
          <w:trHeight w:hRule="exact" w:val="4209"/>
        </w:trPr>
        <w:tc>
          <w:tcPr>
            <w:tcW w:w="93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28261" w14:textId="77777777" w:rsidR="006B7CC8" w:rsidRPr="008B639C" w:rsidRDefault="006B7CC8" w:rsidP="006B7CC8">
            <w:pPr>
              <w:spacing w:line="100" w:lineRule="exact"/>
              <w:rPr>
                <w:rFonts w:cs="Century"/>
                <w:color w:val="000000" w:themeColor="text1"/>
                <w:spacing w:val="4"/>
              </w:rPr>
            </w:pPr>
          </w:p>
          <w:p w14:paraId="3B14375B" w14:textId="77777777" w:rsidR="001A7509" w:rsidRPr="008B639C" w:rsidRDefault="00B67F7A" w:rsidP="00F531D8">
            <w:pPr>
              <w:ind w:firstLineChars="100" w:firstLine="218"/>
              <w:rPr>
                <w:color w:val="000000" w:themeColor="text1"/>
                <w:sz w:val="20"/>
                <w:szCs w:val="20"/>
              </w:rPr>
            </w:pPr>
            <w:r w:rsidRPr="008B639C">
              <w:rPr>
                <w:rFonts w:cs="Century" w:hint="eastAsia"/>
                <w:color w:val="000000" w:themeColor="text1"/>
                <w:spacing w:val="4"/>
              </w:rPr>
              <w:t>＜</w:t>
            </w:r>
            <w:r w:rsidR="00BC0FB4" w:rsidRPr="008B639C">
              <w:rPr>
                <w:rFonts w:hint="eastAsia"/>
                <w:color w:val="000000" w:themeColor="text1"/>
                <w:sz w:val="20"/>
                <w:szCs w:val="20"/>
              </w:rPr>
              <w:t>添付書類</w:t>
            </w:r>
            <w:r w:rsidRPr="008B639C">
              <w:rPr>
                <w:rFonts w:hint="eastAsia"/>
                <w:color w:val="000000" w:themeColor="text1"/>
                <w:sz w:val="20"/>
                <w:szCs w:val="20"/>
              </w:rPr>
              <w:t>＞</w:t>
            </w:r>
          </w:p>
          <w:p w14:paraId="43AAE6C9" w14:textId="77777777" w:rsidR="006B7CC8" w:rsidRPr="008B639C" w:rsidRDefault="00B67F7A" w:rsidP="00F23033">
            <w:pPr>
              <w:spacing w:line="240" w:lineRule="exact"/>
              <w:ind w:leftChars="100" w:left="582" w:hangingChars="192" w:hanging="372"/>
              <w:rPr>
                <w:rFonts w:ascii="ＭＳ 明朝" w:hAnsi="ＭＳ 明朝"/>
                <w:color w:val="000000" w:themeColor="text1"/>
                <w:spacing w:val="7"/>
                <w:sz w:val="18"/>
                <w:szCs w:val="18"/>
              </w:rPr>
            </w:pPr>
            <w:r w:rsidRPr="008B639C">
              <w:rPr>
                <w:rFonts w:ascii="ＭＳ 明朝" w:hAnsi="ＭＳ 明朝" w:hint="eastAsia"/>
                <w:color w:val="000000" w:themeColor="text1"/>
                <w:spacing w:val="7"/>
                <w:sz w:val="18"/>
                <w:szCs w:val="18"/>
              </w:rPr>
              <w:t>１　廃止内容の概要について、当該装置等の設置届に係る別記様式中の表により、当該装置等の状況を作成して添付すること。</w:t>
            </w:r>
          </w:p>
          <w:p w14:paraId="4B823753" w14:textId="3916D790" w:rsidR="006B7CC8" w:rsidRPr="008B639C" w:rsidRDefault="00B67F7A" w:rsidP="006B7CC8">
            <w:pPr>
              <w:pStyle w:val="a3"/>
              <w:wordWrap/>
              <w:spacing w:line="240" w:lineRule="exact"/>
              <w:ind w:firstLineChars="200" w:firstLine="388"/>
              <w:rPr>
                <w:rFonts w:ascii="ＭＳ 明朝" w:hAnsi="ＭＳ 明朝"/>
                <w:color w:val="000000" w:themeColor="text1"/>
                <w:spacing w:val="7"/>
                <w:sz w:val="18"/>
                <w:szCs w:val="18"/>
              </w:rPr>
            </w:pPr>
            <w:r w:rsidRPr="008B639C">
              <w:rPr>
                <w:rFonts w:ascii="ＭＳ 明朝" w:hAnsi="ＭＳ 明朝"/>
                <w:color w:val="000000" w:themeColor="text1"/>
                <w:spacing w:val="7"/>
                <w:sz w:val="18"/>
                <w:szCs w:val="18"/>
              </w:rPr>
              <w:t>（別記様式）①診療用エックス線装置：様式第</w:t>
            </w:r>
            <w:r w:rsidR="6D6CE2EA" w:rsidRPr="008B639C">
              <w:rPr>
                <w:rFonts w:ascii="ＭＳ 明朝" w:hAnsi="ＭＳ 明朝"/>
                <w:color w:val="000000" w:themeColor="text1"/>
                <w:spacing w:val="7"/>
                <w:sz w:val="18"/>
                <w:szCs w:val="18"/>
              </w:rPr>
              <w:t>２１</w:t>
            </w:r>
            <w:r w:rsidRPr="008B639C">
              <w:rPr>
                <w:rFonts w:ascii="ＭＳ 明朝" w:hAnsi="ＭＳ 明朝"/>
                <w:color w:val="000000" w:themeColor="text1"/>
                <w:spacing w:val="7"/>
                <w:sz w:val="18"/>
                <w:szCs w:val="18"/>
              </w:rPr>
              <w:t>号の別記</w:t>
            </w:r>
          </w:p>
          <w:p w14:paraId="06630AF3" w14:textId="3C587CDD" w:rsidR="006B7CC8" w:rsidRPr="008B639C" w:rsidRDefault="00B67F7A" w:rsidP="006B7CC8">
            <w:pPr>
              <w:pStyle w:val="a3"/>
              <w:wordWrap/>
              <w:spacing w:line="220" w:lineRule="exact"/>
              <w:ind w:firstLineChars="800" w:firstLine="158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②診療用高エネルギー放射線発生装置：様式第</w:t>
            </w:r>
            <w:r w:rsidR="3324F817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２２</w:t>
            </w:r>
            <w:r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号の別記</w:t>
            </w:r>
          </w:p>
          <w:p w14:paraId="094D494A" w14:textId="0697316E" w:rsidR="006B7CC8" w:rsidRPr="008B639C" w:rsidRDefault="49E3A8B4" w:rsidP="00623A97">
            <w:pPr>
              <w:pStyle w:val="a3"/>
              <w:wordWrap/>
              <w:spacing w:line="240" w:lineRule="exact"/>
              <w:ind w:firstLineChars="800" w:firstLine="158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③</w:t>
            </w:r>
            <w:r w:rsidR="00B67F7A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診療用粒子線照射装置：様式第</w:t>
            </w:r>
            <w:r w:rsidR="6D22A0F4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２３</w:t>
            </w:r>
            <w:r w:rsidR="00B67F7A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号の別記</w:t>
            </w:r>
          </w:p>
          <w:p w14:paraId="4E5675FB" w14:textId="7150001B" w:rsidR="006B7CC8" w:rsidRPr="008B639C" w:rsidRDefault="49E3A8B4" w:rsidP="006B7CC8">
            <w:pPr>
              <w:pStyle w:val="a3"/>
              <w:wordWrap/>
              <w:spacing w:line="240" w:lineRule="exact"/>
              <w:ind w:firstLineChars="800" w:firstLine="158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④</w:t>
            </w:r>
            <w:r w:rsidR="00B67F7A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診療用放射線照射装置：様式第</w:t>
            </w:r>
            <w:r w:rsidR="63667B02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２４</w:t>
            </w:r>
            <w:r w:rsidR="00B67F7A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号の別記</w:t>
            </w:r>
          </w:p>
          <w:p w14:paraId="31117292" w14:textId="25210006" w:rsidR="006B7CC8" w:rsidRPr="008B639C" w:rsidRDefault="49E3A8B4" w:rsidP="006B7CC8">
            <w:pPr>
              <w:pStyle w:val="a3"/>
              <w:wordWrap/>
              <w:spacing w:line="240" w:lineRule="exact"/>
              <w:ind w:firstLineChars="800" w:firstLine="158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⑤</w:t>
            </w:r>
            <w:r w:rsidR="00B67F7A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診療用放射線照射器具：様式第</w:t>
            </w:r>
            <w:r w:rsidR="65FCE4CD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２５</w:t>
            </w:r>
            <w:r w:rsidR="00B67F7A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号の別記</w:t>
            </w:r>
          </w:p>
          <w:p w14:paraId="28ED1D8A" w14:textId="7E0AB586" w:rsidR="006B7CC8" w:rsidRPr="008B639C" w:rsidRDefault="49E3A8B4" w:rsidP="006B7CC8">
            <w:pPr>
              <w:pStyle w:val="a3"/>
              <w:wordWrap/>
              <w:spacing w:line="240" w:lineRule="exact"/>
              <w:ind w:firstLineChars="800" w:firstLine="158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⑥</w:t>
            </w:r>
            <w:r w:rsidR="00B67F7A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放射性同位元素装備診療機器：様式第</w:t>
            </w:r>
            <w:r w:rsidR="666AD301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２７</w:t>
            </w:r>
            <w:r w:rsidR="00B67F7A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号の別記</w:t>
            </w:r>
          </w:p>
          <w:p w14:paraId="209DB6A2" w14:textId="7BE2E397" w:rsidR="007A4D68" w:rsidRPr="008B639C" w:rsidRDefault="007A4D68" w:rsidP="007A4D68">
            <w:pPr>
              <w:pStyle w:val="a3"/>
              <w:wordWrap/>
              <w:spacing w:line="220" w:lineRule="exact"/>
              <w:ind w:firstLineChars="800" w:firstLine="158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⑦診療用</w:t>
            </w:r>
            <w:r w:rsidR="51576025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放射性同位元素使用器具：様式第</w:t>
            </w:r>
            <w:r w:rsidR="628911B7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２８</w:t>
            </w:r>
            <w:r w:rsidR="51576025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</w:t>
            </w:r>
            <w:r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別記</w:t>
            </w:r>
          </w:p>
          <w:p w14:paraId="275A91BA" w14:textId="4A421942" w:rsidR="006B7CC8" w:rsidRPr="008B639C" w:rsidRDefault="007A4D68" w:rsidP="006B7CC8">
            <w:pPr>
              <w:pStyle w:val="a3"/>
              <w:wordWrap/>
              <w:spacing w:line="240" w:lineRule="exact"/>
              <w:ind w:firstLineChars="800" w:firstLine="1584"/>
              <w:rPr>
                <w:color w:val="000000" w:themeColor="text1"/>
              </w:rPr>
            </w:pPr>
            <w:r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⑧</w:t>
            </w:r>
            <w:r w:rsidR="00B67F7A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診療用放射性同位元素・陽電子断層撮影診療用放射性同位元素：様式第</w:t>
            </w:r>
            <w:r w:rsidR="297C5EA3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２９</w:t>
            </w:r>
            <w:r w:rsidR="00B67F7A" w:rsidRPr="008B63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号の別記</w:t>
            </w:r>
          </w:p>
          <w:p w14:paraId="4C61EC53" w14:textId="77777777" w:rsidR="006B7CC8" w:rsidRPr="008B639C" w:rsidRDefault="00B67F7A" w:rsidP="006B7CC8">
            <w:pPr>
              <w:ind w:leftChars="95" w:left="199"/>
              <w:rPr>
                <w:color w:val="000000" w:themeColor="text1"/>
                <w:sz w:val="20"/>
                <w:szCs w:val="20"/>
              </w:rPr>
            </w:pPr>
            <w:r w:rsidRPr="008B639C">
              <w:rPr>
                <w:rFonts w:hint="eastAsia"/>
                <w:color w:val="000000" w:themeColor="text1"/>
                <w:sz w:val="18"/>
                <w:szCs w:val="18"/>
              </w:rPr>
              <w:t xml:space="preserve">２　</w:t>
            </w:r>
            <w:r w:rsidRPr="008B639C">
              <w:rPr>
                <w:rFonts w:hint="eastAsia"/>
                <w:color w:val="000000" w:themeColor="text1"/>
                <w:sz w:val="20"/>
                <w:szCs w:val="20"/>
              </w:rPr>
              <w:t>廃止</w:t>
            </w:r>
            <w:r w:rsidR="006F1F2A" w:rsidRPr="008B639C">
              <w:rPr>
                <w:rFonts w:hint="eastAsia"/>
                <w:color w:val="000000" w:themeColor="text1"/>
                <w:sz w:val="20"/>
                <w:szCs w:val="20"/>
              </w:rPr>
              <w:t>する</w:t>
            </w:r>
            <w:r w:rsidRPr="008B639C">
              <w:rPr>
                <w:rFonts w:hint="eastAsia"/>
                <w:color w:val="000000" w:themeColor="text1"/>
                <w:sz w:val="20"/>
                <w:szCs w:val="20"/>
              </w:rPr>
              <w:t>診療用放射線装置等に係る図</w:t>
            </w:r>
          </w:p>
          <w:p w14:paraId="6B8DA756" w14:textId="77777777" w:rsidR="006B7CC8" w:rsidRPr="008B639C" w:rsidRDefault="00B67F7A" w:rsidP="006B7CC8">
            <w:pPr>
              <w:ind w:leftChars="95" w:left="199" w:firstLineChars="200" w:firstLine="400"/>
              <w:rPr>
                <w:color w:val="000000" w:themeColor="text1"/>
                <w:sz w:val="20"/>
                <w:szCs w:val="20"/>
              </w:rPr>
            </w:pPr>
            <w:r w:rsidRPr="008B639C">
              <w:rPr>
                <w:rFonts w:hint="eastAsia"/>
                <w:color w:val="000000" w:themeColor="text1"/>
                <w:sz w:val="20"/>
                <w:szCs w:val="20"/>
              </w:rPr>
              <w:t>（装置等のほか、使用室、隣接室、上下階の室等を明示した平面図及び側面図）</w:t>
            </w:r>
          </w:p>
          <w:p w14:paraId="62486C05" w14:textId="77777777" w:rsidR="006B7CC8" w:rsidRPr="008B639C" w:rsidRDefault="006B7CC8" w:rsidP="00F23033">
            <w:pPr>
              <w:spacing w:line="100" w:lineRule="exact"/>
              <w:ind w:left="1200" w:hangingChars="600" w:hanging="1200"/>
              <w:rPr>
                <w:color w:val="000000" w:themeColor="text1"/>
                <w:sz w:val="20"/>
                <w:szCs w:val="20"/>
              </w:rPr>
            </w:pPr>
          </w:p>
          <w:p w14:paraId="714153CA" w14:textId="77777777" w:rsidR="006B7CC8" w:rsidRPr="008B639C" w:rsidRDefault="001A7509" w:rsidP="00F531D8">
            <w:pPr>
              <w:ind w:leftChars="95" w:left="1199" w:hangingChars="500" w:hanging="1000"/>
              <w:rPr>
                <w:color w:val="000000" w:themeColor="text1"/>
                <w:sz w:val="20"/>
                <w:szCs w:val="20"/>
              </w:rPr>
            </w:pPr>
            <w:r w:rsidRPr="008B639C">
              <w:rPr>
                <w:rFonts w:hint="eastAsia"/>
                <w:color w:val="000000" w:themeColor="text1"/>
                <w:sz w:val="20"/>
                <w:szCs w:val="20"/>
              </w:rPr>
              <w:t>＜留意事項＞</w:t>
            </w:r>
          </w:p>
          <w:p w14:paraId="11CBCC87" w14:textId="77777777" w:rsidR="00623A97" w:rsidRPr="008B639C" w:rsidRDefault="00BC0FB4" w:rsidP="00F531D8">
            <w:pPr>
              <w:ind w:leftChars="76" w:left="160" w:firstLineChars="120" w:firstLine="240"/>
              <w:rPr>
                <w:color w:val="000000" w:themeColor="text1"/>
                <w:sz w:val="20"/>
                <w:szCs w:val="20"/>
              </w:rPr>
            </w:pPr>
            <w:r w:rsidRPr="008B639C">
              <w:rPr>
                <w:rFonts w:hint="eastAsia"/>
                <w:color w:val="000000" w:themeColor="text1"/>
                <w:sz w:val="20"/>
                <w:szCs w:val="20"/>
              </w:rPr>
              <w:t>この届出は、廃止した診療用放射線装置等の種類ごとに、個々の装置等ではなく、診療所としての</w:t>
            </w:r>
          </w:p>
          <w:p w14:paraId="17720A0E" w14:textId="77777777" w:rsidR="00BC0FB4" w:rsidRPr="008B639C" w:rsidRDefault="00B67F7A" w:rsidP="00623A97">
            <w:pPr>
              <w:ind w:firstLineChars="100" w:firstLine="200"/>
              <w:rPr>
                <w:color w:val="000000" w:themeColor="text1"/>
              </w:rPr>
            </w:pPr>
            <w:r w:rsidRPr="008B639C">
              <w:rPr>
                <w:rFonts w:hint="eastAsia"/>
                <w:color w:val="000000" w:themeColor="text1"/>
                <w:sz w:val="20"/>
                <w:szCs w:val="20"/>
              </w:rPr>
              <w:t>装置等全体に係る廃止を届け出ること。</w:t>
            </w:r>
          </w:p>
        </w:tc>
      </w:tr>
    </w:tbl>
    <w:p w14:paraId="4101652C" w14:textId="77777777" w:rsidR="00BC0FB4" w:rsidRPr="008B639C" w:rsidRDefault="00BC0FB4" w:rsidP="00873ED3">
      <w:pPr>
        <w:pStyle w:val="a3"/>
        <w:spacing w:line="14" w:lineRule="exact"/>
        <w:rPr>
          <w:color w:val="000000" w:themeColor="text1"/>
        </w:rPr>
      </w:pPr>
    </w:p>
    <w:sectPr w:rsidR="00BC0FB4" w:rsidRPr="008B639C" w:rsidSect="00BC0FB4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9056E" w14:textId="77777777" w:rsidR="00B82EF6" w:rsidRDefault="00B82EF6" w:rsidP="00210BDB">
      <w:r>
        <w:separator/>
      </w:r>
    </w:p>
  </w:endnote>
  <w:endnote w:type="continuationSeparator" w:id="0">
    <w:p w14:paraId="1299C43A" w14:textId="77777777" w:rsidR="00B82EF6" w:rsidRDefault="00B82EF6" w:rsidP="0021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BEF00" w14:textId="77777777" w:rsidR="00B82EF6" w:rsidRDefault="00B82EF6" w:rsidP="00210BDB">
      <w:r>
        <w:separator/>
      </w:r>
    </w:p>
  </w:footnote>
  <w:footnote w:type="continuationSeparator" w:id="0">
    <w:p w14:paraId="3461D779" w14:textId="77777777" w:rsidR="00B82EF6" w:rsidRDefault="00B82EF6" w:rsidP="00210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B4"/>
    <w:rsid w:val="0001252B"/>
    <w:rsid w:val="000A2701"/>
    <w:rsid w:val="000B7A88"/>
    <w:rsid w:val="00132D99"/>
    <w:rsid w:val="00192E9F"/>
    <w:rsid w:val="001A7509"/>
    <w:rsid w:val="00210BDB"/>
    <w:rsid w:val="002243CA"/>
    <w:rsid w:val="0023412E"/>
    <w:rsid w:val="00270804"/>
    <w:rsid w:val="002C3DC8"/>
    <w:rsid w:val="002F6AEC"/>
    <w:rsid w:val="003155DC"/>
    <w:rsid w:val="00403846"/>
    <w:rsid w:val="00571C1D"/>
    <w:rsid w:val="005B76C9"/>
    <w:rsid w:val="00613868"/>
    <w:rsid w:val="00623A97"/>
    <w:rsid w:val="006B265B"/>
    <w:rsid w:val="006B7CC8"/>
    <w:rsid w:val="006F1F2A"/>
    <w:rsid w:val="007A4D68"/>
    <w:rsid w:val="00846C6B"/>
    <w:rsid w:val="00873ED3"/>
    <w:rsid w:val="008B639C"/>
    <w:rsid w:val="008D3E24"/>
    <w:rsid w:val="008F1B82"/>
    <w:rsid w:val="00A00AB1"/>
    <w:rsid w:val="00A834A9"/>
    <w:rsid w:val="00AD4C6B"/>
    <w:rsid w:val="00B67F7A"/>
    <w:rsid w:val="00B82EF6"/>
    <w:rsid w:val="00BC0FB4"/>
    <w:rsid w:val="00CF30C5"/>
    <w:rsid w:val="00D05C06"/>
    <w:rsid w:val="00D759AA"/>
    <w:rsid w:val="00EC6C51"/>
    <w:rsid w:val="00F23033"/>
    <w:rsid w:val="00F31680"/>
    <w:rsid w:val="00F531D8"/>
    <w:rsid w:val="00F72761"/>
    <w:rsid w:val="00F75555"/>
    <w:rsid w:val="00FE7D5C"/>
    <w:rsid w:val="04CA26B1"/>
    <w:rsid w:val="1169164D"/>
    <w:rsid w:val="297C5EA3"/>
    <w:rsid w:val="2E0CB74B"/>
    <w:rsid w:val="3324F817"/>
    <w:rsid w:val="49E3A8B4"/>
    <w:rsid w:val="51576025"/>
    <w:rsid w:val="628911B7"/>
    <w:rsid w:val="63667B02"/>
    <w:rsid w:val="63F1D0FD"/>
    <w:rsid w:val="654A99E6"/>
    <w:rsid w:val="65FCE4CD"/>
    <w:rsid w:val="666AD301"/>
    <w:rsid w:val="68259A5D"/>
    <w:rsid w:val="6AE36A26"/>
    <w:rsid w:val="6C2348FD"/>
    <w:rsid w:val="6D22A0F4"/>
    <w:rsid w:val="6D6CE2EA"/>
    <w:rsid w:val="7337F7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8612FF"/>
  <w15:chartTrackingRefBased/>
  <w15:docId w15:val="{C24AD8C5-8EE8-436A-B298-61269ECA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rsid w:val="00210B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10BDB"/>
    <w:rPr>
      <w:kern w:val="2"/>
      <w:sz w:val="21"/>
      <w:szCs w:val="24"/>
    </w:rPr>
  </w:style>
  <w:style w:type="paragraph" w:styleId="a6">
    <w:name w:val="footer"/>
    <w:basedOn w:val="a"/>
    <w:link w:val="a7"/>
    <w:rsid w:val="00210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0BDB"/>
    <w:rPr>
      <w:kern w:val="2"/>
      <w:sz w:val="21"/>
      <w:szCs w:val="24"/>
    </w:rPr>
  </w:style>
  <w:style w:type="paragraph" w:styleId="a8">
    <w:name w:val="Balloon Text"/>
    <w:basedOn w:val="a"/>
    <w:link w:val="a9"/>
    <w:rsid w:val="00613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138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099__x8003_ xmlns="e8f7edb7-df36-41e4-b0e9-dbf4e26f1a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f47d2f45e2401263f660f4c29ee2cfa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ff189fa60918a9bd3e4247ce2158fa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_x5099__x8003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8ebbaf-0308-49b4-9245-71ec4506bf0f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C469F-E4F1-44B9-854B-915535CFB1F1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56840D8F-CBBD-4159-82B8-292A729AE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10160-1634-4B82-A5F0-720F8EC68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899</Words>
  <Characters>188</Characters>
  <Application>Microsoft Office Word</Application>
  <DocSecurity>0</DocSecurity>
  <Lines>1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201810</cp:lastModifiedBy>
  <cp:revision>14</cp:revision>
  <cp:lastPrinted>1899-12-31T15:00:00Z</cp:lastPrinted>
  <dcterms:created xsi:type="dcterms:W3CDTF">2026-03-04T01:14:00Z</dcterms:created>
  <dcterms:modified xsi:type="dcterms:W3CDTF">2026-04-03T07:24:00Z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