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09" w:rsidRPr="003644FF" w:rsidRDefault="00A3376D" w:rsidP="00494CC4">
      <w:pPr>
        <w:spacing w:after="21" w:line="480" w:lineRule="auto"/>
        <w:ind w:left="492"/>
        <w:jc w:val="center"/>
        <w:rPr>
          <w:rFonts w:ascii="HG丸ｺﾞｼｯｸM-PRO" w:eastAsia="HG丸ｺﾞｼｯｸM-PRO" w:hAnsi="HG丸ｺﾞｼｯｸM-PRO" w:cs="ＭＳ 明朝"/>
          <w:b/>
          <w:sz w:val="30"/>
          <w:u w:val="single" w:color="000000"/>
        </w:rPr>
      </w:pPr>
      <w:r>
        <w:rPr>
          <w:rFonts w:ascii="HG丸ｺﾞｼｯｸM-PRO" w:eastAsia="HG丸ｺﾞｼｯｸM-PRO" w:hAnsi="HG丸ｺﾞｼｯｸM-PRO" w:cs="ＭＳ 明朝" w:hint="eastAsia"/>
          <w:b/>
          <w:sz w:val="30"/>
          <w:u w:val="single" w:color="000000"/>
        </w:rPr>
        <w:t>令和</w:t>
      </w:r>
      <w:r w:rsidR="004C7913">
        <w:rPr>
          <w:rFonts w:ascii="HG丸ｺﾞｼｯｸM-PRO" w:eastAsia="HG丸ｺﾞｼｯｸM-PRO" w:hAnsi="HG丸ｺﾞｼｯｸM-PRO" w:cs="ＭＳ 明朝" w:hint="eastAsia"/>
          <w:b/>
          <w:sz w:val="30"/>
          <w:u w:val="single" w:color="000000"/>
        </w:rPr>
        <w:t>６</w:t>
      </w:r>
      <w:r w:rsidR="005C784B" w:rsidRPr="00A3376D">
        <w:rPr>
          <w:rFonts w:ascii="HG丸ｺﾞｼｯｸM-PRO" w:eastAsia="HG丸ｺﾞｼｯｸM-PRO" w:hAnsi="HG丸ｺﾞｼｯｸM-PRO" w:cs="ＭＳ 明朝" w:hint="eastAsia"/>
          <w:b/>
          <w:color w:val="auto"/>
          <w:sz w:val="30"/>
          <w:u w:val="single" w:color="000000"/>
        </w:rPr>
        <w:t>年</w:t>
      </w:r>
      <w:r w:rsidR="005C784B">
        <w:rPr>
          <w:rFonts w:ascii="HG丸ｺﾞｼｯｸM-PRO" w:eastAsia="HG丸ｺﾞｼｯｸM-PRO" w:hAnsi="HG丸ｺﾞｼｯｸM-PRO" w:cs="ＭＳ 明朝" w:hint="eastAsia"/>
          <w:b/>
          <w:sz w:val="30"/>
          <w:u w:val="single" w:color="000000"/>
        </w:rPr>
        <w:t>度</w:t>
      </w:r>
      <w:r w:rsidR="000B64B5">
        <w:rPr>
          <w:rFonts w:ascii="HG丸ｺﾞｼｯｸM-PRO" w:eastAsia="HG丸ｺﾞｼｯｸM-PRO" w:hAnsi="HG丸ｺﾞｼｯｸM-PRO" w:cs="ＭＳ 明朝" w:hint="eastAsia"/>
          <w:b/>
          <w:sz w:val="30"/>
          <w:u w:val="single" w:color="000000"/>
        </w:rPr>
        <w:t>前橋</w:t>
      </w:r>
      <w:r w:rsidR="000E21C2" w:rsidRPr="003644FF">
        <w:rPr>
          <w:rFonts w:ascii="HG丸ｺﾞｼｯｸM-PRO" w:eastAsia="HG丸ｺﾞｼｯｸM-PRO" w:hAnsi="HG丸ｺﾞｼｯｸM-PRO" w:cs="ＭＳ 明朝"/>
          <w:b/>
          <w:sz w:val="30"/>
          <w:u w:val="single" w:color="000000"/>
        </w:rPr>
        <w:t>市</w:t>
      </w:r>
      <w:r w:rsidR="002643CA" w:rsidRPr="003644FF">
        <w:rPr>
          <w:rFonts w:ascii="HG丸ｺﾞｼｯｸM-PRO" w:eastAsia="HG丸ｺﾞｼｯｸM-PRO" w:hAnsi="HG丸ｺﾞｼｯｸM-PRO" w:cs="ＭＳ 明朝"/>
          <w:b/>
          <w:sz w:val="30"/>
          <w:u w:val="single" w:color="000000"/>
        </w:rPr>
        <w:t>移住支援金</w:t>
      </w:r>
      <w:r w:rsidR="002643CA" w:rsidRPr="003644FF">
        <w:rPr>
          <w:rFonts w:ascii="HG丸ｺﾞｼｯｸM-PRO" w:eastAsia="HG丸ｺﾞｼｯｸM-PRO" w:hAnsi="HG丸ｺﾞｼｯｸM-PRO" w:cs="ＭＳ 明朝" w:hint="eastAsia"/>
          <w:b/>
          <w:sz w:val="30"/>
          <w:u w:val="single" w:color="000000"/>
        </w:rPr>
        <w:t xml:space="preserve">　</w:t>
      </w:r>
      <w:r w:rsidR="000E21C2" w:rsidRPr="003644FF">
        <w:rPr>
          <w:rFonts w:ascii="HG丸ｺﾞｼｯｸM-PRO" w:eastAsia="HG丸ｺﾞｼｯｸM-PRO" w:hAnsi="HG丸ｺﾞｼｯｸM-PRO" w:cs="ＭＳ 明朝"/>
          <w:b/>
          <w:sz w:val="30"/>
          <w:u w:val="single" w:color="000000"/>
        </w:rPr>
        <w:t>チェックリスト</w:t>
      </w:r>
    </w:p>
    <w:p w:rsidR="007B758B" w:rsidRDefault="00494CC4" w:rsidP="00926313">
      <w:pPr>
        <w:spacing w:after="159" w:line="240" w:lineRule="auto"/>
        <w:ind w:left="210" w:hangingChars="100" w:hanging="210"/>
        <w:rPr>
          <w:rFonts w:ascii="HG丸ｺﾞｼｯｸM-PRO" w:eastAsia="HG丸ｺﾞｼｯｸM-PRO" w:hAnsi="HG丸ｺﾞｼｯｸM-PRO" w:cs="ＭＳ 明朝"/>
          <w:sz w:val="21"/>
        </w:rPr>
      </w:pPr>
      <w:r>
        <w:rPr>
          <w:rFonts w:ascii="HG丸ｺﾞｼｯｸM-PRO" w:eastAsia="HG丸ｺﾞｼｯｸM-PRO" w:hAnsi="HG丸ｺﾞｼｯｸM-PRO" w:cs="ＭＳ 明朝" w:hint="eastAsia"/>
          <w:sz w:val="21"/>
        </w:rPr>
        <w:t>・</w:t>
      </w:r>
      <w:r w:rsidR="001F5603" w:rsidRPr="001F5603">
        <w:rPr>
          <w:rFonts w:ascii="HG丸ｺﾞｼｯｸM-PRO" w:eastAsia="HG丸ｺﾞｼｯｸM-PRO" w:hAnsi="HG丸ｺﾞｼｯｸM-PRO" w:cs="ＭＳ 明朝"/>
          <w:sz w:val="21"/>
        </w:rPr>
        <w:t>下記</w:t>
      </w:r>
      <w:r w:rsidR="00910AC7" w:rsidRPr="007B758B">
        <w:rPr>
          <w:rFonts w:ascii="HG丸ｺﾞｼｯｸM-PRO" w:eastAsia="HG丸ｺﾞｼｯｸM-PRO" w:hAnsi="HG丸ｺﾞｼｯｸM-PRO" w:cs="ＭＳ 明朝" w:hint="eastAsia"/>
          <w:sz w:val="21"/>
        </w:rPr>
        <w:t>４</w:t>
      </w:r>
      <w:r w:rsidR="001F5603" w:rsidRPr="001F5603">
        <w:rPr>
          <w:rFonts w:ascii="HG丸ｺﾞｼｯｸM-PRO" w:eastAsia="HG丸ｺﾞｼｯｸM-PRO" w:hAnsi="HG丸ｺﾞｼｯｸM-PRO" w:cs="ＭＳ 明朝"/>
          <w:sz w:val="21"/>
        </w:rPr>
        <w:t>要件</w:t>
      </w:r>
      <w:r w:rsidR="009E5C07">
        <w:rPr>
          <w:rFonts w:ascii="HG丸ｺﾞｼｯｸM-PRO" w:eastAsia="HG丸ｺﾞｼｯｸM-PRO" w:hAnsi="HG丸ｺﾞｼｯｸM-PRO" w:cs="ＭＳ 明朝"/>
          <w:sz w:val="21"/>
        </w:rPr>
        <w:t>の全てに該当され</w:t>
      </w:r>
      <w:r w:rsidR="000B64B5">
        <w:rPr>
          <w:rFonts w:ascii="HG丸ｺﾞｼｯｸM-PRO" w:eastAsia="HG丸ｺﾞｼｯｸM-PRO" w:hAnsi="HG丸ｺﾞｼｯｸM-PRO" w:cs="ＭＳ 明朝" w:hint="eastAsia"/>
          <w:sz w:val="21"/>
        </w:rPr>
        <w:t>た方は対象となる可能性がありますので、前橋市産業政策課</w:t>
      </w:r>
      <w:r w:rsidR="007B758B">
        <w:rPr>
          <w:rFonts w:ascii="HG丸ｺﾞｼｯｸM-PRO" w:eastAsia="HG丸ｺﾞｼｯｸM-PRO" w:hAnsi="HG丸ｺﾞｼｯｸM-PRO" w:cs="ＭＳ 明朝" w:hint="eastAsia"/>
          <w:sz w:val="21"/>
        </w:rPr>
        <w:t>（電話番号：</w:t>
      </w:r>
      <w:r w:rsidR="00967DDF">
        <w:rPr>
          <w:rFonts w:ascii="HG丸ｺﾞｼｯｸM-PRO" w:eastAsia="HG丸ｺﾞｼｯｸM-PRO" w:hAnsi="HG丸ｺﾞｼｯｸM-PRO" w:cs="ＭＳ 明朝" w:hint="eastAsia"/>
          <w:sz w:val="21"/>
        </w:rPr>
        <w:t>027-898-6985</w:t>
      </w:r>
      <w:r w:rsidR="007B758B">
        <w:rPr>
          <w:rFonts w:ascii="HG丸ｺﾞｼｯｸM-PRO" w:eastAsia="HG丸ｺﾞｼｯｸM-PRO" w:hAnsi="HG丸ｺﾞｼｯｸM-PRO" w:cs="ＭＳ 明朝" w:hint="eastAsia"/>
          <w:sz w:val="21"/>
        </w:rPr>
        <w:t>）</w:t>
      </w:r>
      <w:r w:rsidR="00E77ED3">
        <w:rPr>
          <w:rFonts w:ascii="HG丸ｺﾞｼｯｸM-PRO" w:eastAsia="HG丸ｺﾞｼｯｸM-PRO" w:hAnsi="HG丸ｺﾞｼｯｸM-PRO" w:cs="ＭＳ 明朝" w:hint="eastAsia"/>
          <w:sz w:val="21"/>
        </w:rPr>
        <w:t>へ</w:t>
      </w:r>
      <w:r w:rsidR="007B758B">
        <w:rPr>
          <w:rFonts w:ascii="HG丸ｺﾞｼｯｸM-PRO" w:eastAsia="HG丸ｺﾞｼｯｸM-PRO" w:hAnsi="HG丸ｺﾞｼｯｸM-PRO" w:cs="ＭＳ 明朝" w:hint="eastAsia"/>
          <w:sz w:val="21"/>
        </w:rPr>
        <w:t>お問い合わせください。</w:t>
      </w:r>
    </w:p>
    <w:p w:rsidR="007B758B" w:rsidRDefault="001F5603" w:rsidP="00926313">
      <w:pPr>
        <w:spacing w:after="159" w:line="240" w:lineRule="auto"/>
        <w:ind w:left="210" w:hangingChars="100" w:hanging="210"/>
        <w:rPr>
          <w:rFonts w:ascii="HG丸ｺﾞｼｯｸM-PRO" w:eastAsia="HG丸ｺﾞｼｯｸM-PRO" w:hAnsi="HG丸ｺﾞｼｯｸM-PRO" w:cs="ＭＳ 明朝"/>
          <w:sz w:val="21"/>
        </w:rPr>
      </w:pPr>
      <w:r>
        <w:rPr>
          <w:rFonts w:ascii="HG丸ｺﾞｼｯｸM-PRO" w:eastAsia="HG丸ｺﾞｼｯｸM-PRO" w:hAnsi="HG丸ｺﾞｼｯｸM-PRO" w:cs="ＭＳ 明朝" w:hint="eastAsia"/>
          <w:sz w:val="21"/>
        </w:rPr>
        <w:t>・</w:t>
      </w:r>
      <w:r w:rsidR="007B758B">
        <w:rPr>
          <w:rFonts w:ascii="HG丸ｺﾞｼｯｸM-PRO" w:eastAsia="HG丸ｺﾞｼｯｸM-PRO" w:hAnsi="HG丸ｺﾞｼｯｸM-PRO" w:cs="ＭＳ 明朝" w:hint="eastAsia"/>
          <w:sz w:val="21"/>
        </w:rPr>
        <w:t>この制度は、</w:t>
      </w:r>
      <w:r w:rsidR="007B758B" w:rsidRPr="001F5603">
        <w:rPr>
          <w:rFonts w:ascii="HG丸ｺﾞｼｯｸM-PRO" w:eastAsia="HG丸ｺﾞｼｯｸM-PRO" w:hAnsi="HG丸ｺﾞｼｯｸM-PRO" w:cs="ＭＳ 明朝"/>
          <w:sz w:val="21"/>
        </w:rPr>
        <w:t>申請した日から５年以上継続して</w:t>
      </w:r>
      <w:r w:rsidR="000B64B5">
        <w:rPr>
          <w:rFonts w:ascii="HG丸ｺﾞｼｯｸM-PRO" w:eastAsia="HG丸ｺﾞｼｯｸM-PRO" w:hAnsi="HG丸ｺﾞｼｯｸM-PRO" w:cs="ＭＳ 明朝" w:hint="eastAsia"/>
          <w:sz w:val="21"/>
        </w:rPr>
        <w:t>前橋</w:t>
      </w:r>
      <w:r w:rsidR="007B758B" w:rsidRPr="001F5603">
        <w:rPr>
          <w:rFonts w:ascii="HG丸ｺﾞｼｯｸM-PRO" w:eastAsia="HG丸ｺﾞｼｯｸM-PRO" w:hAnsi="HG丸ｺﾞｼｯｸM-PRO" w:cs="ＭＳ 明朝"/>
          <w:sz w:val="21"/>
        </w:rPr>
        <w:t>市に居住する意思がある</w:t>
      </w:r>
      <w:r w:rsidR="007B758B">
        <w:rPr>
          <w:rFonts w:ascii="HG丸ｺﾞｼｯｸM-PRO" w:eastAsia="HG丸ｺﾞｼｯｸM-PRO" w:hAnsi="HG丸ｺﾞｼｯｸM-PRO" w:cs="ＭＳ 明朝" w:hint="eastAsia"/>
          <w:sz w:val="21"/>
        </w:rPr>
        <w:t>ことを条件としています</w:t>
      </w:r>
      <w:r w:rsidR="007B758B" w:rsidRPr="001F5603">
        <w:rPr>
          <w:rFonts w:ascii="HG丸ｺﾞｼｯｸM-PRO" w:eastAsia="HG丸ｺﾞｼｯｸM-PRO" w:hAnsi="HG丸ｺﾞｼｯｸM-PRO" w:cs="ＭＳ 明朝"/>
          <w:sz w:val="21"/>
        </w:rPr>
        <w:t>。</w:t>
      </w:r>
    </w:p>
    <w:p w:rsidR="007B758B" w:rsidRPr="007B758B" w:rsidRDefault="007B758B" w:rsidP="00926313">
      <w:pPr>
        <w:spacing w:after="159" w:line="240" w:lineRule="auto"/>
        <w:ind w:left="210" w:hangingChars="100" w:hanging="210"/>
        <w:rPr>
          <w:rFonts w:ascii="HG丸ｺﾞｼｯｸM-PRO" w:eastAsia="HG丸ｺﾞｼｯｸM-PRO" w:hAnsi="HG丸ｺﾞｼｯｸM-PRO" w:cs="ＭＳ 明朝"/>
          <w:sz w:val="21"/>
        </w:rPr>
      </w:pPr>
      <w:r>
        <w:rPr>
          <w:rFonts w:ascii="HG丸ｺﾞｼｯｸM-PRO" w:eastAsia="HG丸ｺﾞｼｯｸM-PRO" w:hAnsi="HG丸ｺﾞｼｯｸM-PRO" w:cs="ＭＳ 明朝" w:hint="eastAsia"/>
          <w:sz w:val="21"/>
        </w:rPr>
        <w:t>・</w:t>
      </w:r>
      <w:r w:rsidR="005B3695">
        <w:rPr>
          <w:rFonts w:ascii="HG丸ｺﾞｼｯｸM-PRO" w:eastAsia="HG丸ｺﾞｼｯｸM-PRO" w:hAnsi="HG丸ｺﾞｼｯｸM-PRO" w:cs="ＭＳ 明朝" w:hint="eastAsia"/>
          <w:sz w:val="21"/>
        </w:rPr>
        <w:t>災害、病気等のやむを得ない事情を除き、</w:t>
      </w:r>
      <w:r w:rsidR="007F1E51">
        <w:rPr>
          <w:rFonts w:ascii="HG丸ｺﾞｼｯｸM-PRO" w:eastAsia="HG丸ｺﾞｼｯｸM-PRO" w:hAnsi="HG丸ｺﾞｼｯｸM-PRO" w:cs="ＭＳ 明朝" w:hint="eastAsia"/>
          <w:sz w:val="21"/>
        </w:rPr>
        <w:t>申請</w:t>
      </w:r>
      <w:r w:rsidR="001F5603">
        <w:rPr>
          <w:rFonts w:ascii="HG丸ｺﾞｼｯｸM-PRO" w:eastAsia="HG丸ｺﾞｼｯｸM-PRO" w:hAnsi="HG丸ｺﾞｼｯｸM-PRO" w:cs="ＭＳ 明朝" w:hint="eastAsia"/>
          <w:sz w:val="21"/>
        </w:rPr>
        <w:t>後５年以内に市外に転出された場合は</w:t>
      </w:r>
      <w:r w:rsidR="003644FF">
        <w:rPr>
          <w:rFonts w:ascii="HG丸ｺﾞｼｯｸM-PRO" w:eastAsia="HG丸ｺﾞｼｯｸM-PRO" w:hAnsi="HG丸ｺﾞｼｯｸM-PRO" w:cs="ＭＳ 明朝" w:hint="eastAsia"/>
          <w:sz w:val="21"/>
        </w:rPr>
        <w:t>、返金の対象とな</w:t>
      </w:r>
      <w:r w:rsidR="005B3695">
        <w:rPr>
          <w:rFonts w:ascii="HG丸ｺﾞｼｯｸM-PRO" w:eastAsia="HG丸ｺﾞｼｯｸM-PRO" w:hAnsi="HG丸ｺﾞｼｯｸM-PRO" w:cs="ＭＳ 明朝" w:hint="eastAsia"/>
          <w:sz w:val="21"/>
        </w:rPr>
        <w:t>ります</w:t>
      </w:r>
      <w:r w:rsidR="003644FF">
        <w:rPr>
          <w:rFonts w:ascii="HG丸ｺﾞｼｯｸM-PRO" w:eastAsia="HG丸ｺﾞｼｯｸM-PRO" w:hAnsi="HG丸ｺﾞｼｯｸM-PRO" w:cs="ＭＳ 明朝" w:hint="eastAsia"/>
          <w:sz w:val="21"/>
        </w:rPr>
        <w:t>ので、ご注意ください。</w:t>
      </w:r>
    </w:p>
    <w:p w:rsidR="003F5009" w:rsidRPr="001F5603" w:rsidRDefault="00272597" w:rsidP="00272597">
      <w:pPr>
        <w:shd w:val="clear" w:color="auto" w:fill="000000"/>
        <w:spacing w:after="0" w:line="360" w:lineRule="auto"/>
        <w:ind w:left="5" w:hanging="10"/>
        <w:rPr>
          <w:rFonts w:ascii="HG丸ｺﾞｼｯｸM-PRO" w:eastAsia="HG丸ｺﾞｼｯｸM-PRO" w:hAnsi="HG丸ｺﾞｼｯｸM-PRO"/>
        </w:rPr>
      </w:pPr>
      <w:r w:rsidRPr="001F5603">
        <w:rPr>
          <w:rFonts w:ascii="HG丸ｺﾞｼｯｸM-PRO" w:eastAsia="HG丸ｺﾞｼｯｸM-PRO" w:hAnsi="HG丸ｺﾞｼｯｸM-PRO" w:cs="ＭＳ 明朝" w:hint="eastAsia"/>
          <w:color w:val="FFFFFF"/>
          <w:sz w:val="26"/>
        </w:rPr>
        <w:t xml:space="preserve">１　</w:t>
      </w:r>
      <w:r w:rsidR="002643CA" w:rsidRPr="001F5603">
        <w:rPr>
          <w:rFonts w:ascii="HG丸ｺﾞｼｯｸM-PRO" w:eastAsia="HG丸ｺﾞｼｯｸM-PRO" w:hAnsi="HG丸ｺﾞｼｯｸM-PRO" w:cs="ＭＳ 明朝"/>
          <w:color w:val="FFFFFF"/>
          <w:sz w:val="26"/>
        </w:rPr>
        <w:t>移住元に関する要件</w:t>
      </w:r>
    </w:p>
    <w:tbl>
      <w:tblPr>
        <w:tblStyle w:val="TableGrid"/>
        <w:tblW w:w="9876" w:type="dxa"/>
        <w:tblInd w:w="192" w:type="dxa"/>
        <w:tblCellMar>
          <w:top w:w="30" w:type="dxa"/>
          <w:left w:w="38" w:type="dxa"/>
          <w:right w:w="87" w:type="dxa"/>
        </w:tblCellMar>
        <w:tblLook w:val="04A0" w:firstRow="1" w:lastRow="0" w:firstColumn="1" w:lastColumn="0" w:noHBand="0" w:noVBand="1"/>
      </w:tblPr>
      <w:tblGrid>
        <w:gridCol w:w="461"/>
        <w:gridCol w:w="7842"/>
        <w:gridCol w:w="1573"/>
      </w:tblGrid>
      <w:tr w:rsidR="003F5009" w:rsidRPr="001F5603" w:rsidTr="009049AE">
        <w:trPr>
          <w:trHeight w:val="454"/>
        </w:trPr>
        <w:tc>
          <w:tcPr>
            <w:tcW w:w="8303" w:type="dxa"/>
            <w:gridSpan w:val="2"/>
            <w:tcBorders>
              <w:top w:val="single" w:sz="8" w:space="0" w:color="000000"/>
              <w:left w:val="single" w:sz="8" w:space="0" w:color="000000"/>
              <w:bottom w:val="single" w:sz="8" w:space="0" w:color="000000"/>
              <w:right w:val="single" w:sz="8" w:space="0" w:color="000000"/>
            </w:tcBorders>
            <w:vAlign w:val="center"/>
          </w:tcPr>
          <w:p w:rsidR="003F5009" w:rsidRPr="001F5603" w:rsidRDefault="000E21C2" w:rsidP="009049AE">
            <w:pPr>
              <w:spacing w:after="0" w:line="360" w:lineRule="auto"/>
              <w:ind w:left="2"/>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（１）</w:t>
            </w:r>
            <w:r w:rsidRPr="004C5532">
              <w:rPr>
                <w:rFonts w:ascii="HG丸ｺﾞｼｯｸM-PRO" w:eastAsia="HG丸ｺﾞｼｯｸM-PRO" w:hAnsi="HG丸ｺﾞｼｯｸM-PRO" w:cs="ＭＳ 明朝"/>
                <w:sz w:val="21"/>
                <w:u w:val="wave"/>
              </w:rPr>
              <w:t>住民票を移す直前の10年間について</w:t>
            </w:r>
            <w:r w:rsidRPr="001F5603">
              <w:rPr>
                <w:rFonts w:ascii="HG丸ｺﾞｼｯｸM-PRO" w:eastAsia="HG丸ｺﾞｼｯｸM-PRO" w:hAnsi="HG丸ｺﾞｼｯｸM-PRO" w:cs="ＭＳ 明朝"/>
                <w:sz w:val="21"/>
              </w:rPr>
              <w:t>、下記①～③</w:t>
            </w:r>
            <w:r w:rsidR="00D357E3" w:rsidRPr="00834F5D">
              <w:rPr>
                <w:rFonts w:ascii="HG丸ｺﾞｼｯｸM-PRO" w:eastAsia="HG丸ｺﾞｼｯｸM-PRO" w:hAnsi="HG丸ｺﾞｼｯｸM-PRO" w:cs="ＭＳ 明朝"/>
                <w:color w:val="auto"/>
                <w:sz w:val="21"/>
              </w:rPr>
              <w:t>の</w:t>
            </w:r>
            <w:r w:rsidR="00D357E3" w:rsidRPr="00834F5D">
              <w:rPr>
                <w:rFonts w:ascii="HG丸ｺﾞｼｯｸM-PRO" w:eastAsia="HG丸ｺﾞｼｯｸM-PRO" w:hAnsi="HG丸ｺﾞｼｯｸM-PRO" w:cs="ＭＳ 明朝"/>
                <w:b/>
                <w:color w:val="auto"/>
                <w:sz w:val="21"/>
              </w:rPr>
              <w:t>いずれか</w:t>
            </w:r>
            <w:r w:rsidR="00D357E3" w:rsidRPr="00834F5D">
              <w:rPr>
                <w:rFonts w:ascii="HG丸ｺﾞｼｯｸM-PRO" w:eastAsia="HG丸ｺﾞｼｯｸM-PRO" w:hAnsi="HG丸ｺﾞｼｯｸM-PRO" w:cs="ＭＳ 明朝"/>
                <w:color w:val="auto"/>
                <w:sz w:val="21"/>
              </w:rPr>
              <w:t>に</w:t>
            </w:r>
            <w:r w:rsidR="00D357E3">
              <w:rPr>
                <w:rFonts w:ascii="HG丸ｺﾞｼｯｸM-PRO" w:eastAsia="HG丸ｺﾞｼｯｸM-PRO" w:hAnsi="HG丸ｺﾞｼｯｸM-PRO" w:cs="ＭＳ 明朝"/>
                <w:sz w:val="21"/>
              </w:rPr>
              <w:t>該当する</w:t>
            </w:r>
          </w:p>
        </w:tc>
        <w:tc>
          <w:tcPr>
            <w:tcW w:w="1573" w:type="dxa"/>
            <w:tcBorders>
              <w:top w:val="single" w:sz="8" w:space="0" w:color="000000"/>
              <w:left w:val="single" w:sz="8" w:space="0" w:color="000000"/>
              <w:bottom w:val="single" w:sz="8" w:space="0" w:color="000000"/>
              <w:right w:val="single" w:sz="8" w:space="0" w:color="000000"/>
            </w:tcBorders>
            <w:vAlign w:val="center"/>
          </w:tcPr>
          <w:p w:rsidR="003F5009" w:rsidRPr="001F5603" w:rsidRDefault="000E21C2" w:rsidP="009049AE">
            <w:pPr>
              <w:spacing w:after="0" w:line="360" w:lineRule="auto"/>
              <w:ind w:left="50"/>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17"/>
              </w:rPr>
              <w:t>はい ・ いいえ</w:t>
            </w:r>
          </w:p>
        </w:tc>
      </w:tr>
      <w:tr w:rsidR="003F5009" w:rsidRPr="001F5603" w:rsidTr="009049AE">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①「東京23区に</w:t>
            </w:r>
            <w:r w:rsidR="002643CA" w:rsidRPr="001F5603">
              <w:rPr>
                <w:rFonts w:ascii="HG丸ｺﾞｼｯｸM-PRO" w:eastAsia="HG丸ｺﾞｼｯｸM-PRO" w:hAnsi="HG丸ｺﾞｼｯｸM-PRO" w:cs="ＭＳ 明朝" w:hint="eastAsia"/>
                <w:sz w:val="20"/>
              </w:rPr>
              <w:t>住民票を置いていた</w:t>
            </w:r>
            <w:r w:rsidR="00D357E3">
              <w:rPr>
                <w:rFonts w:ascii="HG丸ｺﾞｼｯｸM-PRO" w:eastAsia="HG丸ｺﾞｼｯｸM-PRO" w:hAnsi="HG丸ｺﾞｼｯｸM-PRO" w:cs="ＭＳ 明朝"/>
                <w:sz w:val="20"/>
              </w:rPr>
              <w:t>期間」が通算５年以上である</w:t>
            </w:r>
            <w:r w:rsidR="00D357E3">
              <w:rPr>
                <w:rFonts w:ascii="HG丸ｺﾞｼｯｸM-PRO" w:eastAsia="HG丸ｺﾞｼｯｸM-PRO" w:hAnsi="HG丸ｺﾞｼｯｸM-PRO" w:cs="ＭＳ 明朝" w:hint="eastAsia"/>
                <w:sz w:val="20"/>
              </w:rPr>
              <w:t>。</w:t>
            </w:r>
          </w:p>
        </w:tc>
      </w:tr>
      <w:tr w:rsidR="003F5009" w:rsidRPr="001F5603" w:rsidTr="009049AE">
        <w:trPr>
          <w:trHeight w:val="1486"/>
        </w:trPr>
        <w:tc>
          <w:tcPr>
            <w:tcW w:w="461" w:type="dxa"/>
            <w:tcBorders>
              <w:top w:val="dotted" w:sz="4" w:space="0" w:color="auto"/>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②「東京圏</w:t>
            </w:r>
            <w:r w:rsidR="003B7A3D">
              <w:rPr>
                <w:rFonts w:ascii="HG丸ｺﾞｼｯｸM-PRO" w:eastAsia="HG丸ｺﾞｼｯｸM-PRO" w:hAnsi="HG丸ｺﾞｼｯｸM-PRO" w:cs="ＭＳ 明朝" w:hint="eastAsia"/>
                <w:sz w:val="20"/>
              </w:rPr>
              <w:t>（東京都23区外、埼玉県、千葉県、神奈川県）</w:t>
            </w:r>
            <w:r w:rsidRPr="001F5603">
              <w:rPr>
                <w:rFonts w:ascii="HG丸ｺﾞｼｯｸM-PRO" w:eastAsia="HG丸ｺﾞｼｯｸM-PRO" w:hAnsi="HG丸ｺﾞｼｯｸM-PRO" w:cs="ＭＳ 明朝"/>
                <w:sz w:val="20"/>
              </w:rPr>
              <w:t>のうち条件不利地域以外の地域に</w:t>
            </w:r>
            <w:r w:rsidR="002643CA" w:rsidRPr="001F5603">
              <w:rPr>
                <w:rFonts w:ascii="HG丸ｺﾞｼｯｸM-PRO" w:eastAsia="HG丸ｺﾞｼｯｸM-PRO" w:hAnsi="HG丸ｺﾞｼｯｸM-PRO" w:cs="ＭＳ 明朝" w:hint="eastAsia"/>
                <w:sz w:val="20"/>
              </w:rPr>
              <w:t>住民票を置き</w:t>
            </w:r>
            <w:r w:rsidRPr="001F5603">
              <w:rPr>
                <w:rFonts w:ascii="HG丸ｺﾞｼｯｸM-PRO" w:eastAsia="HG丸ｺﾞｼｯｸM-PRO" w:hAnsi="HG丸ｺﾞｼｯｸM-PRO" w:cs="ＭＳ 明朝"/>
                <w:sz w:val="20"/>
              </w:rPr>
              <w:t>、東京23区へ通勤（雇用者としての通勤の場合、雇用保険の被保険者としての通勤に限る。）していた期間」が通算5年以上である。</w:t>
            </w:r>
          </w:p>
          <w:p w:rsidR="003F5009" w:rsidRPr="001F5603" w:rsidRDefault="000E21C2" w:rsidP="009049AE">
            <w:pPr>
              <w:spacing w:after="9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 </w:t>
            </w:r>
            <w:r w:rsidRPr="001F5603">
              <w:rPr>
                <w:rFonts w:ascii="HG丸ｺﾞｼｯｸM-PRO" w:eastAsia="HG丸ｺﾞｼｯｸM-PRO" w:hAnsi="HG丸ｺﾞｼｯｸM-PRO" w:cs="ＭＳ 明朝"/>
                <w:sz w:val="20"/>
              </w:rPr>
              <w:t>なお、東京圏</w:t>
            </w:r>
            <w:r w:rsidR="003B7A3D">
              <w:rPr>
                <w:rFonts w:ascii="HG丸ｺﾞｼｯｸM-PRO" w:eastAsia="HG丸ｺﾞｼｯｸM-PRO" w:hAnsi="HG丸ｺﾞｼｯｸM-PRO" w:cs="ＭＳ 明朝" w:hint="eastAsia"/>
                <w:sz w:val="20"/>
              </w:rPr>
              <w:t>（東京都23区外、埼玉県、千葉県、神奈川県）</w:t>
            </w:r>
            <w:r w:rsidRPr="001F5603">
              <w:rPr>
                <w:rFonts w:ascii="HG丸ｺﾞｼｯｸM-PRO" w:eastAsia="HG丸ｺﾞｼｯｸM-PRO" w:hAnsi="HG丸ｺﾞｼｯｸM-PRO" w:cs="ＭＳ 明朝"/>
                <w:sz w:val="20"/>
              </w:rPr>
              <w:t>のうち条件不利地域以外の地域に</w:t>
            </w:r>
            <w:r w:rsidR="002643CA" w:rsidRPr="001F5603">
              <w:rPr>
                <w:rFonts w:ascii="HG丸ｺﾞｼｯｸM-PRO" w:eastAsia="HG丸ｺﾞｼｯｸM-PRO" w:hAnsi="HG丸ｺﾞｼｯｸM-PRO" w:cs="ＭＳ 明朝" w:hint="eastAsia"/>
                <w:sz w:val="20"/>
              </w:rPr>
              <w:t>住民票を置き</w:t>
            </w:r>
            <w:r w:rsidRPr="001F5603">
              <w:rPr>
                <w:rFonts w:ascii="HG丸ｺﾞｼｯｸM-PRO" w:eastAsia="HG丸ｺﾞｼｯｸM-PRO" w:hAnsi="HG丸ｺﾞｼｯｸM-PRO" w:cs="ＭＳ 明朝"/>
                <w:sz w:val="20"/>
              </w:rPr>
              <w:t>、東京23</w:t>
            </w:r>
            <w:r w:rsidR="003644FF">
              <w:rPr>
                <w:rFonts w:ascii="HG丸ｺﾞｼｯｸM-PRO" w:eastAsia="HG丸ｺﾞｼｯｸM-PRO" w:hAnsi="HG丸ｺﾞｼｯｸM-PRO" w:cs="ＭＳ 明朝"/>
                <w:sz w:val="20"/>
              </w:rPr>
              <w:t>区内の大学等へ通学していた</w:t>
            </w:r>
            <w:r w:rsidR="003644FF">
              <w:rPr>
                <w:rFonts w:ascii="HG丸ｺﾞｼｯｸM-PRO" w:eastAsia="HG丸ｺﾞｼｯｸM-PRO" w:hAnsi="HG丸ｺﾞｼｯｸM-PRO" w:cs="ＭＳ 明朝" w:hint="eastAsia"/>
                <w:sz w:val="20"/>
              </w:rPr>
              <w:t>方</w:t>
            </w:r>
            <w:r w:rsidRPr="001F5603">
              <w:rPr>
                <w:rFonts w:ascii="HG丸ｺﾞｼｯｸM-PRO" w:eastAsia="HG丸ｺﾞｼｯｸM-PRO" w:hAnsi="HG丸ｺﾞｼｯｸM-PRO" w:cs="ＭＳ 明朝"/>
                <w:sz w:val="20"/>
              </w:rPr>
              <w:t>で、東京23</w:t>
            </w:r>
            <w:r w:rsidR="003644FF">
              <w:rPr>
                <w:rFonts w:ascii="HG丸ｺﾞｼｯｸM-PRO" w:eastAsia="HG丸ｺﾞｼｯｸM-PRO" w:hAnsi="HG丸ｺﾞｼｯｸM-PRO" w:cs="ＭＳ 明朝"/>
                <w:sz w:val="20"/>
              </w:rPr>
              <w:t>区内の企業等へ就職した</w:t>
            </w:r>
            <w:r w:rsidR="003644FF">
              <w:rPr>
                <w:rFonts w:ascii="HG丸ｺﾞｼｯｸM-PRO" w:eastAsia="HG丸ｺﾞｼｯｸM-PRO" w:hAnsi="HG丸ｺﾞｼｯｸM-PRO" w:cs="ＭＳ 明朝" w:hint="eastAsia"/>
                <w:sz w:val="20"/>
              </w:rPr>
              <w:t>方</w:t>
            </w:r>
            <w:r w:rsidRPr="001F5603">
              <w:rPr>
                <w:rFonts w:ascii="HG丸ｺﾞｼｯｸM-PRO" w:eastAsia="HG丸ｺﾞｼｯｸM-PRO" w:hAnsi="HG丸ｺﾞｼｯｸM-PRO" w:cs="ＭＳ 明朝"/>
                <w:sz w:val="20"/>
              </w:rPr>
              <w:t>については、通学期間も対象期間とすることができる。</w:t>
            </w:r>
          </w:p>
        </w:tc>
      </w:tr>
      <w:tr w:rsidR="003F5009" w:rsidRPr="001F5603" w:rsidTr="009049AE">
        <w:trPr>
          <w:trHeight w:val="397"/>
        </w:trPr>
        <w:tc>
          <w:tcPr>
            <w:tcW w:w="461" w:type="dxa"/>
            <w:tcBorders>
              <w:top w:val="dotted" w:sz="4" w:space="0" w:color="auto"/>
              <w:left w:val="single" w:sz="4" w:space="0" w:color="auto"/>
              <w:bottom w:val="single" w:sz="8" w:space="0" w:color="000000"/>
              <w:right w:val="single" w:sz="4" w:space="0" w:color="auto"/>
            </w:tcBorders>
            <w:vAlign w:val="center"/>
          </w:tcPr>
          <w:p w:rsidR="003F5009" w:rsidRPr="001F5603" w:rsidRDefault="000E21C2" w:rsidP="009049AE">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single" w:sz="8" w:space="0" w:color="000000"/>
              <w:right w:val="single" w:sz="4" w:space="0" w:color="auto"/>
            </w:tcBorders>
            <w:vAlign w:val="center"/>
          </w:tcPr>
          <w:p w:rsidR="003F5009" w:rsidRPr="001F5603" w:rsidRDefault="000E21C2" w:rsidP="009049AE">
            <w:pPr>
              <w:spacing w:after="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③「上記①と②を合算した期間」が通算5年以上である。</w:t>
            </w:r>
          </w:p>
        </w:tc>
      </w:tr>
      <w:tr w:rsidR="003F5009" w:rsidRPr="001F5603" w:rsidTr="009049AE">
        <w:trPr>
          <w:trHeight w:val="454"/>
        </w:trPr>
        <w:tc>
          <w:tcPr>
            <w:tcW w:w="8303" w:type="dxa"/>
            <w:gridSpan w:val="2"/>
            <w:tcBorders>
              <w:top w:val="single" w:sz="8" w:space="0" w:color="000000"/>
              <w:left w:val="single" w:sz="8" w:space="0" w:color="000000"/>
              <w:bottom w:val="single" w:sz="8" w:space="0" w:color="000000"/>
              <w:right w:val="single" w:sz="8" w:space="0" w:color="000000"/>
            </w:tcBorders>
            <w:vAlign w:val="center"/>
          </w:tcPr>
          <w:p w:rsidR="003F5009" w:rsidRPr="001F5603" w:rsidRDefault="000E21C2" w:rsidP="009049AE">
            <w:pPr>
              <w:spacing w:after="87" w:line="360" w:lineRule="auto"/>
              <w:ind w:left="2"/>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（２）</w:t>
            </w:r>
            <w:r w:rsidRPr="004C5532">
              <w:rPr>
                <w:rFonts w:ascii="HG丸ｺﾞｼｯｸM-PRO" w:eastAsia="HG丸ｺﾞｼｯｸM-PRO" w:hAnsi="HG丸ｺﾞｼｯｸM-PRO" w:cs="ＭＳ 明朝"/>
                <w:sz w:val="21"/>
                <w:u w:val="wave"/>
              </w:rPr>
              <w:t>住民票を移す直前</w:t>
            </w:r>
            <w:r w:rsidR="00D357E3" w:rsidRPr="004C5532">
              <w:rPr>
                <w:rFonts w:ascii="HG丸ｺﾞｼｯｸM-PRO" w:eastAsia="HG丸ｺﾞｼｯｸM-PRO" w:hAnsi="HG丸ｺﾞｼｯｸM-PRO" w:cs="ＭＳ 明朝" w:hint="eastAsia"/>
                <w:sz w:val="21"/>
                <w:u w:val="wave"/>
              </w:rPr>
              <w:t>の１年間</w:t>
            </w:r>
            <w:r w:rsidRPr="004C5532">
              <w:rPr>
                <w:rFonts w:ascii="HG丸ｺﾞｼｯｸM-PRO" w:eastAsia="HG丸ｺﾞｼｯｸM-PRO" w:hAnsi="HG丸ｺﾞｼｯｸM-PRO" w:cs="ＭＳ 明朝"/>
                <w:sz w:val="21"/>
                <w:u w:val="wave"/>
              </w:rPr>
              <w:t>について</w:t>
            </w:r>
            <w:r w:rsidRPr="001F5603">
              <w:rPr>
                <w:rFonts w:ascii="HG丸ｺﾞｼｯｸM-PRO" w:eastAsia="HG丸ｺﾞｼｯｸM-PRO" w:hAnsi="HG丸ｺﾞｼｯｸM-PRO" w:cs="ＭＳ 明朝"/>
                <w:sz w:val="21"/>
              </w:rPr>
              <w:t>、下記①～③</w:t>
            </w:r>
            <w:r w:rsidR="00D357E3">
              <w:rPr>
                <w:rFonts w:ascii="HG丸ｺﾞｼｯｸM-PRO" w:eastAsia="HG丸ｺﾞｼｯｸM-PRO" w:hAnsi="HG丸ｺﾞｼｯｸM-PRO" w:cs="ＭＳ 明朝"/>
                <w:sz w:val="21"/>
              </w:rPr>
              <w:t>の</w:t>
            </w:r>
            <w:r w:rsidR="00D357E3" w:rsidRPr="00834F5D">
              <w:rPr>
                <w:rFonts w:ascii="HG丸ｺﾞｼｯｸM-PRO" w:eastAsia="HG丸ｺﾞｼｯｸM-PRO" w:hAnsi="HG丸ｺﾞｼｯｸM-PRO" w:cs="ＭＳ 明朝"/>
                <w:b/>
                <w:color w:val="auto"/>
                <w:sz w:val="21"/>
              </w:rPr>
              <w:t>いずれか</w:t>
            </w:r>
            <w:r w:rsidR="00D357E3">
              <w:rPr>
                <w:rFonts w:ascii="HG丸ｺﾞｼｯｸM-PRO" w:eastAsia="HG丸ｺﾞｼｯｸM-PRO" w:hAnsi="HG丸ｺﾞｼｯｸM-PRO" w:cs="ＭＳ 明朝"/>
                <w:sz w:val="21"/>
              </w:rPr>
              <w:t>に該当する</w:t>
            </w:r>
          </w:p>
        </w:tc>
        <w:tc>
          <w:tcPr>
            <w:tcW w:w="1573" w:type="dxa"/>
            <w:tcBorders>
              <w:top w:val="single" w:sz="8" w:space="0" w:color="000000"/>
              <w:left w:val="single" w:sz="8" w:space="0" w:color="000000"/>
              <w:bottom w:val="single" w:sz="8" w:space="0" w:color="000000"/>
              <w:right w:val="single" w:sz="8" w:space="0" w:color="000000"/>
            </w:tcBorders>
            <w:vAlign w:val="center"/>
          </w:tcPr>
          <w:p w:rsidR="003F5009" w:rsidRPr="001F5603" w:rsidRDefault="000E21C2" w:rsidP="009049AE">
            <w:pPr>
              <w:spacing w:after="0" w:line="360" w:lineRule="auto"/>
              <w:ind w:left="50"/>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17"/>
              </w:rPr>
              <w:t>はい ・ いいえ</w:t>
            </w:r>
          </w:p>
        </w:tc>
      </w:tr>
      <w:tr w:rsidR="003F5009" w:rsidRPr="001F5603" w:rsidTr="009049AE">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①「東京23区に</w:t>
            </w:r>
            <w:r w:rsidR="002643CA" w:rsidRPr="001F5603">
              <w:rPr>
                <w:rFonts w:ascii="HG丸ｺﾞｼｯｸM-PRO" w:eastAsia="HG丸ｺﾞｼｯｸM-PRO" w:hAnsi="HG丸ｺﾞｼｯｸM-PRO" w:cs="ＭＳ 明朝" w:hint="eastAsia"/>
                <w:sz w:val="20"/>
              </w:rPr>
              <w:t>住民票を置いて</w:t>
            </w:r>
            <w:r w:rsidRPr="001F5603">
              <w:rPr>
                <w:rFonts w:ascii="HG丸ｺﾞｼｯｸM-PRO" w:eastAsia="HG丸ｺﾞｼｯｸM-PRO" w:hAnsi="HG丸ｺﾞｼｯｸM-PRO" w:cs="ＭＳ 明朝"/>
                <w:sz w:val="20"/>
              </w:rPr>
              <w:t>いた期間」が連続して1</w:t>
            </w:r>
            <w:r w:rsidR="00D357E3">
              <w:rPr>
                <w:rFonts w:ascii="HG丸ｺﾞｼｯｸM-PRO" w:eastAsia="HG丸ｺﾞｼｯｸM-PRO" w:hAnsi="HG丸ｺﾞｼｯｸM-PRO" w:cs="ＭＳ 明朝"/>
                <w:sz w:val="20"/>
              </w:rPr>
              <w:t>年以上である</w:t>
            </w:r>
            <w:r w:rsidR="00D357E3">
              <w:rPr>
                <w:rFonts w:ascii="HG丸ｺﾞｼｯｸM-PRO" w:eastAsia="HG丸ｺﾞｼｯｸM-PRO" w:hAnsi="HG丸ｺﾞｼｯｸM-PRO" w:cs="ＭＳ 明朝" w:hint="eastAsia"/>
                <w:sz w:val="20"/>
              </w:rPr>
              <w:t>。</w:t>
            </w:r>
          </w:p>
        </w:tc>
      </w:tr>
      <w:tr w:rsidR="003F5009" w:rsidRPr="003B7A3D" w:rsidTr="009049AE">
        <w:trPr>
          <w:trHeight w:val="1404"/>
        </w:trPr>
        <w:tc>
          <w:tcPr>
            <w:tcW w:w="461" w:type="dxa"/>
            <w:tcBorders>
              <w:top w:val="dotted" w:sz="4" w:space="0" w:color="auto"/>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3F5009" w:rsidRPr="001F5603" w:rsidRDefault="000E21C2" w:rsidP="009049AE">
            <w:pPr>
              <w:spacing w:after="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②「東京圏</w:t>
            </w:r>
            <w:r w:rsidR="003B7A3D">
              <w:rPr>
                <w:rFonts w:ascii="HG丸ｺﾞｼｯｸM-PRO" w:eastAsia="HG丸ｺﾞｼｯｸM-PRO" w:hAnsi="HG丸ｺﾞｼｯｸM-PRO" w:cs="ＭＳ 明朝" w:hint="eastAsia"/>
                <w:sz w:val="20"/>
              </w:rPr>
              <w:t>（東京都23区外、埼玉県、千葉県、神奈川県）</w:t>
            </w:r>
            <w:r w:rsidRPr="001F5603">
              <w:rPr>
                <w:rFonts w:ascii="HG丸ｺﾞｼｯｸM-PRO" w:eastAsia="HG丸ｺﾞｼｯｸM-PRO" w:hAnsi="HG丸ｺﾞｼｯｸM-PRO" w:cs="ＭＳ 明朝"/>
                <w:sz w:val="20"/>
              </w:rPr>
              <w:t>のうち条件不利地域以外の地域に</w:t>
            </w:r>
            <w:r w:rsidR="002643CA" w:rsidRPr="001F5603">
              <w:rPr>
                <w:rFonts w:ascii="HG丸ｺﾞｼｯｸM-PRO" w:eastAsia="HG丸ｺﾞｼｯｸM-PRO" w:hAnsi="HG丸ｺﾞｼｯｸM-PRO" w:cs="ＭＳ 明朝" w:hint="eastAsia"/>
                <w:sz w:val="20"/>
              </w:rPr>
              <w:t>住民票を置き</w:t>
            </w:r>
            <w:r w:rsidRPr="001F5603">
              <w:rPr>
                <w:rFonts w:ascii="HG丸ｺﾞｼｯｸM-PRO" w:eastAsia="HG丸ｺﾞｼｯｸM-PRO" w:hAnsi="HG丸ｺﾞｼｯｸM-PRO" w:cs="ＭＳ 明朝"/>
                <w:sz w:val="20"/>
              </w:rPr>
              <w:t>、東京23区へ通勤（雇用者としての通勤の場合、雇用保険の被保険者としての通勤に限る。）していた期間」が連続して1年以上である。</w:t>
            </w:r>
          </w:p>
          <w:p w:rsidR="003F5009" w:rsidRPr="001F5603" w:rsidRDefault="000E21C2" w:rsidP="009049AE">
            <w:pPr>
              <w:spacing w:after="9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 </w:t>
            </w:r>
            <w:r w:rsidRPr="001F5603">
              <w:rPr>
                <w:rFonts w:ascii="HG丸ｺﾞｼｯｸM-PRO" w:eastAsia="HG丸ｺﾞｼｯｸM-PRO" w:hAnsi="HG丸ｺﾞｼｯｸM-PRO" w:cs="ＭＳ 明朝"/>
                <w:sz w:val="20"/>
              </w:rPr>
              <w:t>なお、東京圏</w:t>
            </w:r>
            <w:r w:rsidR="003B7A3D">
              <w:rPr>
                <w:rFonts w:ascii="HG丸ｺﾞｼｯｸM-PRO" w:eastAsia="HG丸ｺﾞｼｯｸM-PRO" w:hAnsi="HG丸ｺﾞｼｯｸM-PRO" w:cs="ＭＳ 明朝" w:hint="eastAsia"/>
                <w:sz w:val="20"/>
              </w:rPr>
              <w:t>（東京都23区外、埼玉県、千葉県、神奈川県）</w:t>
            </w:r>
            <w:r w:rsidRPr="001F5603">
              <w:rPr>
                <w:rFonts w:ascii="HG丸ｺﾞｼｯｸM-PRO" w:eastAsia="HG丸ｺﾞｼｯｸM-PRO" w:hAnsi="HG丸ｺﾞｼｯｸM-PRO" w:cs="ＭＳ 明朝"/>
                <w:sz w:val="20"/>
              </w:rPr>
              <w:t>のうち条件不利地域以外の地域に</w:t>
            </w:r>
            <w:r w:rsidR="002643CA" w:rsidRPr="001F5603">
              <w:rPr>
                <w:rFonts w:ascii="HG丸ｺﾞｼｯｸM-PRO" w:eastAsia="HG丸ｺﾞｼｯｸM-PRO" w:hAnsi="HG丸ｺﾞｼｯｸM-PRO" w:cs="ＭＳ 明朝" w:hint="eastAsia"/>
                <w:sz w:val="20"/>
              </w:rPr>
              <w:t>住民票を置き</w:t>
            </w:r>
            <w:r w:rsidRPr="001F5603">
              <w:rPr>
                <w:rFonts w:ascii="HG丸ｺﾞｼｯｸM-PRO" w:eastAsia="HG丸ｺﾞｼｯｸM-PRO" w:hAnsi="HG丸ｺﾞｼｯｸM-PRO" w:cs="ＭＳ 明朝"/>
                <w:sz w:val="20"/>
              </w:rPr>
              <w:t>、東京23</w:t>
            </w:r>
            <w:r w:rsidR="003644FF">
              <w:rPr>
                <w:rFonts w:ascii="HG丸ｺﾞｼｯｸM-PRO" w:eastAsia="HG丸ｺﾞｼｯｸM-PRO" w:hAnsi="HG丸ｺﾞｼｯｸM-PRO" w:cs="ＭＳ 明朝"/>
                <w:sz w:val="20"/>
              </w:rPr>
              <w:t>区内の大学等へ通学していた</w:t>
            </w:r>
            <w:r w:rsidR="003644FF">
              <w:rPr>
                <w:rFonts w:ascii="HG丸ｺﾞｼｯｸM-PRO" w:eastAsia="HG丸ｺﾞｼｯｸM-PRO" w:hAnsi="HG丸ｺﾞｼｯｸM-PRO" w:cs="ＭＳ 明朝" w:hint="eastAsia"/>
                <w:sz w:val="20"/>
              </w:rPr>
              <w:t>方</w:t>
            </w:r>
            <w:r w:rsidRPr="001F5603">
              <w:rPr>
                <w:rFonts w:ascii="HG丸ｺﾞｼｯｸM-PRO" w:eastAsia="HG丸ｺﾞｼｯｸM-PRO" w:hAnsi="HG丸ｺﾞｼｯｸM-PRO" w:cs="ＭＳ 明朝"/>
                <w:sz w:val="20"/>
              </w:rPr>
              <w:t>で、東京23</w:t>
            </w:r>
            <w:r w:rsidR="003644FF">
              <w:rPr>
                <w:rFonts w:ascii="HG丸ｺﾞｼｯｸM-PRO" w:eastAsia="HG丸ｺﾞｼｯｸM-PRO" w:hAnsi="HG丸ｺﾞｼｯｸM-PRO" w:cs="ＭＳ 明朝"/>
                <w:sz w:val="20"/>
              </w:rPr>
              <w:t>区内の企業等へ就職した</w:t>
            </w:r>
            <w:r w:rsidR="003644FF">
              <w:rPr>
                <w:rFonts w:ascii="HG丸ｺﾞｼｯｸM-PRO" w:eastAsia="HG丸ｺﾞｼｯｸM-PRO" w:hAnsi="HG丸ｺﾞｼｯｸM-PRO" w:cs="ＭＳ 明朝" w:hint="eastAsia"/>
                <w:sz w:val="20"/>
              </w:rPr>
              <w:t>方</w:t>
            </w:r>
            <w:r w:rsidRPr="001F5603">
              <w:rPr>
                <w:rFonts w:ascii="HG丸ｺﾞｼｯｸM-PRO" w:eastAsia="HG丸ｺﾞｼｯｸM-PRO" w:hAnsi="HG丸ｺﾞｼｯｸM-PRO" w:cs="ＭＳ 明朝"/>
                <w:sz w:val="20"/>
              </w:rPr>
              <w:t>については、通学期間も対象期間とすることができる。</w:t>
            </w:r>
          </w:p>
        </w:tc>
      </w:tr>
      <w:tr w:rsidR="003F5009" w:rsidRPr="001F5603" w:rsidTr="009049AE">
        <w:trPr>
          <w:trHeight w:val="397"/>
        </w:trPr>
        <w:tc>
          <w:tcPr>
            <w:tcW w:w="461" w:type="dxa"/>
            <w:tcBorders>
              <w:top w:val="dotted" w:sz="4" w:space="0" w:color="auto"/>
              <w:left w:val="single" w:sz="4" w:space="0" w:color="auto"/>
              <w:bottom w:val="single" w:sz="4" w:space="0" w:color="auto"/>
              <w:right w:val="single" w:sz="4" w:space="0" w:color="auto"/>
            </w:tcBorders>
            <w:vAlign w:val="center"/>
          </w:tcPr>
          <w:p w:rsidR="003F5009" w:rsidRPr="001F5603" w:rsidRDefault="000E21C2" w:rsidP="009049AE">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single" w:sz="4" w:space="0" w:color="auto"/>
              <w:right w:val="single" w:sz="4" w:space="0" w:color="auto"/>
            </w:tcBorders>
            <w:vAlign w:val="center"/>
          </w:tcPr>
          <w:p w:rsidR="003F5009" w:rsidRPr="001F5603" w:rsidRDefault="000E21C2" w:rsidP="009049AE">
            <w:pPr>
              <w:spacing w:after="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③「上記①と②を合算した期間」が連続して1</w:t>
            </w:r>
            <w:r w:rsidR="00D357E3">
              <w:rPr>
                <w:rFonts w:ascii="HG丸ｺﾞｼｯｸM-PRO" w:eastAsia="HG丸ｺﾞｼｯｸM-PRO" w:hAnsi="HG丸ｺﾞｼｯｸM-PRO" w:cs="ＭＳ 明朝"/>
                <w:sz w:val="20"/>
              </w:rPr>
              <w:t>年以上である</w:t>
            </w:r>
            <w:r w:rsidR="00D357E3">
              <w:rPr>
                <w:rFonts w:ascii="HG丸ｺﾞｼｯｸM-PRO" w:eastAsia="HG丸ｺﾞｼｯｸM-PRO" w:hAnsi="HG丸ｺﾞｼｯｸM-PRO" w:cs="ＭＳ 明朝" w:hint="eastAsia"/>
                <w:sz w:val="20"/>
              </w:rPr>
              <w:t>。</w:t>
            </w:r>
          </w:p>
        </w:tc>
      </w:tr>
    </w:tbl>
    <w:p w:rsidR="00204D40" w:rsidRPr="001F5603" w:rsidRDefault="00204D40" w:rsidP="00272597">
      <w:pPr>
        <w:spacing w:after="68" w:line="360" w:lineRule="auto"/>
        <w:ind w:left="221" w:hanging="10"/>
        <w:rPr>
          <w:rFonts w:ascii="HG丸ｺﾞｼｯｸM-PRO" w:eastAsia="HG丸ｺﾞｼｯｸM-PRO" w:hAnsi="HG丸ｺﾞｼｯｸM-PRO" w:cs="ＭＳ 明朝"/>
          <w:sz w:val="17"/>
        </w:rPr>
      </w:pPr>
    </w:p>
    <w:p w:rsidR="00272597" w:rsidRPr="001F5603" w:rsidRDefault="00272597" w:rsidP="00272597">
      <w:pPr>
        <w:shd w:val="clear" w:color="auto" w:fill="000000"/>
        <w:spacing w:after="0" w:line="360" w:lineRule="auto"/>
        <w:ind w:left="5" w:hanging="10"/>
        <w:rPr>
          <w:rFonts w:ascii="HG丸ｺﾞｼｯｸM-PRO" w:eastAsia="HG丸ｺﾞｼｯｸM-PRO" w:hAnsi="HG丸ｺﾞｼｯｸM-PRO"/>
        </w:rPr>
      </w:pPr>
      <w:r w:rsidRPr="001F5603">
        <w:rPr>
          <w:rFonts w:ascii="HG丸ｺﾞｼｯｸM-PRO" w:eastAsia="HG丸ｺﾞｼｯｸM-PRO" w:hAnsi="HG丸ｺﾞｼｯｸM-PRO" w:cs="ＭＳ 明朝" w:hint="eastAsia"/>
          <w:color w:val="FFFFFF"/>
          <w:sz w:val="26"/>
        </w:rPr>
        <w:t xml:space="preserve">２　</w:t>
      </w:r>
      <w:r w:rsidR="00204D40">
        <w:rPr>
          <w:rFonts w:ascii="HG丸ｺﾞｼｯｸM-PRO" w:eastAsia="HG丸ｺﾞｼｯｸM-PRO" w:hAnsi="HG丸ｺﾞｼｯｸM-PRO" w:cs="ＭＳ 明朝" w:hint="eastAsia"/>
          <w:color w:val="FFFFFF"/>
          <w:sz w:val="26"/>
        </w:rPr>
        <w:t>移住先</w:t>
      </w:r>
      <w:r w:rsidRPr="001F5603">
        <w:rPr>
          <w:rFonts w:ascii="HG丸ｺﾞｼｯｸM-PRO" w:eastAsia="HG丸ｺﾞｼｯｸM-PRO" w:hAnsi="HG丸ｺﾞｼｯｸM-PRO" w:cs="ＭＳ 明朝" w:hint="eastAsia"/>
          <w:color w:val="FFFFFF"/>
          <w:sz w:val="26"/>
        </w:rPr>
        <w:t>に</w:t>
      </w:r>
      <w:r w:rsidRPr="001F5603">
        <w:rPr>
          <w:rFonts w:ascii="HG丸ｺﾞｼｯｸM-PRO" w:eastAsia="HG丸ｺﾞｼｯｸM-PRO" w:hAnsi="HG丸ｺﾞｼｯｸM-PRO" w:cs="ＭＳ 明朝"/>
          <w:color w:val="FFFFFF"/>
          <w:sz w:val="26"/>
        </w:rPr>
        <w:t>関する要件</w:t>
      </w:r>
    </w:p>
    <w:tbl>
      <w:tblPr>
        <w:tblStyle w:val="TableGrid"/>
        <w:tblW w:w="9876" w:type="dxa"/>
        <w:tblInd w:w="192" w:type="dxa"/>
        <w:tblCellMar>
          <w:top w:w="30" w:type="dxa"/>
          <w:left w:w="38" w:type="dxa"/>
          <w:right w:w="87" w:type="dxa"/>
        </w:tblCellMar>
        <w:tblLook w:val="04A0" w:firstRow="1" w:lastRow="0" w:firstColumn="1" w:lastColumn="0" w:noHBand="0" w:noVBand="1"/>
      </w:tblPr>
      <w:tblGrid>
        <w:gridCol w:w="461"/>
        <w:gridCol w:w="7842"/>
        <w:gridCol w:w="1573"/>
      </w:tblGrid>
      <w:tr w:rsidR="00272597" w:rsidRPr="001F5603" w:rsidTr="009049AE">
        <w:trPr>
          <w:trHeight w:val="454"/>
        </w:trPr>
        <w:tc>
          <w:tcPr>
            <w:tcW w:w="8303" w:type="dxa"/>
            <w:gridSpan w:val="2"/>
            <w:tcBorders>
              <w:top w:val="single" w:sz="8" w:space="0" w:color="000000"/>
              <w:left w:val="single" w:sz="8" w:space="0" w:color="000000"/>
              <w:bottom w:val="single" w:sz="8" w:space="0" w:color="000000"/>
              <w:right w:val="single" w:sz="8" w:space="0" w:color="000000"/>
            </w:tcBorders>
            <w:vAlign w:val="center"/>
          </w:tcPr>
          <w:p w:rsidR="00272597" w:rsidRPr="00834F5D" w:rsidRDefault="00272597" w:rsidP="00622A04">
            <w:pPr>
              <w:spacing w:after="0" w:line="360" w:lineRule="auto"/>
              <w:ind w:left="2"/>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color w:val="auto"/>
                <w:sz w:val="21"/>
              </w:rPr>
              <w:t>下記①～</w:t>
            </w:r>
            <w:r w:rsidR="00622A04" w:rsidRPr="00834F5D">
              <w:rPr>
                <w:rFonts w:ascii="HG丸ｺﾞｼｯｸM-PRO" w:eastAsia="HG丸ｺﾞｼｯｸM-PRO" w:hAnsi="HG丸ｺﾞｼｯｸM-PRO" w:cs="ＭＳ 明朝" w:hint="eastAsia"/>
                <w:color w:val="auto"/>
                <w:sz w:val="21"/>
              </w:rPr>
              <w:t>②</w:t>
            </w:r>
            <w:r w:rsidRPr="00834F5D">
              <w:rPr>
                <w:rFonts w:ascii="HG丸ｺﾞｼｯｸM-PRO" w:eastAsia="HG丸ｺﾞｼｯｸM-PRO" w:hAnsi="HG丸ｺﾞｼｯｸM-PRO" w:cs="ＭＳ 明朝"/>
                <w:color w:val="auto"/>
                <w:sz w:val="21"/>
              </w:rPr>
              <w:t>の</w:t>
            </w:r>
            <w:r w:rsidR="00622A04" w:rsidRPr="00834F5D">
              <w:rPr>
                <w:rFonts w:ascii="HG丸ｺﾞｼｯｸM-PRO" w:eastAsia="HG丸ｺﾞｼｯｸM-PRO" w:hAnsi="HG丸ｺﾞｼｯｸM-PRO" w:cs="ＭＳ 明朝" w:hint="eastAsia"/>
                <w:b/>
                <w:color w:val="auto"/>
                <w:sz w:val="21"/>
              </w:rPr>
              <w:t>全て</w:t>
            </w:r>
            <w:r w:rsidR="00D357E3" w:rsidRPr="00834F5D">
              <w:rPr>
                <w:rFonts w:ascii="HG丸ｺﾞｼｯｸM-PRO" w:eastAsia="HG丸ｺﾞｼｯｸM-PRO" w:hAnsi="HG丸ｺﾞｼｯｸM-PRO" w:cs="ＭＳ 明朝"/>
                <w:color w:val="auto"/>
                <w:sz w:val="21"/>
              </w:rPr>
              <w:t>に該当する</w:t>
            </w:r>
          </w:p>
        </w:tc>
        <w:tc>
          <w:tcPr>
            <w:tcW w:w="1573" w:type="dxa"/>
            <w:tcBorders>
              <w:top w:val="single" w:sz="8" w:space="0" w:color="000000"/>
              <w:left w:val="single" w:sz="8" w:space="0" w:color="000000"/>
              <w:bottom w:val="single" w:sz="8" w:space="0" w:color="000000"/>
              <w:right w:val="single" w:sz="8" w:space="0" w:color="000000"/>
            </w:tcBorders>
            <w:vAlign w:val="center"/>
          </w:tcPr>
          <w:p w:rsidR="00272597" w:rsidRPr="00834F5D" w:rsidRDefault="00272597" w:rsidP="009049AE">
            <w:pPr>
              <w:spacing w:after="0" w:line="360" w:lineRule="auto"/>
              <w:ind w:left="50"/>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color w:val="auto"/>
                <w:sz w:val="17"/>
              </w:rPr>
              <w:t>はい ・ いいえ</w:t>
            </w:r>
          </w:p>
        </w:tc>
      </w:tr>
      <w:tr w:rsidR="00272597" w:rsidRPr="001F5603" w:rsidTr="00097390">
        <w:trPr>
          <w:trHeight w:val="397"/>
        </w:trPr>
        <w:tc>
          <w:tcPr>
            <w:tcW w:w="461" w:type="dxa"/>
            <w:tcBorders>
              <w:top w:val="dotted" w:sz="4" w:space="0" w:color="auto"/>
              <w:left w:val="single" w:sz="4" w:space="0" w:color="auto"/>
              <w:bottom w:val="single" w:sz="4" w:space="0" w:color="auto"/>
              <w:right w:val="single" w:sz="4" w:space="0" w:color="auto"/>
            </w:tcBorders>
            <w:vAlign w:val="center"/>
          </w:tcPr>
          <w:p w:rsidR="00272597" w:rsidRPr="00834F5D" w:rsidRDefault="00272597" w:rsidP="009049AE">
            <w:pPr>
              <w:spacing w:after="0" w:line="360" w:lineRule="auto"/>
              <w:ind w:left="91"/>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color w:val="auto"/>
                <w:sz w:val="21"/>
              </w:rPr>
              <w:t>□</w:t>
            </w:r>
          </w:p>
        </w:tc>
        <w:tc>
          <w:tcPr>
            <w:tcW w:w="9415" w:type="dxa"/>
            <w:gridSpan w:val="2"/>
            <w:tcBorders>
              <w:top w:val="dotted" w:sz="4" w:space="0" w:color="auto"/>
              <w:left w:val="single" w:sz="4" w:space="0" w:color="auto"/>
              <w:bottom w:val="single" w:sz="4" w:space="0" w:color="auto"/>
              <w:right w:val="single" w:sz="4" w:space="0" w:color="auto"/>
            </w:tcBorders>
            <w:vAlign w:val="center"/>
          </w:tcPr>
          <w:p w:rsidR="00272597" w:rsidRPr="00834F5D" w:rsidRDefault="00272597" w:rsidP="009049AE">
            <w:pPr>
              <w:spacing w:after="90" w:line="360" w:lineRule="auto"/>
              <w:jc w:val="both"/>
              <w:rPr>
                <w:rFonts w:ascii="HG丸ｺﾞｼｯｸM-PRO" w:eastAsia="HG丸ｺﾞｼｯｸM-PRO" w:hAnsi="HG丸ｺﾞｼｯｸM-PRO" w:cs="ＭＳ 明朝"/>
                <w:color w:val="auto"/>
                <w:sz w:val="20"/>
                <w:szCs w:val="20"/>
              </w:rPr>
            </w:pPr>
            <w:r w:rsidRPr="00834F5D">
              <w:rPr>
                <w:rFonts w:ascii="HG丸ｺﾞｼｯｸM-PRO" w:eastAsia="HG丸ｺﾞｼｯｸM-PRO" w:hAnsi="HG丸ｺﾞｼｯｸM-PRO" w:cs="ＭＳ 明朝"/>
                <w:color w:val="auto"/>
                <w:sz w:val="20"/>
                <w:szCs w:val="20"/>
              </w:rPr>
              <w:t>②</w:t>
            </w:r>
            <w:r w:rsidR="00204D40" w:rsidRPr="00834F5D">
              <w:rPr>
                <w:rFonts w:ascii="HG丸ｺﾞｼｯｸM-PRO" w:eastAsia="HG丸ｺﾞｼｯｸM-PRO" w:hAnsi="HG丸ｺﾞｼｯｸM-PRO" w:cs="ＭＳ 明朝"/>
                <w:color w:val="auto"/>
                <w:sz w:val="20"/>
                <w:szCs w:val="20"/>
              </w:rPr>
              <w:t>申請した日から５年以上継続して</w:t>
            </w:r>
            <w:r w:rsidR="0027686B" w:rsidRPr="00834F5D">
              <w:rPr>
                <w:rFonts w:ascii="HG丸ｺﾞｼｯｸM-PRO" w:eastAsia="HG丸ｺﾞｼｯｸM-PRO" w:hAnsi="HG丸ｺﾞｼｯｸM-PRO" w:cs="ＭＳ 明朝" w:hint="eastAsia"/>
                <w:color w:val="auto"/>
                <w:sz w:val="20"/>
                <w:szCs w:val="20"/>
              </w:rPr>
              <w:t>前橋</w:t>
            </w:r>
            <w:r w:rsidR="00204D40" w:rsidRPr="00834F5D">
              <w:rPr>
                <w:rFonts w:ascii="HG丸ｺﾞｼｯｸM-PRO" w:eastAsia="HG丸ｺﾞｼｯｸM-PRO" w:hAnsi="HG丸ｺﾞｼｯｸM-PRO" w:cs="ＭＳ 明朝"/>
                <w:color w:val="auto"/>
                <w:sz w:val="20"/>
                <w:szCs w:val="20"/>
              </w:rPr>
              <w:t>市に居住する意思がある。</w:t>
            </w:r>
          </w:p>
          <w:p w:rsidR="00227A6F" w:rsidRPr="00834F5D" w:rsidRDefault="00227A6F" w:rsidP="009049AE">
            <w:pPr>
              <w:spacing w:after="90" w:line="360" w:lineRule="auto"/>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hint="eastAsia"/>
                <w:color w:val="auto"/>
                <w:sz w:val="20"/>
                <w:szCs w:val="20"/>
              </w:rPr>
              <w:t>※</w:t>
            </w:r>
            <w:r w:rsidR="003621D4" w:rsidRPr="00834F5D">
              <w:rPr>
                <w:rFonts w:ascii="HG丸ｺﾞｼｯｸM-PRO" w:eastAsia="HG丸ｺﾞｼｯｸM-PRO" w:hAnsi="HG丸ｺﾞｼｯｸM-PRO" w:cs="ＭＳ 明朝" w:hint="eastAsia"/>
                <w:color w:val="auto"/>
                <w:sz w:val="20"/>
                <w:szCs w:val="20"/>
              </w:rPr>
              <w:t xml:space="preserve"> </w:t>
            </w:r>
            <w:r w:rsidRPr="00834F5D">
              <w:rPr>
                <w:rFonts w:ascii="HG丸ｺﾞｼｯｸM-PRO" w:eastAsia="HG丸ｺﾞｼｯｸM-PRO" w:hAnsi="HG丸ｺﾞｼｯｸM-PRO" w:cs="ＭＳ 明朝" w:hint="eastAsia"/>
                <w:color w:val="auto"/>
                <w:sz w:val="20"/>
                <w:szCs w:val="20"/>
              </w:rPr>
              <w:t>会社都合（転勤・出向・研修等）により転入される方は、対象外となります</w:t>
            </w:r>
          </w:p>
        </w:tc>
      </w:tr>
    </w:tbl>
    <w:p w:rsidR="00204D40" w:rsidRDefault="00204D40" w:rsidP="005C784B">
      <w:pPr>
        <w:spacing w:after="68" w:line="360" w:lineRule="auto"/>
        <w:ind w:left="221" w:hanging="10"/>
        <w:rPr>
          <w:rFonts w:ascii="HG丸ｺﾞｼｯｸM-PRO" w:eastAsia="HG丸ｺﾞｼｯｸM-PRO" w:hAnsi="HG丸ｺﾞｼｯｸM-PRO" w:cs="ＭＳ 明朝"/>
          <w:sz w:val="17"/>
        </w:rPr>
      </w:pPr>
    </w:p>
    <w:p w:rsidR="005C784B" w:rsidRDefault="005C784B" w:rsidP="00043752">
      <w:pPr>
        <w:spacing w:after="68" w:line="360" w:lineRule="auto"/>
        <w:rPr>
          <w:rFonts w:ascii="HG丸ｺﾞｼｯｸM-PRO" w:eastAsia="HG丸ｺﾞｼｯｸM-PRO" w:hAnsi="HG丸ｺﾞｼｯｸM-PRO" w:cs="ＭＳ 明朝"/>
          <w:sz w:val="17"/>
        </w:rPr>
      </w:pPr>
    </w:p>
    <w:p w:rsidR="00043752" w:rsidRDefault="00043752" w:rsidP="00043752">
      <w:pPr>
        <w:spacing w:after="68" w:line="360" w:lineRule="auto"/>
        <w:rPr>
          <w:rFonts w:ascii="HG丸ｺﾞｼｯｸM-PRO" w:eastAsia="HG丸ｺﾞｼｯｸM-PRO" w:hAnsi="HG丸ｺﾞｼｯｸM-PRO" w:cs="ＭＳ 明朝"/>
          <w:sz w:val="17"/>
        </w:rPr>
      </w:pPr>
    </w:p>
    <w:p w:rsidR="00043752" w:rsidRDefault="00043752" w:rsidP="00043752">
      <w:pPr>
        <w:spacing w:after="68" w:line="360" w:lineRule="auto"/>
        <w:rPr>
          <w:rFonts w:ascii="HG丸ｺﾞｼｯｸM-PRO" w:eastAsia="HG丸ｺﾞｼｯｸM-PRO" w:hAnsi="HG丸ｺﾞｼｯｸM-PRO" w:cs="ＭＳ 明朝"/>
          <w:sz w:val="17"/>
        </w:rPr>
      </w:pPr>
    </w:p>
    <w:p w:rsidR="00043752" w:rsidRPr="001F5603" w:rsidRDefault="00043752" w:rsidP="00043752">
      <w:pPr>
        <w:spacing w:after="68" w:line="360" w:lineRule="auto"/>
        <w:rPr>
          <w:rFonts w:ascii="HG丸ｺﾞｼｯｸM-PRO" w:eastAsia="HG丸ｺﾞｼｯｸM-PRO" w:hAnsi="HG丸ｺﾞｼｯｸM-PRO" w:cs="ＭＳ 明朝"/>
          <w:sz w:val="17"/>
        </w:rPr>
      </w:pPr>
    </w:p>
    <w:p w:rsidR="009049AE" w:rsidRPr="004F7F6F" w:rsidRDefault="009049AE" w:rsidP="004F7F6F">
      <w:pPr>
        <w:shd w:val="clear" w:color="auto" w:fill="000000"/>
        <w:spacing w:after="0" w:line="360" w:lineRule="auto"/>
        <w:ind w:left="5" w:hanging="10"/>
        <w:rPr>
          <w:rFonts w:ascii="HG丸ｺﾞｼｯｸM-PRO" w:eastAsia="HG丸ｺﾞｼｯｸM-PRO" w:hAnsi="HG丸ｺﾞｼｯｸM-PRO" w:cs="ＭＳ 明朝"/>
          <w:color w:val="FFFFFF"/>
          <w:sz w:val="26"/>
        </w:rPr>
      </w:pPr>
      <w:r>
        <w:rPr>
          <w:rFonts w:ascii="HG丸ｺﾞｼｯｸM-PRO" w:eastAsia="HG丸ｺﾞｼｯｸM-PRO" w:hAnsi="HG丸ｺﾞｼｯｸM-PRO" w:cs="ＭＳ 明朝" w:hint="eastAsia"/>
          <w:color w:val="FFFFFF"/>
          <w:sz w:val="26"/>
        </w:rPr>
        <w:lastRenderedPageBreak/>
        <w:t>３</w:t>
      </w:r>
      <w:r w:rsidR="005C784B" w:rsidRPr="001F5603">
        <w:rPr>
          <w:rFonts w:ascii="HG丸ｺﾞｼｯｸM-PRO" w:eastAsia="HG丸ｺﾞｼｯｸM-PRO" w:hAnsi="HG丸ｺﾞｼｯｸM-PRO" w:cs="ＭＳ 明朝" w:hint="eastAsia"/>
          <w:color w:val="FFFFFF"/>
          <w:sz w:val="26"/>
        </w:rPr>
        <w:t xml:space="preserve">　</w:t>
      </w:r>
      <w:r>
        <w:rPr>
          <w:rFonts w:ascii="HG丸ｺﾞｼｯｸM-PRO" w:eastAsia="HG丸ｺﾞｼｯｸM-PRO" w:hAnsi="HG丸ｺﾞｼｯｸM-PRO" w:cs="ＭＳ 明朝" w:hint="eastAsia"/>
          <w:color w:val="FFFFFF"/>
          <w:sz w:val="26"/>
        </w:rPr>
        <w:t>地域の担い手としての役割に関</w:t>
      </w:r>
      <w:r w:rsidR="005C784B" w:rsidRPr="001F5603">
        <w:rPr>
          <w:rFonts w:ascii="HG丸ｺﾞｼｯｸM-PRO" w:eastAsia="HG丸ｺﾞｼｯｸM-PRO" w:hAnsi="HG丸ｺﾞｼｯｸM-PRO" w:cs="ＭＳ 明朝"/>
          <w:color w:val="FFFFFF"/>
          <w:sz w:val="26"/>
        </w:rPr>
        <w:t>する要件</w:t>
      </w:r>
      <w:r w:rsidR="004F7F6F">
        <w:rPr>
          <w:rFonts w:ascii="HG丸ｺﾞｼｯｸM-PRO" w:eastAsia="HG丸ｺﾞｼｯｸM-PRO" w:hAnsi="HG丸ｺﾞｼｯｸM-PRO" w:cs="ＭＳ 明朝" w:hint="eastAsia"/>
          <w:color w:val="FFFFFF"/>
          <w:sz w:val="26"/>
        </w:rPr>
        <w:t xml:space="preserve">　</w:t>
      </w:r>
    </w:p>
    <w:tbl>
      <w:tblPr>
        <w:tblStyle w:val="TableGrid"/>
        <w:tblW w:w="9876" w:type="dxa"/>
        <w:tblInd w:w="192" w:type="dxa"/>
        <w:tblCellMar>
          <w:top w:w="30" w:type="dxa"/>
          <w:left w:w="38" w:type="dxa"/>
          <w:right w:w="87" w:type="dxa"/>
        </w:tblCellMar>
        <w:tblLook w:val="04A0" w:firstRow="1" w:lastRow="0" w:firstColumn="1" w:lastColumn="0" w:noHBand="0" w:noVBand="1"/>
      </w:tblPr>
      <w:tblGrid>
        <w:gridCol w:w="461"/>
        <w:gridCol w:w="7842"/>
        <w:gridCol w:w="1573"/>
      </w:tblGrid>
      <w:tr w:rsidR="00DF59DD" w:rsidRPr="001F5603" w:rsidTr="008E1ED4">
        <w:trPr>
          <w:trHeight w:val="454"/>
        </w:trPr>
        <w:tc>
          <w:tcPr>
            <w:tcW w:w="8303" w:type="dxa"/>
            <w:gridSpan w:val="2"/>
            <w:tcBorders>
              <w:top w:val="single" w:sz="8" w:space="0" w:color="000000"/>
              <w:left w:val="single" w:sz="8" w:space="0" w:color="000000"/>
              <w:bottom w:val="single" w:sz="8" w:space="0" w:color="000000"/>
              <w:right w:val="single" w:sz="8" w:space="0" w:color="000000"/>
            </w:tcBorders>
            <w:vAlign w:val="center"/>
          </w:tcPr>
          <w:p w:rsidR="00DF59DD" w:rsidRDefault="00DF59DD" w:rsidP="008E1ED4">
            <w:pPr>
              <w:spacing w:after="0" w:line="360" w:lineRule="auto"/>
              <w:ind w:left="2"/>
              <w:jc w:val="both"/>
              <w:rPr>
                <w:rFonts w:ascii="HG丸ｺﾞｼｯｸM-PRO" w:eastAsia="HG丸ｺﾞｼｯｸM-PRO" w:hAnsi="HG丸ｺﾞｼｯｸM-PRO" w:cs="ＭＳ 明朝"/>
                <w:sz w:val="21"/>
              </w:rPr>
            </w:pPr>
            <w:r w:rsidRPr="00DF59DD">
              <w:rPr>
                <w:rFonts w:ascii="HG丸ｺﾞｼｯｸM-PRO" w:eastAsia="HG丸ｺﾞｼｯｸM-PRO" w:hAnsi="HG丸ｺﾞｼｯｸM-PRO" w:cs="ＭＳ 明朝" w:hint="eastAsia"/>
                <w:sz w:val="21"/>
              </w:rPr>
              <w:t>下記（１）～（５）のいずれかに該当する</w:t>
            </w:r>
          </w:p>
        </w:tc>
        <w:tc>
          <w:tcPr>
            <w:tcW w:w="1573" w:type="dxa"/>
            <w:tcBorders>
              <w:top w:val="single" w:sz="8" w:space="0" w:color="000000"/>
              <w:left w:val="single" w:sz="8" w:space="0" w:color="000000"/>
              <w:bottom w:val="single" w:sz="8" w:space="0" w:color="000000"/>
              <w:right w:val="single" w:sz="8" w:space="0" w:color="000000"/>
            </w:tcBorders>
            <w:vAlign w:val="center"/>
          </w:tcPr>
          <w:p w:rsidR="00DF59DD" w:rsidRPr="001F5603" w:rsidRDefault="00DF59DD" w:rsidP="008E1ED4">
            <w:pPr>
              <w:spacing w:after="0" w:line="360" w:lineRule="auto"/>
              <w:ind w:left="50"/>
              <w:jc w:val="both"/>
              <w:rPr>
                <w:rFonts w:ascii="HG丸ｺﾞｼｯｸM-PRO" w:eastAsia="HG丸ｺﾞｼｯｸM-PRO" w:hAnsi="HG丸ｺﾞｼｯｸM-PRO" w:cs="ＭＳ 明朝"/>
                <w:sz w:val="17"/>
              </w:rPr>
            </w:pPr>
            <w:r w:rsidRPr="001F5603">
              <w:rPr>
                <w:rFonts w:ascii="HG丸ｺﾞｼｯｸM-PRO" w:eastAsia="HG丸ｺﾞｼｯｸM-PRO" w:hAnsi="HG丸ｺﾞｼｯｸM-PRO" w:cs="ＭＳ 明朝"/>
                <w:sz w:val="17"/>
              </w:rPr>
              <w:t>はい ・ いいえ</w:t>
            </w:r>
          </w:p>
        </w:tc>
      </w:tr>
      <w:tr w:rsidR="00F217DC" w:rsidRPr="001F5603" w:rsidTr="00911AF5">
        <w:trPr>
          <w:trHeight w:val="454"/>
        </w:trPr>
        <w:tc>
          <w:tcPr>
            <w:tcW w:w="9876" w:type="dxa"/>
            <w:gridSpan w:val="3"/>
            <w:tcBorders>
              <w:top w:val="single" w:sz="8" w:space="0" w:color="000000"/>
              <w:left w:val="single" w:sz="8" w:space="0" w:color="000000"/>
              <w:bottom w:val="single" w:sz="8" w:space="0" w:color="000000"/>
              <w:right w:val="single" w:sz="8" w:space="0" w:color="000000"/>
            </w:tcBorders>
            <w:vAlign w:val="center"/>
          </w:tcPr>
          <w:p w:rsidR="00F217DC" w:rsidRPr="00834F5D" w:rsidRDefault="00F217DC" w:rsidP="008E1ED4">
            <w:pPr>
              <w:spacing w:after="0" w:line="360" w:lineRule="auto"/>
              <w:ind w:left="50"/>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hint="eastAsia"/>
                <w:color w:val="auto"/>
                <w:sz w:val="21"/>
              </w:rPr>
              <w:t xml:space="preserve">（１）テレワークに関する要件　</w:t>
            </w:r>
            <w:r w:rsidRPr="00834F5D">
              <w:rPr>
                <w:rFonts w:ascii="HG丸ｺﾞｼｯｸM-PRO" w:eastAsia="HG丸ｺﾞｼｯｸM-PRO" w:hAnsi="HG丸ｺﾞｼｯｸM-PRO" w:cs="ＭＳ 明朝"/>
                <w:color w:val="auto"/>
                <w:sz w:val="21"/>
              </w:rPr>
              <w:t>下記①～</w:t>
            </w:r>
            <w:r w:rsidRPr="00834F5D">
              <w:rPr>
                <w:rFonts w:ascii="HG丸ｺﾞｼｯｸM-PRO" w:eastAsia="HG丸ｺﾞｼｯｸM-PRO" w:hAnsi="HG丸ｺﾞｼｯｸM-PRO" w:cs="ＭＳ 明朝" w:hint="eastAsia"/>
                <w:color w:val="auto"/>
                <w:sz w:val="21"/>
              </w:rPr>
              <w:t>④</w:t>
            </w:r>
            <w:r w:rsidRPr="00834F5D">
              <w:rPr>
                <w:rFonts w:ascii="HG丸ｺﾞｼｯｸM-PRO" w:eastAsia="HG丸ｺﾞｼｯｸM-PRO" w:hAnsi="HG丸ｺﾞｼｯｸM-PRO" w:cs="ＭＳ 明朝"/>
                <w:color w:val="auto"/>
                <w:sz w:val="21"/>
              </w:rPr>
              <w:t>の</w:t>
            </w:r>
            <w:r w:rsidRPr="00834F5D">
              <w:rPr>
                <w:rFonts w:ascii="HG丸ｺﾞｼｯｸM-PRO" w:eastAsia="HG丸ｺﾞｼｯｸM-PRO" w:hAnsi="HG丸ｺﾞｼｯｸM-PRO" w:cs="ＭＳ 明朝" w:hint="eastAsia"/>
                <w:b/>
                <w:color w:val="auto"/>
                <w:sz w:val="21"/>
              </w:rPr>
              <w:t>全て</w:t>
            </w:r>
            <w:r w:rsidRPr="00834F5D">
              <w:rPr>
                <w:rFonts w:ascii="HG丸ｺﾞｼｯｸM-PRO" w:eastAsia="HG丸ｺﾞｼｯｸM-PRO" w:hAnsi="HG丸ｺﾞｼｯｸM-PRO" w:cs="ＭＳ 明朝"/>
                <w:color w:val="auto"/>
                <w:sz w:val="21"/>
              </w:rPr>
              <w:t>に該当する</w:t>
            </w:r>
          </w:p>
        </w:tc>
      </w:tr>
      <w:tr w:rsidR="009049AE" w:rsidRPr="001F5603" w:rsidTr="008E1ED4">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9049AE" w:rsidRPr="00834F5D" w:rsidRDefault="00622A04" w:rsidP="008E1ED4">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①</w:t>
            </w:r>
            <w:r w:rsidR="00CF5466" w:rsidRPr="00834F5D">
              <w:rPr>
                <w:rFonts w:ascii="HG丸ｺﾞｼｯｸM-PRO" w:eastAsia="HG丸ｺﾞｼｯｸM-PRO" w:hAnsi="HG丸ｺﾞｼｯｸM-PRO" w:cs="ＭＳ 明朝" w:hint="eastAsia"/>
                <w:color w:val="auto"/>
                <w:sz w:val="20"/>
              </w:rPr>
              <w:t>所属先企業からの命令でなく、自己の意思により移住した場合であって、移住先を生活の本拠とし、移住元での業務を引き続き行うこと</w:t>
            </w:r>
            <w:r w:rsidR="00D357E3" w:rsidRPr="00834F5D">
              <w:rPr>
                <w:rFonts w:ascii="HG丸ｺﾞｼｯｸM-PRO" w:eastAsia="HG丸ｺﾞｼｯｸM-PRO" w:hAnsi="HG丸ｺﾞｼｯｸM-PRO" w:cs="ＭＳ 明朝" w:hint="eastAsia"/>
                <w:color w:val="auto"/>
                <w:sz w:val="20"/>
              </w:rPr>
              <w:t>。</w:t>
            </w:r>
          </w:p>
        </w:tc>
      </w:tr>
      <w:tr w:rsidR="009049AE"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jc w:val="both"/>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 w:val="20"/>
              </w:rPr>
              <w:t>②</w:t>
            </w:r>
            <w:r w:rsidR="00CF5466" w:rsidRPr="00CF5466">
              <w:rPr>
                <w:rFonts w:ascii="HG丸ｺﾞｼｯｸM-PRO" w:eastAsia="HG丸ｺﾞｼｯｸM-PRO" w:hAnsi="HG丸ｺﾞｼｯｸM-PRO" w:cs="ＭＳ 明朝" w:hint="eastAsia"/>
                <w:sz w:val="20"/>
              </w:rPr>
              <w:t>国が別途実施する地方創生テレワーク交付金の対象事業による支援、助成を受けていないこと</w:t>
            </w:r>
            <w:r w:rsidR="00D357E3">
              <w:rPr>
                <w:rFonts w:ascii="HG丸ｺﾞｼｯｸM-PRO" w:eastAsia="HG丸ｺﾞｼｯｸM-PRO" w:hAnsi="HG丸ｺﾞｼｯｸM-PRO" w:cs="ＭＳ 明朝" w:hint="eastAsia"/>
                <w:sz w:val="20"/>
              </w:rPr>
              <w:t>。</w:t>
            </w:r>
          </w:p>
        </w:tc>
      </w:tr>
      <w:tr w:rsidR="00CF5466"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CF5466"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CF5466" w:rsidRPr="001F5603" w:rsidRDefault="00622A04" w:rsidP="000E68EF">
            <w:pPr>
              <w:spacing w:after="0" w:line="360" w:lineRule="auto"/>
              <w:jc w:val="both"/>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 w:val="20"/>
              </w:rPr>
              <w:t>③</w:t>
            </w:r>
            <w:r w:rsidR="00834906">
              <w:rPr>
                <w:rFonts w:ascii="HG丸ｺﾞｼｯｸM-PRO" w:eastAsia="HG丸ｺﾞｼｯｸM-PRO" w:hAnsi="HG丸ｺﾞｼｯｸM-PRO" w:cs="ＭＳ 明朝" w:hint="eastAsia"/>
                <w:sz w:val="20"/>
              </w:rPr>
              <w:t>出社する頻度が勤務日</w:t>
            </w:r>
            <w:r w:rsidR="00CF5466" w:rsidRPr="00CF5466">
              <w:rPr>
                <w:rFonts w:ascii="HG丸ｺﾞｼｯｸM-PRO" w:eastAsia="HG丸ｺﾞｼｯｸM-PRO" w:hAnsi="HG丸ｺﾞｼｯｸM-PRO" w:cs="ＭＳ 明朝" w:hint="eastAsia"/>
                <w:sz w:val="20"/>
              </w:rPr>
              <w:t>の</w:t>
            </w:r>
            <w:r w:rsidR="000E68EF">
              <w:rPr>
                <w:rFonts w:ascii="HG丸ｺﾞｼｯｸM-PRO" w:eastAsia="HG丸ｺﾞｼｯｸM-PRO" w:hAnsi="HG丸ｺﾞｼｯｸM-PRO" w:cs="ＭＳ 明朝" w:hint="eastAsia"/>
                <w:sz w:val="20"/>
              </w:rPr>
              <w:t>5分の1以内であること。</w:t>
            </w:r>
            <w:bookmarkStart w:id="0" w:name="_GoBack"/>
            <w:bookmarkEnd w:id="0"/>
          </w:p>
        </w:tc>
      </w:tr>
      <w:tr w:rsidR="009049AE"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jc w:val="both"/>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 w:val="20"/>
              </w:rPr>
              <w:t>④</w:t>
            </w:r>
            <w:r w:rsidR="00CF5466" w:rsidRPr="00CF5466">
              <w:rPr>
                <w:rFonts w:ascii="HG丸ｺﾞｼｯｸM-PRO" w:eastAsia="HG丸ｺﾞｼｯｸM-PRO" w:hAnsi="HG丸ｺﾞｼｯｸM-PRO" w:cs="ＭＳ 明朝" w:hint="eastAsia"/>
                <w:sz w:val="20"/>
              </w:rPr>
              <w:t>勤務先から通勤手当の支給を受けていないこと</w:t>
            </w:r>
            <w:r w:rsidR="00CF5466">
              <w:rPr>
                <w:rFonts w:ascii="HG丸ｺﾞｼｯｸM-PRO" w:eastAsia="HG丸ｺﾞｼｯｸM-PRO" w:hAnsi="HG丸ｺﾞｼｯｸM-PRO" w:cs="ＭＳ 明朝" w:hint="eastAsia"/>
                <w:sz w:val="20"/>
              </w:rPr>
              <w:t>（</w:t>
            </w:r>
            <w:r w:rsidR="00CF5466" w:rsidRPr="00CF5466">
              <w:rPr>
                <w:rFonts w:ascii="HG丸ｺﾞｼｯｸM-PRO" w:eastAsia="HG丸ｺﾞｼｯｸM-PRO" w:hAnsi="HG丸ｺﾞｼｯｸM-PRO" w:cs="ＭＳ 明朝" w:hint="eastAsia"/>
                <w:sz w:val="20"/>
              </w:rPr>
              <w:t>出社実績に応じて実費支給</w:t>
            </w:r>
            <w:r w:rsidR="00CF5466">
              <w:rPr>
                <w:rFonts w:ascii="HG丸ｺﾞｼｯｸM-PRO" w:eastAsia="HG丸ｺﾞｼｯｸM-PRO" w:hAnsi="HG丸ｺﾞｼｯｸM-PRO" w:cs="ＭＳ 明朝" w:hint="eastAsia"/>
                <w:sz w:val="20"/>
              </w:rPr>
              <w:t>はOK）</w:t>
            </w:r>
            <w:r w:rsidR="00D357E3">
              <w:rPr>
                <w:rFonts w:ascii="HG丸ｺﾞｼｯｸM-PRO" w:eastAsia="HG丸ｺﾞｼｯｸM-PRO" w:hAnsi="HG丸ｺﾞｼｯｸM-PRO" w:cs="ＭＳ 明朝" w:hint="eastAsia"/>
                <w:sz w:val="20"/>
              </w:rPr>
              <w:t>。</w:t>
            </w:r>
          </w:p>
        </w:tc>
      </w:tr>
      <w:tr w:rsidR="00F217DC" w:rsidRPr="001F5603" w:rsidTr="00926313">
        <w:trPr>
          <w:trHeight w:val="967"/>
        </w:trPr>
        <w:tc>
          <w:tcPr>
            <w:tcW w:w="9876" w:type="dxa"/>
            <w:gridSpan w:val="3"/>
            <w:tcBorders>
              <w:top w:val="single" w:sz="8" w:space="0" w:color="000000"/>
              <w:left w:val="single" w:sz="8" w:space="0" w:color="000000"/>
              <w:bottom w:val="single" w:sz="8" w:space="0" w:color="000000"/>
              <w:right w:val="single" w:sz="8" w:space="0" w:color="000000"/>
            </w:tcBorders>
            <w:vAlign w:val="center"/>
          </w:tcPr>
          <w:p w:rsidR="004E194D" w:rsidRPr="00834F5D" w:rsidRDefault="00F217DC" w:rsidP="00926313">
            <w:pPr>
              <w:spacing w:after="0" w:line="240" w:lineRule="auto"/>
              <w:ind w:left="630" w:hangingChars="300" w:hanging="630"/>
              <w:jc w:val="both"/>
              <w:rPr>
                <w:rFonts w:ascii="HG丸ｺﾞｼｯｸM-PRO" w:eastAsia="HG丸ｺﾞｼｯｸM-PRO" w:hAnsi="HG丸ｺﾞｼｯｸM-PRO" w:cs="ＭＳ 明朝"/>
                <w:color w:val="auto"/>
                <w:sz w:val="21"/>
                <w:szCs w:val="21"/>
              </w:rPr>
            </w:pPr>
            <w:r w:rsidRPr="00834F5D">
              <w:rPr>
                <w:rFonts w:ascii="HG丸ｺﾞｼｯｸM-PRO" w:eastAsia="HG丸ｺﾞｼｯｸM-PRO" w:hAnsi="HG丸ｺﾞｼｯｸM-PRO" w:cs="ＭＳ 明朝" w:hint="eastAsia"/>
                <w:color w:val="auto"/>
                <w:sz w:val="21"/>
                <w:szCs w:val="21"/>
              </w:rPr>
              <w:t>（２）関係人口に関する要件</w:t>
            </w:r>
            <w:r w:rsidR="004E194D" w:rsidRPr="00834F5D">
              <w:rPr>
                <w:rFonts w:ascii="HG丸ｺﾞｼｯｸM-PRO" w:eastAsia="HG丸ｺﾞｼｯｸM-PRO" w:hAnsi="HG丸ｺﾞｼｯｸM-PRO" w:cs="ＭＳ 明朝" w:hint="eastAsia"/>
                <w:color w:val="auto"/>
                <w:sz w:val="21"/>
                <w:szCs w:val="21"/>
              </w:rPr>
              <w:t xml:space="preserve">　</w:t>
            </w:r>
          </w:p>
          <w:p w:rsidR="00F217DC" w:rsidRPr="00834F5D" w:rsidRDefault="00F217DC" w:rsidP="00926313">
            <w:pPr>
              <w:spacing w:after="0" w:line="240" w:lineRule="auto"/>
              <w:ind w:leftChars="300" w:left="660"/>
              <w:jc w:val="both"/>
              <w:rPr>
                <w:rFonts w:ascii="HG丸ｺﾞｼｯｸM-PRO" w:eastAsia="HG丸ｺﾞｼｯｸM-PRO" w:hAnsi="HG丸ｺﾞｼｯｸM-PRO" w:cs="ＭＳ 明朝"/>
                <w:color w:val="auto"/>
                <w:sz w:val="21"/>
                <w:szCs w:val="21"/>
              </w:rPr>
            </w:pPr>
            <w:r w:rsidRPr="00834F5D">
              <w:rPr>
                <w:rFonts w:ascii="HG丸ｺﾞｼｯｸM-PRO" w:eastAsia="HG丸ｺﾞｼｯｸM-PRO" w:hAnsi="HG丸ｺﾞｼｯｸM-PRO" w:cs="ＭＳ 明朝"/>
                <w:color w:val="auto"/>
                <w:sz w:val="21"/>
                <w:szCs w:val="21"/>
              </w:rPr>
              <w:t>下記①～</w:t>
            </w:r>
            <w:r w:rsidR="000B64B5" w:rsidRPr="00834F5D">
              <w:rPr>
                <w:rFonts w:ascii="HG丸ｺﾞｼｯｸM-PRO" w:eastAsia="HG丸ｺﾞｼｯｸM-PRO" w:hAnsi="HG丸ｺﾞｼｯｸM-PRO" w:cs="ＭＳ 明朝" w:hint="eastAsia"/>
                <w:color w:val="auto"/>
                <w:sz w:val="21"/>
                <w:szCs w:val="21"/>
              </w:rPr>
              <w:t>④</w:t>
            </w:r>
            <w:r w:rsidRPr="00834F5D">
              <w:rPr>
                <w:rFonts w:ascii="HG丸ｺﾞｼｯｸM-PRO" w:eastAsia="HG丸ｺﾞｼｯｸM-PRO" w:hAnsi="HG丸ｺﾞｼｯｸM-PRO" w:cs="ＭＳ 明朝"/>
                <w:color w:val="auto"/>
                <w:sz w:val="21"/>
                <w:szCs w:val="21"/>
              </w:rPr>
              <w:t>の</w:t>
            </w:r>
            <w:r w:rsidRPr="00834F5D">
              <w:rPr>
                <w:rFonts w:ascii="HG丸ｺﾞｼｯｸM-PRO" w:eastAsia="HG丸ｺﾞｼｯｸM-PRO" w:hAnsi="HG丸ｺﾞｼｯｸM-PRO" w:cs="ＭＳ 明朝"/>
                <w:b/>
                <w:color w:val="auto"/>
                <w:sz w:val="21"/>
                <w:szCs w:val="21"/>
              </w:rPr>
              <w:t>いずれか</w:t>
            </w:r>
            <w:r w:rsidRPr="00834F5D">
              <w:rPr>
                <w:rFonts w:ascii="HG丸ｺﾞｼｯｸM-PRO" w:eastAsia="HG丸ｺﾞｼｯｸM-PRO" w:hAnsi="HG丸ｺﾞｼｯｸM-PRO" w:cs="ＭＳ 明朝"/>
                <w:color w:val="auto"/>
                <w:sz w:val="21"/>
                <w:szCs w:val="21"/>
              </w:rPr>
              <w:t>に該当する</w:t>
            </w:r>
            <w:r w:rsidR="004E194D" w:rsidRPr="00834F5D">
              <w:rPr>
                <w:rFonts w:ascii="HG丸ｺﾞｼｯｸM-PRO" w:eastAsia="HG丸ｺﾞｼｯｸM-PRO" w:hAnsi="HG丸ｺﾞｼｯｸM-PRO" w:cs="ＭＳ 明朝" w:hint="eastAsia"/>
                <w:color w:val="auto"/>
                <w:sz w:val="21"/>
                <w:szCs w:val="21"/>
              </w:rPr>
              <w:t xml:space="preserve">　</w:t>
            </w:r>
          </w:p>
          <w:p w:rsidR="00D1606A" w:rsidRPr="00D1606A" w:rsidRDefault="00F217DC" w:rsidP="00D1606A">
            <w:pPr>
              <w:spacing w:after="0" w:line="240" w:lineRule="auto"/>
              <w:ind w:left="50"/>
              <w:jc w:val="both"/>
              <w:rPr>
                <w:rFonts w:ascii="HG丸ｺﾞｼｯｸM-PRO" w:eastAsia="HG丸ｺﾞｼｯｸM-PRO" w:hAnsi="HG丸ｺﾞｼｯｸM-PRO" w:cs="ＭＳ 明朝"/>
                <w:color w:val="auto"/>
                <w:sz w:val="20"/>
                <w:szCs w:val="21"/>
              </w:rPr>
            </w:pPr>
            <w:r w:rsidRPr="00834F5D">
              <w:rPr>
                <w:rFonts w:ascii="HG丸ｺﾞｼｯｸM-PRO" w:eastAsia="HG丸ｺﾞｼｯｸM-PRO" w:hAnsi="HG丸ｺﾞｼｯｸM-PRO" w:cs="ＭＳ 明朝" w:hint="eastAsia"/>
                <w:color w:val="auto"/>
                <w:sz w:val="21"/>
                <w:szCs w:val="21"/>
              </w:rPr>
              <w:t xml:space="preserve">　　　</w:t>
            </w:r>
            <w:r w:rsidR="000B64B5" w:rsidRPr="00834F5D">
              <w:rPr>
                <w:rFonts w:ascii="HG丸ｺﾞｼｯｸM-PRO" w:eastAsia="HG丸ｺﾞｼｯｸM-PRO" w:hAnsi="HG丸ｺﾞｼｯｸM-PRO" w:cs="ＭＳ 明朝" w:hint="eastAsia"/>
                <w:color w:val="auto"/>
                <w:sz w:val="20"/>
                <w:szCs w:val="21"/>
              </w:rPr>
              <w:t>詳細は、</w:t>
            </w:r>
            <w:r w:rsidR="00D1606A">
              <w:rPr>
                <w:rFonts w:ascii="HG丸ｺﾞｼｯｸM-PRO" w:eastAsia="HG丸ｺﾞｼｯｸM-PRO" w:hAnsi="HG丸ｺﾞｼｯｸM-PRO" w:cs="ＭＳ 明朝" w:hint="eastAsia"/>
                <w:color w:val="auto"/>
                <w:sz w:val="20"/>
                <w:szCs w:val="21"/>
              </w:rPr>
              <w:t>「関係人口要件に関するQ&amp;A</w:t>
            </w:r>
            <w:r w:rsidR="00D1606A">
              <w:rPr>
                <w:rFonts w:ascii="HG丸ｺﾞｼｯｸM-PRO" w:eastAsia="HG丸ｺﾞｼｯｸM-PRO" w:hAnsi="HG丸ｺﾞｼｯｸM-PRO" w:cs="ＭＳ 明朝"/>
                <w:color w:val="auto"/>
                <w:sz w:val="20"/>
                <w:szCs w:val="21"/>
              </w:rPr>
              <w:t>」</w:t>
            </w:r>
            <w:r w:rsidR="00D1606A">
              <w:rPr>
                <w:rFonts w:ascii="HG丸ｺﾞｼｯｸM-PRO" w:eastAsia="HG丸ｺﾞｼｯｸM-PRO" w:hAnsi="HG丸ｺﾞｼｯｸM-PRO" w:cs="ＭＳ 明朝" w:hint="eastAsia"/>
                <w:color w:val="auto"/>
                <w:sz w:val="20"/>
                <w:szCs w:val="21"/>
              </w:rPr>
              <w:t>をご覧ください</w:t>
            </w:r>
          </w:p>
        </w:tc>
      </w:tr>
      <w:tr w:rsidR="009049AE" w:rsidRPr="001F5603" w:rsidTr="008E1ED4">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9049AE" w:rsidRPr="00834F5D" w:rsidRDefault="00622A04" w:rsidP="000B64B5">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①</w:t>
            </w:r>
            <w:r w:rsidR="000B64B5" w:rsidRPr="00834F5D">
              <w:rPr>
                <w:rFonts w:ascii="HG丸ｺﾞｼｯｸM-PRO" w:eastAsia="HG丸ｺﾞｼｯｸM-PRO" w:hAnsi="HG丸ｺﾞｼｯｸM-PRO" w:cs="ＭＳ 明朝" w:hint="eastAsia"/>
                <w:color w:val="auto"/>
                <w:sz w:val="20"/>
              </w:rPr>
              <w:t>本市に</w:t>
            </w:r>
            <w:r w:rsidR="00834F5D">
              <w:rPr>
                <w:rFonts w:ascii="HG丸ｺﾞｼｯｸM-PRO" w:eastAsia="HG丸ｺﾞｼｯｸM-PRO" w:hAnsi="HG丸ｺﾞｼｯｸM-PRO" w:cs="ＭＳ 明朝" w:hint="eastAsia"/>
                <w:color w:val="auto"/>
                <w:sz w:val="20"/>
              </w:rPr>
              <w:t>令和5年3月31日以前に</w:t>
            </w:r>
            <w:r w:rsidR="000B64B5" w:rsidRPr="00834F5D">
              <w:rPr>
                <w:rFonts w:ascii="HG丸ｺﾞｼｯｸM-PRO" w:eastAsia="HG丸ｺﾞｼｯｸM-PRO" w:hAnsi="HG丸ｺﾞｼｯｸM-PRO" w:cs="ＭＳ 明朝" w:hint="eastAsia"/>
                <w:color w:val="auto"/>
                <w:sz w:val="20"/>
              </w:rPr>
              <w:t>居住歴がある者</w:t>
            </w:r>
          </w:p>
        </w:tc>
      </w:tr>
      <w:tr w:rsidR="00CF5466" w:rsidRPr="001E6456"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CF5466"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E63D1F" w:rsidRPr="00834F5D" w:rsidRDefault="00622A04" w:rsidP="00D1606A">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②</w:t>
            </w:r>
            <w:r w:rsidR="000B64B5" w:rsidRPr="00834F5D">
              <w:rPr>
                <w:rFonts w:ascii="HG丸ｺﾞｼｯｸM-PRO" w:eastAsia="HG丸ｺﾞｼｯｸM-PRO" w:hAnsi="HG丸ｺﾞｼｯｸM-PRO" w:cs="ＭＳ 明朝" w:hint="eastAsia"/>
                <w:color w:val="auto"/>
                <w:sz w:val="20"/>
              </w:rPr>
              <w:t>本市に親族が</w:t>
            </w:r>
            <w:r w:rsidR="00AA6B96" w:rsidRPr="00834F5D">
              <w:rPr>
                <w:rFonts w:ascii="HG丸ｺﾞｼｯｸM-PRO" w:eastAsia="HG丸ｺﾞｼｯｸM-PRO" w:hAnsi="HG丸ｺﾞｼｯｸM-PRO" w:cs="ＭＳ 明朝" w:hint="eastAsia"/>
                <w:color w:val="auto"/>
                <w:sz w:val="20"/>
              </w:rPr>
              <w:t>令和5年3月31日以前から</w:t>
            </w:r>
            <w:r w:rsidR="000B64B5" w:rsidRPr="00834F5D">
              <w:rPr>
                <w:rFonts w:ascii="HG丸ｺﾞｼｯｸM-PRO" w:eastAsia="HG丸ｺﾞｼｯｸM-PRO" w:hAnsi="HG丸ｺﾞｼｯｸM-PRO" w:cs="ＭＳ 明朝" w:hint="eastAsia"/>
                <w:color w:val="auto"/>
                <w:sz w:val="20"/>
              </w:rPr>
              <w:t>居住している者</w:t>
            </w:r>
            <w:r w:rsidR="001E6456" w:rsidRPr="00834F5D">
              <w:rPr>
                <w:rFonts w:ascii="HG丸ｺﾞｼｯｸM-PRO" w:eastAsia="HG丸ｺﾞｼｯｸM-PRO" w:hAnsi="HG丸ｺﾞｼｯｸM-PRO" w:cs="ＭＳ 明朝" w:hint="eastAsia"/>
                <w:color w:val="auto"/>
                <w:sz w:val="20"/>
              </w:rPr>
              <w:t>（親族とは２親等以内の方を指します）</w:t>
            </w:r>
            <w:r w:rsidR="00E63D1F">
              <w:rPr>
                <w:rFonts w:ascii="HG丸ｺﾞｼｯｸM-PRO" w:eastAsia="HG丸ｺﾞｼｯｸM-PRO" w:hAnsi="HG丸ｺﾞｼｯｸM-PRO" w:cs="ＭＳ 明朝" w:hint="eastAsia"/>
                <w:color w:val="auto"/>
                <w:sz w:val="20"/>
              </w:rPr>
              <w:t>ただし、令和５年３月３１日以前に婚姻し</w:t>
            </w:r>
            <w:r w:rsidR="00D1606A">
              <w:rPr>
                <w:rFonts w:ascii="HG丸ｺﾞｼｯｸM-PRO" w:eastAsia="HG丸ｺﾞｼｯｸM-PRO" w:hAnsi="HG丸ｺﾞｼｯｸM-PRO" w:cs="ＭＳ 明朝" w:hint="eastAsia"/>
                <w:color w:val="auto"/>
                <w:sz w:val="20"/>
              </w:rPr>
              <w:t>た</w:t>
            </w:r>
            <w:r w:rsidR="00E63D1F">
              <w:rPr>
                <w:rFonts w:ascii="HG丸ｺﾞｼｯｸM-PRO" w:eastAsia="HG丸ｺﾞｼｯｸM-PRO" w:hAnsi="HG丸ｺﾞｼｯｸM-PRO" w:cs="ＭＳ 明朝" w:hint="eastAsia"/>
                <w:color w:val="auto"/>
                <w:sz w:val="20"/>
              </w:rPr>
              <w:t>配偶者の親族も含めます。</w:t>
            </w:r>
          </w:p>
        </w:tc>
      </w:tr>
      <w:tr w:rsidR="00CF5466"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CF5466"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CF5466" w:rsidRPr="00834F5D" w:rsidRDefault="00622A04" w:rsidP="00834F5D">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③</w:t>
            </w:r>
            <w:r w:rsidR="000B64B5" w:rsidRPr="00834F5D">
              <w:rPr>
                <w:rFonts w:ascii="HG丸ｺﾞｼｯｸM-PRO" w:eastAsia="HG丸ｺﾞｼｯｸM-PRO" w:hAnsi="HG丸ｺﾞｼｯｸM-PRO" w:cs="ＭＳ 明朝" w:hint="eastAsia"/>
                <w:color w:val="auto"/>
                <w:sz w:val="20"/>
              </w:rPr>
              <w:t>本市に本店又は支店が存する企業等に</w:t>
            </w:r>
            <w:r w:rsidR="00834F5D" w:rsidRPr="00834F5D">
              <w:rPr>
                <w:rFonts w:ascii="HG丸ｺﾞｼｯｸM-PRO" w:eastAsia="HG丸ｺﾞｼｯｸM-PRO" w:hAnsi="HG丸ｺﾞｼｯｸM-PRO" w:cs="ＭＳ 明朝" w:hint="eastAsia"/>
                <w:color w:val="auto"/>
                <w:sz w:val="20"/>
              </w:rPr>
              <w:t>令和5年3月31日</w:t>
            </w:r>
            <w:r w:rsidR="00AA6B96" w:rsidRPr="00834F5D">
              <w:rPr>
                <w:rFonts w:ascii="HG丸ｺﾞｼｯｸM-PRO" w:eastAsia="HG丸ｺﾞｼｯｸM-PRO" w:hAnsi="HG丸ｺﾞｼｯｸM-PRO" w:cs="ＭＳ 明朝" w:hint="eastAsia"/>
                <w:color w:val="auto"/>
                <w:sz w:val="20"/>
              </w:rPr>
              <w:t>以前から</w:t>
            </w:r>
            <w:r w:rsidR="000B64B5" w:rsidRPr="00834F5D">
              <w:rPr>
                <w:rFonts w:ascii="HG丸ｺﾞｼｯｸM-PRO" w:eastAsia="HG丸ｺﾞｼｯｸM-PRO" w:hAnsi="HG丸ｺﾞｼｯｸM-PRO" w:cs="ＭＳ 明朝" w:hint="eastAsia"/>
                <w:color w:val="auto"/>
                <w:sz w:val="20"/>
              </w:rPr>
              <w:t>勤務している者</w:t>
            </w:r>
            <w:r w:rsidR="00AA6B96" w:rsidRPr="00834F5D">
              <w:rPr>
                <w:rFonts w:ascii="HG丸ｺﾞｼｯｸM-PRO" w:eastAsia="HG丸ｺﾞｼｯｸM-PRO" w:hAnsi="HG丸ｺﾞｼｯｸM-PRO" w:cs="ＭＳ 明朝" w:hint="eastAsia"/>
                <w:color w:val="auto"/>
                <w:sz w:val="20"/>
              </w:rPr>
              <w:t>(週20時間以上の無期雇用契</w:t>
            </w:r>
            <w:r w:rsidR="00B52781">
              <w:rPr>
                <w:rFonts w:ascii="HG丸ｺﾞｼｯｸM-PRO" w:eastAsia="HG丸ｺﾞｼｯｸM-PRO" w:hAnsi="HG丸ｺﾞｼｯｸM-PRO" w:cs="ＭＳ 明朝" w:hint="eastAsia"/>
                <w:color w:val="auto"/>
                <w:sz w:val="20"/>
              </w:rPr>
              <w:t>約である</w:t>
            </w:r>
            <w:r w:rsidR="00AA6B96" w:rsidRPr="00834F5D">
              <w:rPr>
                <w:rFonts w:ascii="HG丸ｺﾞｼｯｸM-PRO" w:eastAsia="HG丸ｺﾞｼｯｸM-PRO" w:hAnsi="HG丸ｺﾞｼｯｸM-PRO" w:cs="ＭＳ 明朝"/>
                <w:color w:val="auto"/>
                <w:sz w:val="20"/>
              </w:rPr>
              <w:t>）</w:t>
            </w:r>
          </w:p>
        </w:tc>
      </w:tr>
      <w:tr w:rsidR="00CF5466"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CF5466"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CF5466" w:rsidRPr="00834F5D" w:rsidRDefault="00622A04" w:rsidP="000B64B5">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④</w:t>
            </w:r>
            <w:r w:rsidR="000B64B5" w:rsidRPr="00834F5D">
              <w:rPr>
                <w:rFonts w:ascii="HG丸ｺﾞｼｯｸM-PRO" w:eastAsia="HG丸ｺﾞｼｯｸM-PRO" w:hAnsi="HG丸ｺﾞｼｯｸM-PRO" w:cs="ＭＳ 明朝" w:hint="eastAsia"/>
                <w:color w:val="auto"/>
                <w:sz w:val="20"/>
              </w:rPr>
              <w:t>本市に</w:t>
            </w:r>
            <w:r w:rsidR="00AA6B96" w:rsidRPr="00834F5D">
              <w:rPr>
                <w:rFonts w:ascii="HG丸ｺﾞｼｯｸM-PRO" w:eastAsia="HG丸ｺﾞｼｯｸM-PRO" w:hAnsi="HG丸ｺﾞｼｯｸM-PRO" w:cs="ＭＳ 明朝" w:hint="eastAsia"/>
                <w:color w:val="auto"/>
                <w:sz w:val="20"/>
              </w:rPr>
              <w:t>令和5年3月31日以前に</w:t>
            </w:r>
            <w:r w:rsidR="000B64B5" w:rsidRPr="00834F5D">
              <w:rPr>
                <w:rFonts w:ascii="HG丸ｺﾞｼｯｸM-PRO" w:eastAsia="HG丸ｺﾞｼｯｸM-PRO" w:hAnsi="HG丸ｺﾞｼｯｸM-PRO" w:cs="ＭＳ 明朝" w:hint="eastAsia"/>
                <w:color w:val="auto"/>
                <w:sz w:val="20"/>
              </w:rPr>
              <w:t>通勤歴・通学歴がある者</w:t>
            </w:r>
          </w:p>
        </w:tc>
      </w:tr>
      <w:tr w:rsidR="00F217DC" w:rsidRPr="001F5603" w:rsidTr="00157BD6">
        <w:trPr>
          <w:trHeight w:val="454"/>
        </w:trPr>
        <w:tc>
          <w:tcPr>
            <w:tcW w:w="9876" w:type="dxa"/>
            <w:gridSpan w:val="3"/>
            <w:tcBorders>
              <w:top w:val="single" w:sz="8" w:space="0" w:color="000000"/>
              <w:left w:val="single" w:sz="8" w:space="0" w:color="000000"/>
              <w:bottom w:val="single" w:sz="8" w:space="0" w:color="000000"/>
              <w:right w:val="single" w:sz="8" w:space="0" w:color="000000"/>
            </w:tcBorders>
            <w:vAlign w:val="center"/>
          </w:tcPr>
          <w:p w:rsidR="00F217DC" w:rsidRPr="00834F5D" w:rsidRDefault="00F217DC" w:rsidP="00F217DC">
            <w:pPr>
              <w:spacing w:after="0" w:line="360" w:lineRule="auto"/>
              <w:ind w:left="2"/>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hint="eastAsia"/>
                <w:color w:val="auto"/>
                <w:sz w:val="21"/>
              </w:rPr>
              <w:t>（３）起業に関する要件</w:t>
            </w:r>
          </w:p>
        </w:tc>
      </w:tr>
      <w:tr w:rsidR="009049AE" w:rsidRPr="001F5603" w:rsidTr="008E1ED4">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9049AE" w:rsidRPr="001F5603" w:rsidRDefault="009049AE"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9049AE" w:rsidRPr="001F5603" w:rsidRDefault="00494CC4" w:rsidP="008E1ED4">
            <w:pPr>
              <w:spacing w:after="0" w:line="360" w:lineRule="auto"/>
              <w:jc w:val="both"/>
              <w:rPr>
                <w:rFonts w:ascii="HG丸ｺﾞｼｯｸM-PRO" w:eastAsia="HG丸ｺﾞｼｯｸM-PRO" w:hAnsi="HG丸ｺﾞｼｯｸM-PRO" w:cs="ＭＳ 明朝"/>
                <w:sz w:val="20"/>
              </w:rPr>
            </w:pPr>
            <w:r w:rsidRPr="00494CC4">
              <w:rPr>
                <w:rFonts w:ascii="HG丸ｺﾞｼｯｸM-PRO" w:eastAsia="HG丸ｺﾞｼｯｸM-PRO" w:hAnsi="HG丸ｺﾞｼｯｸM-PRO" w:cs="ＭＳ 明朝" w:hint="eastAsia"/>
                <w:sz w:val="20"/>
              </w:rPr>
              <w:t>群馬</w:t>
            </w:r>
            <w:r w:rsidR="004C5532">
              <w:rPr>
                <w:rFonts w:ascii="HG丸ｺﾞｼｯｸM-PRO" w:eastAsia="HG丸ｺﾞｼｯｸM-PRO" w:hAnsi="HG丸ｺﾞｼｯｸM-PRO" w:cs="ＭＳ 明朝" w:hint="eastAsia"/>
                <w:sz w:val="20"/>
              </w:rPr>
              <w:t>県</w:t>
            </w:r>
            <w:r>
              <w:rPr>
                <w:rFonts w:ascii="HG丸ｺﾞｼｯｸM-PRO" w:eastAsia="HG丸ｺﾞｼｯｸM-PRO" w:hAnsi="HG丸ｺﾞｼｯｸM-PRO" w:cs="ＭＳ 明朝" w:hint="eastAsia"/>
                <w:sz w:val="20"/>
              </w:rPr>
              <w:t>が実施する起業支援事業に係る起業支援金の交付決定を受けていること</w:t>
            </w:r>
            <w:r w:rsidR="00D357E3">
              <w:rPr>
                <w:rFonts w:ascii="HG丸ｺﾞｼｯｸM-PRO" w:eastAsia="HG丸ｺﾞｼｯｸM-PRO" w:hAnsi="HG丸ｺﾞｼｯｸM-PRO" w:cs="ＭＳ 明朝" w:hint="eastAsia"/>
                <w:sz w:val="20"/>
              </w:rPr>
              <w:t>。</w:t>
            </w:r>
          </w:p>
        </w:tc>
      </w:tr>
      <w:tr w:rsidR="00F217DC" w:rsidRPr="001F5603" w:rsidTr="00437833">
        <w:trPr>
          <w:trHeight w:val="454"/>
        </w:trPr>
        <w:tc>
          <w:tcPr>
            <w:tcW w:w="9876" w:type="dxa"/>
            <w:gridSpan w:val="3"/>
            <w:tcBorders>
              <w:top w:val="single" w:sz="8" w:space="0" w:color="000000"/>
              <w:left w:val="single" w:sz="8" w:space="0" w:color="000000"/>
              <w:bottom w:val="single" w:sz="8" w:space="0" w:color="000000"/>
              <w:right w:val="single" w:sz="8" w:space="0" w:color="000000"/>
            </w:tcBorders>
            <w:vAlign w:val="center"/>
          </w:tcPr>
          <w:p w:rsidR="00F217DC" w:rsidRPr="00834F5D" w:rsidRDefault="00F217DC" w:rsidP="008E1ED4">
            <w:pPr>
              <w:spacing w:after="0" w:line="360" w:lineRule="auto"/>
              <w:ind w:left="50"/>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hint="eastAsia"/>
                <w:color w:val="auto"/>
                <w:sz w:val="21"/>
              </w:rPr>
              <w:t xml:space="preserve">（４）就職に関する要件（一般の場合）　</w:t>
            </w:r>
            <w:r w:rsidRPr="00834F5D">
              <w:rPr>
                <w:rFonts w:ascii="HG丸ｺﾞｼｯｸM-PRO" w:eastAsia="HG丸ｺﾞｼｯｸM-PRO" w:hAnsi="HG丸ｺﾞｼｯｸM-PRO" w:cs="ＭＳ 明朝"/>
                <w:color w:val="auto"/>
                <w:sz w:val="21"/>
              </w:rPr>
              <w:t>下記①～③の</w:t>
            </w:r>
            <w:r w:rsidRPr="00834F5D">
              <w:rPr>
                <w:rFonts w:ascii="HG丸ｺﾞｼｯｸM-PRO" w:eastAsia="HG丸ｺﾞｼｯｸM-PRO" w:hAnsi="HG丸ｺﾞｼｯｸM-PRO" w:cs="ＭＳ 明朝" w:hint="eastAsia"/>
                <w:b/>
                <w:color w:val="auto"/>
                <w:sz w:val="21"/>
              </w:rPr>
              <w:t>全て</w:t>
            </w:r>
            <w:r w:rsidRPr="00834F5D">
              <w:rPr>
                <w:rFonts w:ascii="HG丸ｺﾞｼｯｸM-PRO" w:eastAsia="HG丸ｺﾞｼｯｸM-PRO" w:hAnsi="HG丸ｺﾞｼｯｸM-PRO" w:cs="ＭＳ 明朝" w:hint="eastAsia"/>
                <w:color w:val="auto"/>
                <w:sz w:val="21"/>
              </w:rPr>
              <w:t>に</w:t>
            </w:r>
            <w:r w:rsidRPr="00834F5D">
              <w:rPr>
                <w:rFonts w:ascii="HG丸ｺﾞｼｯｸM-PRO" w:eastAsia="HG丸ｺﾞｼｯｸM-PRO" w:hAnsi="HG丸ｺﾞｼｯｸM-PRO" w:cs="ＭＳ 明朝"/>
                <w:color w:val="auto"/>
                <w:sz w:val="21"/>
              </w:rPr>
              <w:t>該当する</w:t>
            </w:r>
          </w:p>
        </w:tc>
      </w:tr>
      <w:tr w:rsidR="009049AE" w:rsidRPr="001F5603" w:rsidTr="008E1ED4">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9049AE" w:rsidRPr="00834F5D" w:rsidRDefault="00622A04" w:rsidP="008E1ED4">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①</w:t>
            </w:r>
            <w:r w:rsidR="00097390" w:rsidRPr="00834F5D">
              <w:rPr>
                <w:rFonts w:ascii="HG丸ｺﾞｼｯｸM-PRO" w:eastAsia="HG丸ｺﾞｼｯｸM-PRO" w:hAnsi="HG丸ｺﾞｼｯｸM-PRO" w:cs="ＭＳ 明朝" w:hint="eastAsia"/>
                <w:color w:val="auto"/>
                <w:sz w:val="20"/>
              </w:rPr>
              <w:t>群馬県</w:t>
            </w:r>
            <w:r w:rsidR="00CF5466" w:rsidRPr="00834F5D">
              <w:rPr>
                <w:rFonts w:ascii="HG丸ｺﾞｼｯｸM-PRO" w:eastAsia="HG丸ｺﾞｼｯｸM-PRO" w:hAnsi="HG丸ｺﾞｼｯｸM-PRO" w:cs="ＭＳ 明朝" w:hint="eastAsia"/>
                <w:color w:val="auto"/>
                <w:sz w:val="20"/>
              </w:rPr>
              <w:t>が開設している就職マッチングサイトに掲載された対象求人に応募し、採用されていること</w:t>
            </w:r>
            <w:r w:rsidR="00D357E3" w:rsidRPr="00834F5D">
              <w:rPr>
                <w:rFonts w:ascii="HG丸ｺﾞｼｯｸM-PRO" w:eastAsia="HG丸ｺﾞｼｯｸM-PRO" w:hAnsi="HG丸ｺﾞｼｯｸM-PRO" w:cs="ＭＳ 明朝" w:hint="eastAsia"/>
                <w:color w:val="auto"/>
                <w:sz w:val="20"/>
              </w:rPr>
              <w:t>。</w:t>
            </w:r>
          </w:p>
        </w:tc>
      </w:tr>
      <w:tr w:rsidR="00CF5466"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CF5466"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CF5466" w:rsidRPr="00834F5D" w:rsidRDefault="00622A04" w:rsidP="008E1ED4">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②</w:t>
            </w:r>
            <w:r w:rsidR="00CF5466" w:rsidRPr="00834F5D">
              <w:rPr>
                <w:rFonts w:ascii="HG丸ｺﾞｼｯｸM-PRO" w:eastAsia="HG丸ｺﾞｼｯｸM-PRO" w:hAnsi="HG丸ｺﾞｼｯｸM-PRO" w:cs="ＭＳ 明朝" w:hint="eastAsia"/>
                <w:color w:val="auto"/>
                <w:sz w:val="20"/>
              </w:rPr>
              <w:t>就業者にとって</w:t>
            </w:r>
            <w:r w:rsidR="00CF5466" w:rsidRPr="00834F5D">
              <w:rPr>
                <w:rFonts w:ascii="HG丸ｺﾞｼｯｸM-PRO" w:eastAsia="HG丸ｺﾞｼｯｸM-PRO" w:hAnsi="HG丸ｺﾞｼｯｸM-PRO" w:cs="ＭＳ 明朝"/>
                <w:color w:val="auto"/>
                <w:sz w:val="20"/>
              </w:rPr>
              <w:t>3</w:t>
            </w:r>
            <w:r w:rsidR="00CF5466" w:rsidRPr="00834F5D">
              <w:rPr>
                <w:rFonts w:ascii="HG丸ｺﾞｼｯｸM-PRO" w:eastAsia="HG丸ｺﾞｼｯｸM-PRO" w:hAnsi="HG丸ｺﾞｼｯｸM-PRO" w:cs="ＭＳ 明朝" w:hint="eastAsia"/>
                <w:color w:val="auto"/>
                <w:sz w:val="20"/>
              </w:rPr>
              <w:t>親等以内の親族が代表者、取締役などの経営を担う職務を務めている法人への就業でないこと</w:t>
            </w:r>
            <w:r w:rsidR="00D357E3" w:rsidRPr="00834F5D">
              <w:rPr>
                <w:rFonts w:ascii="HG丸ｺﾞｼｯｸM-PRO" w:eastAsia="HG丸ｺﾞｼｯｸM-PRO" w:hAnsi="HG丸ｺﾞｼｯｸM-PRO" w:cs="ＭＳ 明朝" w:hint="eastAsia"/>
                <w:color w:val="auto"/>
                <w:sz w:val="20"/>
              </w:rPr>
              <w:t>。</w:t>
            </w:r>
          </w:p>
        </w:tc>
      </w:tr>
      <w:tr w:rsidR="00CF5466"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CF5466" w:rsidRPr="001F5603" w:rsidRDefault="00622A04" w:rsidP="008E1ED4">
            <w:pPr>
              <w:spacing w:after="0" w:line="360" w:lineRule="auto"/>
              <w:ind w:left="91"/>
              <w:jc w:val="both"/>
              <w:rPr>
                <w:rFonts w:ascii="HG丸ｺﾞｼｯｸM-PRO" w:eastAsia="HG丸ｺﾞｼｯｸM-PRO" w:hAnsi="HG丸ｺﾞｼｯｸM-PRO" w:cs="ＭＳ 明朝"/>
                <w:sz w:val="21"/>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CF5466" w:rsidRPr="00834F5D" w:rsidRDefault="00622A04" w:rsidP="008E1ED4">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③</w:t>
            </w:r>
            <w:r w:rsidR="00CF5466" w:rsidRPr="00834F5D">
              <w:rPr>
                <w:rFonts w:ascii="HG丸ｺﾞｼｯｸM-PRO" w:eastAsia="HG丸ｺﾞｼｯｸM-PRO" w:hAnsi="HG丸ｺﾞｼｯｸM-PRO" w:cs="ＭＳ 明朝" w:hint="eastAsia"/>
                <w:color w:val="auto"/>
                <w:sz w:val="20"/>
              </w:rPr>
              <w:t>週</w:t>
            </w:r>
            <w:r w:rsidR="00CF5466" w:rsidRPr="00834F5D">
              <w:rPr>
                <w:rFonts w:ascii="HG丸ｺﾞｼｯｸM-PRO" w:eastAsia="HG丸ｺﾞｼｯｸM-PRO" w:hAnsi="HG丸ｺﾞｼｯｸM-PRO" w:cs="ＭＳ 明朝"/>
                <w:color w:val="auto"/>
                <w:sz w:val="20"/>
              </w:rPr>
              <w:t>20</w:t>
            </w:r>
            <w:r w:rsidR="00CF5466" w:rsidRPr="00834F5D">
              <w:rPr>
                <w:rFonts w:ascii="HG丸ｺﾞｼｯｸM-PRO" w:eastAsia="HG丸ｺﾞｼｯｸM-PRO" w:hAnsi="HG丸ｺﾞｼｯｸM-PRO" w:cs="ＭＳ 明朝" w:hint="eastAsia"/>
                <w:color w:val="auto"/>
                <w:sz w:val="20"/>
              </w:rPr>
              <w:t>時間以上の無期雇用契約であること</w:t>
            </w:r>
            <w:r w:rsidR="00D357E3" w:rsidRPr="00834F5D">
              <w:rPr>
                <w:rFonts w:ascii="HG丸ｺﾞｼｯｸM-PRO" w:eastAsia="HG丸ｺﾞｼｯｸM-PRO" w:hAnsi="HG丸ｺﾞｼｯｸM-PRO" w:cs="ＭＳ 明朝" w:hint="eastAsia"/>
                <w:color w:val="auto"/>
                <w:sz w:val="20"/>
              </w:rPr>
              <w:t>。</w:t>
            </w:r>
          </w:p>
        </w:tc>
      </w:tr>
      <w:tr w:rsidR="00F217DC" w:rsidRPr="001F5603" w:rsidTr="00706A79">
        <w:trPr>
          <w:trHeight w:val="454"/>
        </w:trPr>
        <w:tc>
          <w:tcPr>
            <w:tcW w:w="9876" w:type="dxa"/>
            <w:gridSpan w:val="3"/>
            <w:tcBorders>
              <w:top w:val="single" w:sz="8" w:space="0" w:color="000000"/>
              <w:left w:val="single" w:sz="8" w:space="0" w:color="000000"/>
              <w:bottom w:val="single" w:sz="8" w:space="0" w:color="000000"/>
              <w:right w:val="single" w:sz="8" w:space="0" w:color="000000"/>
            </w:tcBorders>
            <w:vAlign w:val="center"/>
          </w:tcPr>
          <w:p w:rsidR="00F217DC" w:rsidRPr="00834F5D" w:rsidRDefault="00F217DC" w:rsidP="008E1ED4">
            <w:pPr>
              <w:spacing w:after="0" w:line="360" w:lineRule="auto"/>
              <w:ind w:left="50"/>
              <w:jc w:val="both"/>
              <w:rPr>
                <w:rFonts w:ascii="HG丸ｺﾞｼｯｸM-PRO" w:eastAsia="HG丸ｺﾞｼｯｸM-PRO" w:hAnsi="HG丸ｺﾞｼｯｸM-PRO"/>
                <w:color w:val="auto"/>
              </w:rPr>
            </w:pPr>
            <w:r w:rsidRPr="00834F5D">
              <w:rPr>
                <w:rFonts w:ascii="HG丸ｺﾞｼｯｸM-PRO" w:eastAsia="HG丸ｺﾞｼｯｸM-PRO" w:hAnsi="HG丸ｺﾞｼｯｸM-PRO" w:cs="ＭＳ 明朝" w:hint="eastAsia"/>
                <w:color w:val="auto"/>
                <w:sz w:val="21"/>
              </w:rPr>
              <w:t xml:space="preserve">（５）就職に関する要件（専門人材の場合）　</w:t>
            </w:r>
            <w:r w:rsidRPr="00834F5D">
              <w:rPr>
                <w:rFonts w:ascii="HG丸ｺﾞｼｯｸM-PRO" w:eastAsia="HG丸ｺﾞｼｯｸM-PRO" w:hAnsi="HG丸ｺﾞｼｯｸM-PRO" w:cs="ＭＳ 明朝"/>
                <w:color w:val="auto"/>
                <w:sz w:val="21"/>
              </w:rPr>
              <w:t>下記①～③の</w:t>
            </w:r>
            <w:r w:rsidRPr="00834F5D">
              <w:rPr>
                <w:rFonts w:ascii="HG丸ｺﾞｼｯｸM-PRO" w:eastAsia="HG丸ｺﾞｼｯｸM-PRO" w:hAnsi="HG丸ｺﾞｼｯｸM-PRO" w:cs="ＭＳ 明朝" w:hint="eastAsia"/>
                <w:b/>
                <w:color w:val="auto"/>
                <w:sz w:val="21"/>
              </w:rPr>
              <w:t>全て</w:t>
            </w:r>
            <w:r w:rsidRPr="00834F5D">
              <w:rPr>
                <w:rFonts w:ascii="HG丸ｺﾞｼｯｸM-PRO" w:eastAsia="HG丸ｺﾞｼｯｸM-PRO" w:hAnsi="HG丸ｺﾞｼｯｸM-PRO" w:cs="ＭＳ 明朝"/>
                <w:color w:val="auto"/>
                <w:sz w:val="21"/>
              </w:rPr>
              <w:t>に該当する</w:t>
            </w:r>
          </w:p>
        </w:tc>
      </w:tr>
      <w:tr w:rsidR="009049AE" w:rsidRPr="001F5603" w:rsidTr="008E1ED4">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ind w:left="91"/>
              <w:jc w:val="both"/>
              <w:rPr>
                <w:rFonts w:ascii="HG丸ｺﾞｼｯｸM-PRO" w:eastAsia="HG丸ｺﾞｼｯｸM-PRO" w:hAnsi="HG丸ｺﾞｼｯｸM-PRO" w:cs="ＭＳ 明朝"/>
                <w:sz w:val="21"/>
              </w:rPr>
            </w:pPr>
            <w:r>
              <w:rPr>
                <w:rFonts w:ascii="HG丸ｺﾞｼｯｸM-PRO" w:eastAsia="HG丸ｺﾞｼｯｸM-PRO" w:hAnsi="HG丸ｺﾞｼｯｸM-PRO" w:cs="ＭＳ 明朝" w:hint="eastAsia"/>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9049AE" w:rsidRPr="00834F5D" w:rsidRDefault="00622A04" w:rsidP="008E1ED4">
            <w:pPr>
              <w:spacing w:after="0" w:line="360" w:lineRule="auto"/>
              <w:jc w:val="both"/>
              <w:rPr>
                <w:rFonts w:ascii="HG丸ｺﾞｼｯｸM-PRO" w:eastAsia="HG丸ｺﾞｼｯｸM-PRO" w:hAnsi="HG丸ｺﾞｼｯｸM-PRO" w:cs="ＭＳ 明朝"/>
                <w:color w:val="auto"/>
                <w:sz w:val="20"/>
              </w:rPr>
            </w:pPr>
            <w:r w:rsidRPr="00834F5D">
              <w:rPr>
                <w:rFonts w:ascii="HG丸ｺﾞｼｯｸM-PRO" w:eastAsia="HG丸ｺﾞｼｯｸM-PRO" w:hAnsi="HG丸ｺﾞｼｯｸM-PRO" w:cs="ＭＳ 明朝" w:hint="eastAsia"/>
                <w:color w:val="auto"/>
                <w:sz w:val="20"/>
              </w:rPr>
              <w:t>①内閣府地方創生推進室が実施するプロフェッショナル人材支援事業又は先導的人材マッチング支援事業を利用して移住及び就業すること</w:t>
            </w:r>
            <w:r w:rsidR="00D357E3" w:rsidRPr="00834F5D">
              <w:rPr>
                <w:rFonts w:ascii="HG丸ｺﾞｼｯｸM-PRO" w:eastAsia="HG丸ｺﾞｼｯｸM-PRO" w:hAnsi="HG丸ｺﾞｼｯｸM-PRO" w:cs="ＭＳ 明朝" w:hint="eastAsia"/>
                <w:color w:val="auto"/>
                <w:sz w:val="20"/>
              </w:rPr>
              <w:t>。</w:t>
            </w:r>
          </w:p>
        </w:tc>
      </w:tr>
      <w:tr w:rsidR="009049AE" w:rsidRPr="001F5603" w:rsidTr="008E1ED4">
        <w:trPr>
          <w:trHeight w:val="397"/>
        </w:trPr>
        <w:tc>
          <w:tcPr>
            <w:tcW w:w="461" w:type="dxa"/>
            <w:tcBorders>
              <w:top w:val="dotted" w:sz="4" w:space="0" w:color="auto"/>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ind w:left="91"/>
              <w:jc w:val="both"/>
              <w:rPr>
                <w:rFonts w:ascii="HG丸ｺﾞｼｯｸM-PRO" w:eastAsia="HG丸ｺﾞｼｯｸM-PRO" w:hAnsi="HG丸ｺﾞｼｯｸM-PRO" w:cs="ＭＳ 明朝"/>
                <w:sz w:val="21"/>
              </w:rPr>
            </w:pPr>
            <w:r>
              <w:rPr>
                <w:rFonts w:ascii="HG丸ｺﾞｼｯｸM-PRO" w:eastAsia="HG丸ｺﾞｼｯｸM-PRO" w:hAnsi="HG丸ｺﾞｼｯｸM-PRO" w:cs="ＭＳ 明朝" w:hint="eastAsia"/>
                <w:sz w:val="21"/>
              </w:rPr>
              <w:t>□</w:t>
            </w:r>
          </w:p>
        </w:tc>
        <w:tc>
          <w:tcPr>
            <w:tcW w:w="9415" w:type="dxa"/>
            <w:gridSpan w:val="2"/>
            <w:tcBorders>
              <w:top w:val="dotted" w:sz="4" w:space="0" w:color="auto"/>
              <w:left w:val="single" w:sz="4" w:space="0" w:color="auto"/>
              <w:bottom w:val="dotted" w:sz="4" w:space="0" w:color="auto"/>
              <w:right w:val="single" w:sz="4" w:space="0" w:color="auto"/>
            </w:tcBorders>
            <w:vAlign w:val="center"/>
          </w:tcPr>
          <w:p w:rsidR="009049AE" w:rsidRPr="001F5603" w:rsidRDefault="00622A04" w:rsidP="008E1ED4">
            <w:pPr>
              <w:spacing w:after="0" w:line="360" w:lineRule="auto"/>
              <w:jc w:val="both"/>
              <w:rPr>
                <w:rFonts w:ascii="HG丸ｺﾞｼｯｸM-PRO" w:eastAsia="HG丸ｺﾞｼｯｸM-PRO" w:hAnsi="HG丸ｺﾞｼｯｸM-PRO" w:cs="ＭＳ 明朝"/>
                <w:sz w:val="20"/>
              </w:rPr>
            </w:pPr>
            <w:r>
              <w:rPr>
                <w:rFonts w:ascii="HG丸ｺﾞｼｯｸM-PRO" w:eastAsia="HG丸ｺﾞｼｯｸM-PRO" w:hAnsi="HG丸ｺﾞｼｯｸM-PRO" w:cs="ＭＳ 明朝" w:hint="eastAsia"/>
                <w:sz w:val="20"/>
              </w:rPr>
              <w:t>②</w:t>
            </w:r>
            <w:r w:rsidRPr="00622A04">
              <w:rPr>
                <w:rFonts w:ascii="HG丸ｺﾞｼｯｸM-PRO" w:eastAsia="HG丸ｺﾞｼｯｸM-PRO" w:hAnsi="HG丸ｺﾞｼｯｸM-PRO" w:cs="ＭＳ 明朝" w:hint="eastAsia"/>
                <w:sz w:val="20"/>
              </w:rPr>
              <w:t>週</w:t>
            </w:r>
            <w:r w:rsidRPr="00622A04">
              <w:rPr>
                <w:rFonts w:ascii="HG丸ｺﾞｼｯｸM-PRO" w:eastAsia="HG丸ｺﾞｼｯｸM-PRO" w:hAnsi="HG丸ｺﾞｼｯｸM-PRO" w:cs="ＭＳ 明朝"/>
                <w:sz w:val="20"/>
              </w:rPr>
              <w:t>20</w:t>
            </w:r>
            <w:r w:rsidRPr="00622A04">
              <w:rPr>
                <w:rFonts w:ascii="HG丸ｺﾞｼｯｸM-PRO" w:eastAsia="HG丸ｺﾞｼｯｸM-PRO" w:hAnsi="HG丸ｺﾞｼｯｸM-PRO" w:cs="ＭＳ 明朝" w:hint="eastAsia"/>
                <w:sz w:val="20"/>
              </w:rPr>
              <w:t>時間以上の無期雇用契約であること</w:t>
            </w:r>
            <w:r w:rsidR="00D357E3">
              <w:rPr>
                <w:rFonts w:ascii="HG丸ｺﾞｼｯｸM-PRO" w:eastAsia="HG丸ｺﾞｼｯｸM-PRO" w:hAnsi="HG丸ｺﾞｼｯｸM-PRO" w:cs="ＭＳ 明朝" w:hint="eastAsia"/>
                <w:sz w:val="20"/>
              </w:rPr>
              <w:t>。</w:t>
            </w:r>
          </w:p>
        </w:tc>
      </w:tr>
      <w:tr w:rsidR="005C784B" w:rsidRPr="001F5603" w:rsidTr="008E1ED4">
        <w:trPr>
          <w:trHeight w:val="397"/>
        </w:trPr>
        <w:tc>
          <w:tcPr>
            <w:tcW w:w="461" w:type="dxa"/>
            <w:tcBorders>
              <w:top w:val="dotted" w:sz="4" w:space="0" w:color="auto"/>
              <w:left w:val="single" w:sz="4" w:space="0" w:color="auto"/>
              <w:bottom w:val="single" w:sz="4" w:space="0" w:color="auto"/>
              <w:right w:val="single" w:sz="4" w:space="0" w:color="auto"/>
            </w:tcBorders>
            <w:vAlign w:val="center"/>
          </w:tcPr>
          <w:p w:rsidR="005C784B" w:rsidRPr="001F5603" w:rsidRDefault="005C784B" w:rsidP="008E1ED4">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single" w:sz="4" w:space="0" w:color="auto"/>
              <w:right w:val="single" w:sz="4" w:space="0" w:color="auto"/>
            </w:tcBorders>
            <w:vAlign w:val="center"/>
          </w:tcPr>
          <w:p w:rsidR="005C784B" w:rsidRPr="001F5603" w:rsidRDefault="00622A04" w:rsidP="008E1ED4">
            <w:pPr>
              <w:spacing w:after="0" w:line="360" w:lineRule="auto"/>
              <w:jc w:val="both"/>
              <w:rPr>
                <w:rFonts w:ascii="HG丸ｺﾞｼｯｸM-PRO" w:eastAsia="HG丸ｺﾞｼｯｸM-PRO" w:hAnsi="HG丸ｺﾞｼｯｸM-PRO"/>
              </w:rPr>
            </w:pPr>
            <w:r>
              <w:rPr>
                <w:rFonts w:ascii="HG丸ｺﾞｼｯｸM-PRO" w:eastAsia="HG丸ｺﾞｼｯｸM-PRO" w:hAnsi="HG丸ｺﾞｼｯｸM-PRO" w:cs="ＭＳ 明朝" w:hint="eastAsia"/>
                <w:sz w:val="20"/>
              </w:rPr>
              <w:t>③</w:t>
            </w:r>
            <w:r w:rsidRPr="00622A04">
              <w:rPr>
                <w:rFonts w:ascii="HG丸ｺﾞｼｯｸM-PRO" w:eastAsia="HG丸ｺﾞｼｯｸM-PRO" w:hAnsi="HG丸ｺﾞｼｯｸM-PRO" w:cs="ＭＳ 明朝" w:hint="eastAsia"/>
                <w:sz w:val="20"/>
              </w:rPr>
              <w:t>目的達成後の解散を前提とした個別プロジェクトへの参加等、離職することが前提でないこと</w:t>
            </w:r>
            <w:r w:rsidR="00D357E3">
              <w:rPr>
                <w:rFonts w:ascii="HG丸ｺﾞｼｯｸM-PRO" w:eastAsia="HG丸ｺﾞｼｯｸM-PRO" w:hAnsi="HG丸ｺﾞｼｯｸM-PRO" w:cs="ＭＳ 明朝" w:hint="eastAsia"/>
                <w:sz w:val="20"/>
              </w:rPr>
              <w:t>。</w:t>
            </w:r>
          </w:p>
        </w:tc>
      </w:tr>
    </w:tbl>
    <w:p w:rsidR="00910AC7" w:rsidRPr="001F5603" w:rsidRDefault="00910AC7" w:rsidP="00910AC7">
      <w:pPr>
        <w:spacing w:after="68" w:line="360" w:lineRule="auto"/>
        <w:ind w:left="221" w:hanging="10"/>
        <w:rPr>
          <w:rFonts w:ascii="HG丸ｺﾞｼｯｸM-PRO" w:eastAsia="HG丸ｺﾞｼｯｸM-PRO" w:hAnsi="HG丸ｺﾞｼｯｸM-PRO" w:cs="ＭＳ 明朝"/>
          <w:sz w:val="17"/>
        </w:rPr>
      </w:pPr>
    </w:p>
    <w:p w:rsidR="00910AC7" w:rsidRPr="001F5603" w:rsidRDefault="00910AC7" w:rsidP="00910AC7">
      <w:pPr>
        <w:shd w:val="clear" w:color="auto" w:fill="000000"/>
        <w:spacing w:after="0" w:line="360" w:lineRule="auto"/>
        <w:ind w:left="5" w:hanging="10"/>
        <w:rPr>
          <w:rFonts w:ascii="HG丸ｺﾞｼｯｸM-PRO" w:eastAsia="HG丸ｺﾞｼｯｸM-PRO" w:hAnsi="HG丸ｺﾞｼｯｸM-PRO"/>
        </w:rPr>
      </w:pPr>
      <w:r>
        <w:rPr>
          <w:rFonts w:ascii="HG丸ｺﾞｼｯｸM-PRO" w:eastAsia="HG丸ｺﾞｼｯｸM-PRO" w:hAnsi="HG丸ｺﾞｼｯｸM-PRO" w:cs="ＭＳ 明朝" w:hint="eastAsia"/>
          <w:color w:val="FFFFFF"/>
          <w:sz w:val="26"/>
        </w:rPr>
        <w:t>４</w:t>
      </w:r>
      <w:r w:rsidRPr="001F5603">
        <w:rPr>
          <w:rFonts w:ascii="HG丸ｺﾞｼｯｸM-PRO" w:eastAsia="HG丸ｺﾞｼｯｸM-PRO" w:hAnsi="HG丸ｺﾞｼｯｸM-PRO" w:cs="ＭＳ 明朝" w:hint="eastAsia"/>
          <w:color w:val="FFFFFF"/>
          <w:sz w:val="26"/>
        </w:rPr>
        <w:t xml:space="preserve">　</w:t>
      </w:r>
      <w:r>
        <w:rPr>
          <w:rFonts w:ascii="HG丸ｺﾞｼｯｸM-PRO" w:eastAsia="HG丸ｺﾞｼｯｸM-PRO" w:hAnsi="HG丸ｺﾞｼｯｸM-PRO" w:cs="ＭＳ 明朝" w:hint="eastAsia"/>
          <w:color w:val="FFFFFF"/>
          <w:sz w:val="26"/>
        </w:rPr>
        <w:t>その他の要件</w:t>
      </w:r>
    </w:p>
    <w:tbl>
      <w:tblPr>
        <w:tblStyle w:val="TableGrid"/>
        <w:tblW w:w="9876" w:type="dxa"/>
        <w:tblInd w:w="192" w:type="dxa"/>
        <w:tblCellMar>
          <w:top w:w="30" w:type="dxa"/>
          <w:left w:w="38" w:type="dxa"/>
          <w:right w:w="87" w:type="dxa"/>
        </w:tblCellMar>
        <w:tblLook w:val="04A0" w:firstRow="1" w:lastRow="0" w:firstColumn="1" w:lastColumn="0" w:noHBand="0" w:noVBand="1"/>
      </w:tblPr>
      <w:tblGrid>
        <w:gridCol w:w="461"/>
        <w:gridCol w:w="7842"/>
        <w:gridCol w:w="1573"/>
      </w:tblGrid>
      <w:tr w:rsidR="00910AC7" w:rsidRPr="001F5603" w:rsidTr="008E1ED4">
        <w:trPr>
          <w:trHeight w:val="454"/>
        </w:trPr>
        <w:tc>
          <w:tcPr>
            <w:tcW w:w="8303" w:type="dxa"/>
            <w:gridSpan w:val="2"/>
            <w:tcBorders>
              <w:top w:val="single" w:sz="8" w:space="0" w:color="000000"/>
              <w:left w:val="single" w:sz="8" w:space="0" w:color="000000"/>
              <w:bottom w:val="single" w:sz="8" w:space="0" w:color="000000"/>
              <w:right w:val="single" w:sz="8" w:space="0" w:color="000000"/>
            </w:tcBorders>
            <w:vAlign w:val="center"/>
          </w:tcPr>
          <w:p w:rsidR="00910AC7" w:rsidRPr="001F5603" w:rsidRDefault="00910AC7" w:rsidP="008E1ED4">
            <w:pPr>
              <w:spacing w:after="0" w:line="360" w:lineRule="auto"/>
              <w:ind w:left="2"/>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下記①～</w:t>
            </w:r>
            <w:r w:rsidR="008E1ED4">
              <w:rPr>
                <w:rFonts w:ascii="HG丸ｺﾞｼｯｸM-PRO" w:eastAsia="HG丸ｺﾞｼｯｸM-PRO" w:hAnsi="HG丸ｺﾞｼｯｸM-PRO" w:cs="ＭＳ 明朝" w:hint="eastAsia"/>
                <w:sz w:val="21"/>
              </w:rPr>
              <w:t>②</w:t>
            </w:r>
            <w:r w:rsidR="00086779" w:rsidRPr="00834F5D">
              <w:rPr>
                <w:rFonts w:ascii="HG丸ｺﾞｼｯｸM-PRO" w:eastAsia="HG丸ｺﾞｼｯｸM-PRO" w:hAnsi="HG丸ｺﾞｼｯｸM-PRO" w:cs="ＭＳ 明朝"/>
                <w:color w:val="auto"/>
                <w:sz w:val="21"/>
              </w:rPr>
              <w:t>の</w:t>
            </w:r>
            <w:r w:rsidR="00086779" w:rsidRPr="00834F5D">
              <w:rPr>
                <w:rFonts w:ascii="HG丸ｺﾞｼｯｸM-PRO" w:eastAsia="HG丸ｺﾞｼｯｸM-PRO" w:hAnsi="HG丸ｺﾞｼｯｸM-PRO" w:cs="ＭＳ 明朝" w:hint="eastAsia"/>
                <w:b/>
                <w:color w:val="auto"/>
                <w:sz w:val="21"/>
              </w:rPr>
              <w:t>全て</w:t>
            </w:r>
            <w:r w:rsidR="00D357E3" w:rsidRPr="00834F5D">
              <w:rPr>
                <w:rFonts w:ascii="HG丸ｺﾞｼｯｸM-PRO" w:eastAsia="HG丸ｺﾞｼｯｸM-PRO" w:hAnsi="HG丸ｺﾞｼｯｸM-PRO" w:cs="ＭＳ 明朝"/>
                <w:color w:val="auto"/>
                <w:sz w:val="21"/>
              </w:rPr>
              <w:t>に該当す</w:t>
            </w:r>
            <w:r w:rsidR="00D357E3">
              <w:rPr>
                <w:rFonts w:ascii="HG丸ｺﾞｼｯｸM-PRO" w:eastAsia="HG丸ｺﾞｼｯｸM-PRO" w:hAnsi="HG丸ｺﾞｼｯｸM-PRO" w:cs="ＭＳ 明朝"/>
                <w:sz w:val="21"/>
              </w:rPr>
              <w:t>る</w:t>
            </w:r>
          </w:p>
        </w:tc>
        <w:tc>
          <w:tcPr>
            <w:tcW w:w="1573" w:type="dxa"/>
            <w:tcBorders>
              <w:top w:val="single" w:sz="8" w:space="0" w:color="000000"/>
              <w:left w:val="single" w:sz="8" w:space="0" w:color="000000"/>
              <w:bottom w:val="single" w:sz="8" w:space="0" w:color="000000"/>
              <w:right w:val="single" w:sz="8" w:space="0" w:color="000000"/>
            </w:tcBorders>
            <w:vAlign w:val="center"/>
          </w:tcPr>
          <w:p w:rsidR="00910AC7" w:rsidRPr="001F5603" w:rsidRDefault="00910AC7" w:rsidP="008E1ED4">
            <w:pPr>
              <w:spacing w:after="0" w:line="360" w:lineRule="auto"/>
              <w:ind w:left="50"/>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17"/>
              </w:rPr>
              <w:t>はい ・ いいえ</w:t>
            </w:r>
          </w:p>
        </w:tc>
      </w:tr>
      <w:tr w:rsidR="00910AC7" w:rsidRPr="001F5603" w:rsidTr="008E1ED4">
        <w:trPr>
          <w:trHeight w:val="397"/>
        </w:trPr>
        <w:tc>
          <w:tcPr>
            <w:tcW w:w="461" w:type="dxa"/>
            <w:tcBorders>
              <w:top w:val="single" w:sz="8" w:space="0" w:color="000000"/>
              <w:left w:val="single" w:sz="4" w:space="0" w:color="auto"/>
              <w:bottom w:val="dotted" w:sz="4" w:space="0" w:color="auto"/>
              <w:right w:val="single" w:sz="4" w:space="0" w:color="auto"/>
            </w:tcBorders>
            <w:vAlign w:val="center"/>
          </w:tcPr>
          <w:p w:rsidR="00910AC7" w:rsidRPr="001F5603" w:rsidRDefault="00910AC7" w:rsidP="008E1ED4">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single" w:sz="8" w:space="0" w:color="000000"/>
              <w:left w:val="single" w:sz="4" w:space="0" w:color="auto"/>
              <w:bottom w:val="dotted" w:sz="4" w:space="0" w:color="auto"/>
              <w:right w:val="single" w:sz="4" w:space="0" w:color="auto"/>
            </w:tcBorders>
            <w:vAlign w:val="center"/>
          </w:tcPr>
          <w:p w:rsidR="00910AC7" w:rsidRPr="001F5603" w:rsidRDefault="00910AC7" w:rsidP="008E1ED4">
            <w:pPr>
              <w:spacing w:after="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①</w:t>
            </w:r>
            <w:r w:rsidR="00086779">
              <w:rPr>
                <w:rFonts w:ascii="HG丸ｺﾞｼｯｸM-PRO" w:eastAsia="HG丸ｺﾞｼｯｸM-PRO" w:hAnsi="HG丸ｺﾞｼｯｸM-PRO" w:cs="ＭＳ 明朝" w:hint="eastAsia"/>
                <w:sz w:val="20"/>
              </w:rPr>
              <w:t>暴力団</w:t>
            </w:r>
            <w:r w:rsidRPr="00910AC7">
              <w:rPr>
                <w:rFonts w:ascii="HG丸ｺﾞｼｯｸM-PRO" w:eastAsia="HG丸ｺﾞｼｯｸM-PRO" w:hAnsi="HG丸ｺﾞｼｯｸM-PRO" w:cs="ＭＳ 明朝" w:hint="eastAsia"/>
                <w:sz w:val="20"/>
              </w:rPr>
              <w:t>等の反社会的勢力又は反社会的勢力と関係を有する者でないこと</w:t>
            </w:r>
            <w:r w:rsidR="00D357E3">
              <w:rPr>
                <w:rFonts w:ascii="HG丸ｺﾞｼｯｸM-PRO" w:eastAsia="HG丸ｺﾞｼｯｸM-PRO" w:hAnsi="HG丸ｺﾞｼｯｸM-PRO" w:cs="ＭＳ 明朝" w:hint="eastAsia"/>
                <w:sz w:val="20"/>
              </w:rPr>
              <w:t>。</w:t>
            </w:r>
          </w:p>
        </w:tc>
      </w:tr>
      <w:tr w:rsidR="00910AC7" w:rsidRPr="001F5603" w:rsidTr="008E1ED4">
        <w:trPr>
          <w:trHeight w:val="397"/>
        </w:trPr>
        <w:tc>
          <w:tcPr>
            <w:tcW w:w="461" w:type="dxa"/>
            <w:tcBorders>
              <w:top w:val="dotted" w:sz="4" w:space="0" w:color="auto"/>
              <w:left w:val="single" w:sz="4" w:space="0" w:color="auto"/>
              <w:bottom w:val="single" w:sz="4" w:space="0" w:color="auto"/>
              <w:right w:val="single" w:sz="4" w:space="0" w:color="auto"/>
            </w:tcBorders>
            <w:vAlign w:val="center"/>
          </w:tcPr>
          <w:p w:rsidR="00910AC7" w:rsidRPr="001F5603" w:rsidRDefault="00910AC7" w:rsidP="008E1ED4">
            <w:pPr>
              <w:spacing w:after="0" w:line="360" w:lineRule="auto"/>
              <w:ind w:left="91"/>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1"/>
              </w:rPr>
              <w:t>□</w:t>
            </w:r>
          </w:p>
        </w:tc>
        <w:tc>
          <w:tcPr>
            <w:tcW w:w="9415" w:type="dxa"/>
            <w:gridSpan w:val="2"/>
            <w:tcBorders>
              <w:top w:val="dotted" w:sz="4" w:space="0" w:color="auto"/>
              <w:left w:val="single" w:sz="4" w:space="0" w:color="auto"/>
              <w:bottom w:val="single" w:sz="4" w:space="0" w:color="auto"/>
              <w:right w:val="single" w:sz="4" w:space="0" w:color="auto"/>
            </w:tcBorders>
            <w:vAlign w:val="center"/>
          </w:tcPr>
          <w:p w:rsidR="00910AC7" w:rsidRPr="001F5603" w:rsidRDefault="00910AC7" w:rsidP="008E1ED4">
            <w:pPr>
              <w:spacing w:after="90" w:line="360" w:lineRule="auto"/>
              <w:jc w:val="both"/>
              <w:rPr>
                <w:rFonts w:ascii="HG丸ｺﾞｼｯｸM-PRO" w:eastAsia="HG丸ｺﾞｼｯｸM-PRO" w:hAnsi="HG丸ｺﾞｼｯｸM-PRO"/>
              </w:rPr>
            </w:pPr>
            <w:r w:rsidRPr="001F5603">
              <w:rPr>
                <w:rFonts w:ascii="HG丸ｺﾞｼｯｸM-PRO" w:eastAsia="HG丸ｺﾞｼｯｸM-PRO" w:hAnsi="HG丸ｺﾞｼｯｸM-PRO" w:cs="ＭＳ 明朝"/>
                <w:sz w:val="20"/>
              </w:rPr>
              <w:t>②</w:t>
            </w:r>
            <w:r w:rsidRPr="00910AC7">
              <w:rPr>
                <w:rFonts w:ascii="HG丸ｺﾞｼｯｸM-PRO" w:eastAsia="HG丸ｺﾞｼｯｸM-PRO" w:hAnsi="HG丸ｺﾞｼｯｸM-PRO" w:cs="ＭＳ 明朝" w:hint="eastAsia"/>
                <w:sz w:val="20"/>
              </w:rPr>
              <w:t>日本人である、又は外国人であって、永住者、日本人の配偶者等、永住者の配偶者等、定住者、特別永住者のいずれかの在留資格を有すること</w:t>
            </w:r>
            <w:r w:rsidR="00D357E3">
              <w:rPr>
                <w:rFonts w:ascii="HG丸ｺﾞｼｯｸM-PRO" w:eastAsia="HG丸ｺﾞｼｯｸM-PRO" w:hAnsi="HG丸ｺﾞｼｯｸM-PRO" w:cs="ＭＳ 明朝" w:hint="eastAsia"/>
                <w:sz w:val="20"/>
              </w:rPr>
              <w:t>。</w:t>
            </w:r>
          </w:p>
        </w:tc>
      </w:tr>
    </w:tbl>
    <w:p w:rsidR="001F5603" w:rsidRPr="001F5603" w:rsidRDefault="001F5603" w:rsidP="00C575DB">
      <w:pPr>
        <w:spacing w:after="68" w:line="20" w:lineRule="exact"/>
        <w:rPr>
          <w:rFonts w:ascii="HG丸ｺﾞｼｯｸM-PRO" w:eastAsia="HG丸ｺﾞｼｯｸM-PRO" w:hAnsi="HG丸ｺﾞｼｯｸM-PRO" w:cs="ＭＳ 明朝"/>
          <w:sz w:val="17"/>
        </w:rPr>
      </w:pPr>
    </w:p>
    <w:sectPr w:rsidR="001F5603" w:rsidRPr="001F5603">
      <w:pgSz w:w="11906" w:h="16838"/>
      <w:pgMar w:top="649" w:right="979" w:bottom="699" w:left="8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D78" w:rsidRDefault="00681D78" w:rsidP="0075716C">
      <w:pPr>
        <w:spacing w:after="0" w:line="240" w:lineRule="auto"/>
      </w:pPr>
      <w:r>
        <w:separator/>
      </w:r>
    </w:p>
  </w:endnote>
  <w:endnote w:type="continuationSeparator" w:id="0">
    <w:p w:rsidR="00681D78" w:rsidRDefault="00681D78" w:rsidP="0075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D78" w:rsidRDefault="00681D78" w:rsidP="0075716C">
      <w:pPr>
        <w:spacing w:after="0" w:line="240" w:lineRule="auto"/>
      </w:pPr>
      <w:r>
        <w:separator/>
      </w:r>
    </w:p>
  </w:footnote>
  <w:footnote w:type="continuationSeparator" w:id="0">
    <w:p w:rsidR="00681D78" w:rsidRDefault="00681D78" w:rsidP="00757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09"/>
    <w:rsid w:val="00043752"/>
    <w:rsid w:val="00086779"/>
    <w:rsid w:val="00095D32"/>
    <w:rsid w:val="00097390"/>
    <w:rsid w:val="000B360B"/>
    <w:rsid w:val="000B64B5"/>
    <w:rsid w:val="000E21C2"/>
    <w:rsid w:val="000E68EF"/>
    <w:rsid w:val="00191CA1"/>
    <w:rsid w:val="001A49DD"/>
    <w:rsid w:val="001E6456"/>
    <w:rsid w:val="001F5603"/>
    <w:rsid w:val="00204D40"/>
    <w:rsid w:val="00227A6F"/>
    <w:rsid w:val="002643CA"/>
    <w:rsid w:val="00272597"/>
    <w:rsid w:val="0027686B"/>
    <w:rsid w:val="003621D4"/>
    <w:rsid w:val="003644FF"/>
    <w:rsid w:val="003B7A3D"/>
    <w:rsid w:val="003F5009"/>
    <w:rsid w:val="0041726E"/>
    <w:rsid w:val="0043535E"/>
    <w:rsid w:val="00446D95"/>
    <w:rsid w:val="004942A5"/>
    <w:rsid w:val="00494CC4"/>
    <w:rsid w:val="004C5532"/>
    <w:rsid w:val="004C7913"/>
    <w:rsid w:val="004E194D"/>
    <w:rsid w:val="004F7F6F"/>
    <w:rsid w:val="005A00B0"/>
    <w:rsid w:val="005B3695"/>
    <w:rsid w:val="005C784B"/>
    <w:rsid w:val="00622A04"/>
    <w:rsid w:val="00681D78"/>
    <w:rsid w:val="006B3624"/>
    <w:rsid w:val="0075716C"/>
    <w:rsid w:val="007A254E"/>
    <w:rsid w:val="007A4491"/>
    <w:rsid w:val="007B758B"/>
    <w:rsid w:val="007F1E51"/>
    <w:rsid w:val="00826044"/>
    <w:rsid w:val="00834906"/>
    <w:rsid w:val="00834F5D"/>
    <w:rsid w:val="00835D36"/>
    <w:rsid w:val="00840B48"/>
    <w:rsid w:val="008E1ED4"/>
    <w:rsid w:val="009049AE"/>
    <w:rsid w:val="00910AC7"/>
    <w:rsid w:val="00926313"/>
    <w:rsid w:val="00967DDF"/>
    <w:rsid w:val="009D020A"/>
    <w:rsid w:val="009E5C07"/>
    <w:rsid w:val="00A3376D"/>
    <w:rsid w:val="00AA6B96"/>
    <w:rsid w:val="00B52781"/>
    <w:rsid w:val="00BF4F60"/>
    <w:rsid w:val="00C575DB"/>
    <w:rsid w:val="00C64F13"/>
    <w:rsid w:val="00C80FB2"/>
    <w:rsid w:val="00CC1BAD"/>
    <w:rsid w:val="00CF5466"/>
    <w:rsid w:val="00D1606A"/>
    <w:rsid w:val="00D357E3"/>
    <w:rsid w:val="00DE47C0"/>
    <w:rsid w:val="00DF59DD"/>
    <w:rsid w:val="00E63D1F"/>
    <w:rsid w:val="00E64538"/>
    <w:rsid w:val="00E77ED3"/>
    <w:rsid w:val="00E91E02"/>
    <w:rsid w:val="00EA2F3F"/>
    <w:rsid w:val="00F2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D60A46F"/>
  <w15:docId w15:val="{5362E16E-1955-4248-99C1-D20DBBF7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9AE"/>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5716C"/>
    <w:pPr>
      <w:tabs>
        <w:tab w:val="center" w:pos="4252"/>
        <w:tab w:val="right" w:pos="8504"/>
      </w:tabs>
      <w:snapToGrid w:val="0"/>
    </w:pPr>
  </w:style>
  <w:style w:type="character" w:customStyle="1" w:styleId="a4">
    <w:name w:val="ヘッダー (文字)"/>
    <w:basedOn w:val="a0"/>
    <w:link w:val="a3"/>
    <w:uiPriority w:val="99"/>
    <w:rsid w:val="0075716C"/>
    <w:rPr>
      <w:rFonts w:ascii="Calibri" w:eastAsia="Calibri" w:hAnsi="Calibri" w:cs="Calibri"/>
      <w:color w:val="000000"/>
      <w:sz w:val="22"/>
    </w:rPr>
  </w:style>
  <w:style w:type="paragraph" w:styleId="a5">
    <w:name w:val="footer"/>
    <w:basedOn w:val="a"/>
    <w:link w:val="a6"/>
    <w:uiPriority w:val="99"/>
    <w:unhideWhenUsed/>
    <w:rsid w:val="0075716C"/>
    <w:pPr>
      <w:tabs>
        <w:tab w:val="center" w:pos="4252"/>
        <w:tab w:val="right" w:pos="8504"/>
      </w:tabs>
      <w:snapToGrid w:val="0"/>
    </w:pPr>
  </w:style>
  <w:style w:type="character" w:customStyle="1" w:styleId="a6">
    <w:name w:val="フッター (文字)"/>
    <w:basedOn w:val="a0"/>
    <w:link w:val="a5"/>
    <w:uiPriority w:val="99"/>
    <w:rsid w:val="0075716C"/>
    <w:rPr>
      <w:rFonts w:ascii="Calibri" w:eastAsia="Calibri" w:hAnsi="Calibri" w:cs="Calibri"/>
      <w:color w:val="000000"/>
      <w:sz w:val="22"/>
    </w:rPr>
  </w:style>
  <w:style w:type="paragraph" w:styleId="a7">
    <w:name w:val="Balloon Text"/>
    <w:basedOn w:val="a"/>
    <w:link w:val="a8"/>
    <w:uiPriority w:val="99"/>
    <w:semiHidden/>
    <w:unhideWhenUsed/>
    <w:rsid w:val="001F560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60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EF9C-60A7-4C76-B182-33AC3733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âŠ”ã†—ã†Žã†¿å¸‡ç§»ä½‘æﬂ¯æ‘´äº‰æ¥è£œå−©é⁄‚ã…†ã‡§ã……ã‡¯ã…ªã‡¹ã…‹ï¼‹æﬂ¹è¨‡ç›‹ï¼›.xlsx</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âŠ”ã†—ã†Žã†¿å¸‡ç§»ä½‘æﬂ¯æ‘´äº‰æ¥è£œå−©é⁄‚ã…†ã‡§ã……ã‡¯ã…ªã‡¹ã…‹ï¼‹æﬂ¹è¨‡ç›‹ï¼›.xlsx</dc:title>
  <dc:subject/>
  <dc:creator>YFU18R171</dc:creator>
  <cp:keywords/>
  <dc:description/>
  <cp:lastModifiedBy>201810</cp:lastModifiedBy>
  <cp:revision>10</cp:revision>
  <cp:lastPrinted>2022-04-08T04:53:00Z</cp:lastPrinted>
  <dcterms:created xsi:type="dcterms:W3CDTF">2023-03-31T05:43:00Z</dcterms:created>
  <dcterms:modified xsi:type="dcterms:W3CDTF">2024-04-15T06:27:00Z</dcterms:modified>
</cp:coreProperties>
</file>