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6C" w:rsidRPr="001D7934" w:rsidRDefault="0082616C" w:rsidP="002C44CC">
      <w:pPr>
        <w:spacing w:line="400" w:lineRule="exact"/>
        <w:jc w:val="center"/>
        <w:rPr>
          <w:rFonts w:asciiTheme="majorEastAsia" w:eastAsiaTheme="majorEastAsia" w:hAnsiTheme="majorEastAsia"/>
          <w:b/>
          <w:sz w:val="36"/>
          <w:szCs w:val="36"/>
        </w:rPr>
      </w:pPr>
      <w:r w:rsidRPr="001D7934">
        <w:rPr>
          <w:rFonts w:asciiTheme="majorEastAsia" w:eastAsiaTheme="majorEastAsia" w:hAnsiTheme="majorEastAsia" w:hint="eastAsia"/>
          <w:b/>
          <w:sz w:val="36"/>
          <w:szCs w:val="36"/>
        </w:rPr>
        <w:t>まえばし女性活躍推進計画</w:t>
      </w:r>
      <w:r w:rsidR="00E80D0F" w:rsidRPr="001D7934">
        <w:rPr>
          <w:rFonts w:asciiTheme="majorEastAsia" w:eastAsiaTheme="majorEastAsia" w:hAnsiTheme="majorEastAsia" w:hint="eastAsia"/>
          <w:b/>
          <w:sz w:val="36"/>
          <w:szCs w:val="36"/>
        </w:rPr>
        <w:t>(案)</w:t>
      </w:r>
    </w:p>
    <w:p w:rsidR="0082616C" w:rsidRDefault="0082616C" w:rsidP="002C44CC">
      <w:pPr>
        <w:spacing w:line="400" w:lineRule="exact"/>
        <w:jc w:val="center"/>
        <w:rPr>
          <w:rFonts w:asciiTheme="majorEastAsia" w:eastAsiaTheme="majorEastAsia" w:hAnsiTheme="majorEastAsia"/>
          <w:sz w:val="24"/>
          <w:szCs w:val="24"/>
        </w:rPr>
      </w:pPr>
      <w:r w:rsidRPr="001D7934">
        <w:rPr>
          <w:rFonts w:asciiTheme="majorEastAsia" w:eastAsiaTheme="majorEastAsia" w:hAnsiTheme="majorEastAsia" w:hint="eastAsia"/>
          <w:sz w:val="24"/>
          <w:szCs w:val="24"/>
        </w:rPr>
        <w:t>（女性活躍推進法第６条に基づく前橋市推進計画）</w:t>
      </w:r>
    </w:p>
    <w:p w:rsidR="00B10D39" w:rsidRPr="00B10D39" w:rsidRDefault="00B10D39" w:rsidP="002C44CC">
      <w:pPr>
        <w:spacing w:line="400" w:lineRule="exact"/>
        <w:jc w:val="center"/>
        <w:rPr>
          <w:rFonts w:asciiTheme="majorEastAsia" w:eastAsiaTheme="majorEastAsia" w:hAnsiTheme="majorEastAsia"/>
          <w:szCs w:val="21"/>
        </w:rPr>
      </w:pPr>
    </w:p>
    <w:p w:rsidR="002C44CC" w:rsidRPr="00B10D39" w:rsidRDefault="00B10D39" w:rsidP="001D7934">
      <w:pPr>
        <w:jc w:val="center"/>
        <w:rPr>
          <w:rFonts w:asciiTheme="majorEastAsia" w:eastAsiaTheme="majorEastAsia" w:hAnsiTheme="majorEastAsia"/>
          <w:szCs w:val="21"/>
        </w:rPr>
      </w:pPr>
      <w:r w:rsidRPr="00B10D39">
        <w:rPr>
          <w:rFonts w:asciiTheme="majorEastAsia" w:eastAsiaTheme="majorEastAsia" w:hAnsiTheme="majorEastAsia" w:hint="eastAsia"/>
          <w:szCs w:val="21"/>
        </w:rPr>
        <w:t>【前橋市産業振興ビジョンの抜粋】</w:t>
      </w:r>
    </w:p>
    <w:p w:rsidR="00B10D39" w:rsidRPr="00B10D39" w:rsidRDefault="00B10D39" w:rsidP="001D7934">
      <w:pPr>
        <w:jc w:val="center"/>
        <w:rPr>
          <w:rFonts w:asciiTheme="majorEastAsia" w:eastAsiaTheme="majorEastAsia" w:hAnsiTheme="majorEastAsia"/>
          <w:szCs w:val="21"/>
        </w:rPr>
      </w:pPr>
    </w:p>
    <w:p w:rsidR="0082616C" w:rsidRPr="00B10D39" w:rsidRDefault="0082616C" w:rsidP="00B10D39">
      <w:pPr>
        <w:ind w:firstLineChars="100" w:firstLine="254"/>
        <w:rPr>
          <w:sz w:val="24"/>
          <w:szCs w:val="24"/>
        </w:rPr>
      </w:pPr>
      <w:r w:rsidRPr="002C44CC">
        <w:rPr>
          <w:rFonts w:hint="eastAsia"/>
          <w:sz w:val="24"/>
          <w:szCs w:val="24"/>
        </w:rPr>
        <w:t>前橋市では、</w:t>
      </w:r>
      <w:r w:rsidR="002C44CC" w:rsidRPr="008C347C">
        <w:rPr>
          <w:rFonts w:hint="eastAsia"/>
          <w:sz w:val="24"/>
          <w:szCs w:val="24"/>
        </w:rPr>
        <w:t>活力ある地域社会の実現に向けて</w:t>
      </w:r>
      <w:r w:rsidR="002C44CC">
        <w:rPr>
          <w:rFonts w:hint="eastAsia"/>
          <w:sz w:val="24"/>
          <w:szCs w:val="24"/>
        </w:rPr>
        <w:t>、</w:t>
      </w:r>
      <w:r w:rsidR="002C44CC" w:rsidRPr="008C347C">
        <w:rPr>
          <w:rFonts w:hint="eastAsia"/>
          <w:sz w:val="24"/>
          <w:szCs w:val="24"/>
        </w:rPr>
        <w:t>市域内における女性の職業生活における活躍の推進に関する施策を計画的かつ効果的に進めるために</w:t>
      </w:r>
      <w:r w:rsidR="002C44CC">
        <w:rPr>
          <w:rFonts w:hint="eastAsia"/>
          <w:sz w:val="24"/>
          <w:szCs w:val="24"/>
        </w:rPr>
        <w:t>、</w:t>
      </w:r>
      <w:r w:rsidR="002C44CC" w:rsidRPr="002C44CC">
        <w:rPr>
          <w:rFonts w:hint="eastAsia"/>
          <w:sz w:val="24"/>
          <w:szCs w:val="24"/>
        </w:rPr>
        <w:t>まえばし女性活躍推進計画</w:t>
      </w:r>
      <w:r w:rsidR="002C44CC">
        <w:rPr>
          <w:rFonts w:hint="eastAsia"/>
          <w:sz w:val="24"/>
          <w:szCs w:val="24"/>
        </w:rPr>
        <w:t>を</w:t>
      </w:r>
      <w:r w:rsidR="002C44CC" w:rsidRPr="008C347C">
        <w:rPr>
          <w:rFonts w:hint="eastAsia"/>
          <w:sz w:val="24"/>
          <w:szCs w:val="24"/>
        </w:rPr>
        <w:t>策定</w:t>
      </w:r>
      <w:r w:rsidR="002C44CC">
        <w:rPr>
          <w:rFonts w:hint="eastAsia"/>
          <w:sz w:val="24"/>
          <w:szCs w:val="24"/>
        </w:rPr>
        <w:t>し、</w:t>
      </w:r>
      <w:r w:rsidR="002C44CC" w:rsidRPr="002C44CC">
        <w:rPr>
          <w:rFonts w:hint="eastAsia"/>
          <w:sz w:val="24"/>
          <w:szCs w:val="24"/>
        </w:rPr>
        <w:t>本計画を産業振興ビジョンの中に位置づけ、取組を進めます。</w:t>
      </w:r>
    </w:p>
    <w:p w:rsidR="001F0334" w:rsidRDefault="001F0334" w:rsidP="0082616C"/>
    <w:p w:rsidR="00314680" w:rsidRPr="00B10D39" w:rsidRDefault="00314680" w:rsidP="0082616C"/>
    <w:p w:rsidR="00317846" w:rsidRDefault="00317846" w:rsidP="0082616C">
      <w:pPr>
        <w:rPr>
          <w:rFonts w:asciiTheme="majorEastAsia" w:eastAsiaTheme="majorEastAsia" w:hAnsiTheme="majorEastAsia"/>
          <w:b/>
          <w:sz w:val="24"/>
          <w:szCs w:val="24"/>
        </w:rPr>
      </w:pPr>
      <w:r>
        <w:rPr>
          <w:rFonts w:asciiTheme="majorEastAsia" w:eastAsiaTheme="majorEastAsia" w:hAnsiTheme="majorEastAsia" w:hint="eastAsia"/>
          <w:b/>
          <w:sz w:val="24"/>
          <w:szCs w:val="24"/>
        </w:rPr>
        <w:t>Ⅰ　女性の職業生活における活躍を推進するための支援</w:t>
      </w:r>
    </w:p>
    <w:p w:rsidR="0082616C" w:rsidRPr="009227AD" w:rsidRDefault="0082616C" w:rsidP="0082616C">
      <w:pPr>
        <w:rPr>
          <w:rFonts w:asciiTheme="majorEastAsia" w:eastAsiaTheme="majorEastAsia" w:hAnsiTheme="majorEastAsia"/>
          <w:b/>
          <w:sz w:val="24"/>
          <w:szCs w:val="24"/>
        </w:rPr>
      </w:pPr>
      <w:r w:rsidRPr="009227AD">
        <w:rPr>
          <w:rFonts w:asciiTheme="majorEastAsia" w:eastAsiaTheme="majorEastAsia" w:hAnsiTheme="majorEastAsia" w:hint="eastAsia"/>
          <w:b/>
          <w:sz w:val="24"/>
          <w:szCs w:val="24"/>
        </w:rPr>
        <w:t>１</w:t>
      </w:r>
      <w:r w:rsidRPr="009227AD">
        <w:rPr>
          <w:rFonts w:asciiTheme="majorEastAsia" w:eastAsiaTheme="majorEastAsia" w:hAnsiTheme="majorEastAsia"/>
          <w:b/>
          <w:sz w:val="24"/>
          <w:szCs w:val="24"/>
        </w:rPr>
        <w:t xml:space="preserve"> </w:t>
      </w:r>
      <w:r w:rsidRPr="009227AD">
        <w:rPr>
          <w:rFonts w:asciiTheme="majorEastAsia" w:eastAsiaTheme="majorEastAsia" w:hAnsiTheme="majorEastAsia" w:hint="eastAsia"/>
          <w:b/>
          <w:sz w:val="24"/>
          <w:szCs w:val="24"/>
        </w:rPr>
        <w:t>働く女性の現状と課題</w:t>
      </w:r>
    </w:p>
    <w:p w:rsidR="00B238C6" w:rsidRDefault="008C347C" w:rsidP="00C31524">
      <w:pPr>
        <w:ind w:firstLineChars="100" w:firstLine="254"/>
        <w:rPr>
          <w:rFonts w:asciiTheme="minorEastAsia" w:hAnsiTheme="minorEastAsia"/>
          <w:sz w:val="24"/>
          <w:szCs w:val="24"/>
        </w:rPr>
      </w:pPr>
      <w:r w:rsidRPr="008C347C">
        <w:rPr>
          <w:rFonts w:asciiTheme="minorEastAsia" w:hAnsiTheme="minorEastAsia" w:hint="eastAsia"/>
          <w:sz w:val="24"/>
          <w:szCs w:val="24"/>
        </w:rPr>
        <w:t>女性の有業率</w:t>
      </w:r>
      <w:r>
        <w:rPr>
          <w:rFonts w:asciiTheme="minorEastAsia" w:hAnsiTheme="minorEastAsia" w:hint="eastAsia"/>
          <w:sz w:val="24"/>
          <w:szCs w:val="24"/>
        </w:rPr>
        <w:t>における</w:t>
      </w:r>
      <w:r w:rsidRPr="008C347C">
        <w:rPr>
          <w:rFonts w:asciiTheme="minorEastAsia" w:hAnsiTheme="minorEastAsia" w:hint="eastAsia"/>
          <w:sz w:val="24"/>
          <w:szCs w:val="24"/>
        </w:rPr>
        <w:t>Ｍ字カーブの特徴について、</w:t>
      </w:r>
      <w:r w:rsidR="00C31524">
        <w:rPr>
          <w:rFonts w:asciiTheme="minorEastAsia" w:hAnsiTheme="minorEastAsia" w:hint="eastAsia"/>
          <w:sz w:val="24"/>
          <w:szCs w:val="24"/>
        </w:rPr>
        <w:t>本</w:t>
      </w:r>
      <w:r w:rsidRPr="008C347C">
        <w:rPr>
          <w:rFonts w:asciiTheme="minorEastAsia" w:hAnsiTheme="minorEastAsia" w:hint="eastAsia"/>
          <w:sz w:val="24"/>
          <w:szCs w:val="24"/>
        </w:rPr>
        <w:t>市は</w:t>
      </w:r>
      <w:r w:rsidR="009C58BC">
        <w:rPr>
          <w:rFonts w:asciiTheme="minorEastAsia" w:hAnsiTheme="minorEastAsia" w:hint="eastAsia"/>
          <w:sz w:val="24"/>
          <w:szCs w:val="24"/>
        </w:rPr>
        <w:t>全国平均から比べると子育て期の下がり方は緩やかであり、有業率は</w:t>
      </w:r>
      <w:r w:rsidRPr="008C347C">
        <w:rPr>
          <w:rFonts w:asciiTheme="minorEastAsia" w:hAnsiTheme="minorEastAsia" w:hint="eastAsia"/>
          <w:sz w:val="24"/>
          <w:szCs w:val="24"/>
        </w:rPr>
        <w:t>全国及び群馬県平均を上回ってい</w:t>
      </w:r>
      <w:r w:rsidR="00350A78">
        <w:rPr>
          <w:rFonts w:asciiTheme="minorEastAsia" w:hAnsiTheme="minorEastAsia" w:hint="eastAsia"/>
          <w:sz w:val="24"/>
          <w:szCs w:val="24"/>
        </w:rPr>
        <w:t>ることから、比較的女性の就業できる環境がそろっていると判断できます</w:t>
      </w:r>
      <w:r w:rsidR="00C07D6D">
        <w:rPr>
          <w:rFonts w:asciiTheme="minorEastAsia" w:hAnsiTheme="minorEastAsia" w:hint="eastAsia"/>
          <w:sz w:val="24"/>
          <w:szCs w:val="24"/>
        </w:rPr>
        <w:t>。</w:t>
      </w:r>
    </w:p>
    <w:p w:rsidR="008C347C" w:rsidRPr="008C347C" w:rsidRDefault="00350A78" w:rsidP="00B238C6">
      <w:pPr>
        <w:ind w:firstLineChars="100" w:firstLine="254"/>
        <w:rPr>
          <w:rFonts w:asciiTheme="minorEastAsia" w:hAnsiTheme="minorEastAsia"/>
          <w:sz w:val="24"/>
          <w:szCs w:val="24"/>
        </w:rPr>
      </w:pPr>
      <w:r>
        <w:rPr>
          <w:rFonts w:asciiTheme="minorEastAsia" w:hAnsiTheme="minorEastAsia" w:hint="eastAsia"/>
          <w:sz w:val="24"/>
          <w:szCs w:val="24"/>
        </w:rPr>
        <w:t>一方</w:t>
      </w:r>
      <w:r w:rsidR="00C07D6D">
        <w:rPr>
          <w:rFonts w:asciiTheme="minorEastAsia" w:hAnsiTheme="minorEastAsia" w:hint="eastAsia"/>
          <w:sz w:val="24"/>
          <w:szCs w:val="24"/>
        </w:rPr>
        <w:t>、</w:t>
      </w:r>
      <w:r w:rsidR="008C347C" w:rsidRPr="008C347C">
        <w:rPr>
          <w:rFonts w:asciiTheme="minorEastAsia" w:hAnsiTheme="minorEastAsia" w:hint="eastAsia"/>
          <w:sz w:val="24"/>
          <w:szCs w:val="24"/>
        </w:rPr>
        <w:t>女性の</w:t>
      </w:r>
      <w:r w:rsidR="00C31524" w:rsidRPr="008C347C">
        <w:rPr>
          <w:rFonts w:asciiTheme="minorEastAsia" w:hAnsiTheme="minorEastAsia" w:hint="eastAsia"/>
          <w:sz w:val="24"/>
          <w:szCs w:val="24"/>
        </w:rPr>
        <w:t>非正規雇用率は</w:t>
      </w:r>
      <w:r>
        <w:rPr>
          <w:rFonts w:asciiTheme="minorEastAsia" w:hAnsiTheme="minorEastAsia" w:hint="eastAsia"/>
          <w:sz w:val="24"/>
          <w:szCs w:val="24"/>
        </w:rPr>
        <w:t>男性と比べて高く、</w:t>
      </w:r>
      <w:r w:rsidR="00C31524">
        <w:rPr>
          <w:rFonts w:asciiTheme="minorEastAsia" w:hAnsiTheme="minorEastAsia" w:hint="eastAsia"/>
          <w:sz w:val="24"/>
          <w:szCs w:val="24"/>
        </w:rPr>
        <w:t>特に子育て世代において高くなってい</w:t>
      </w:r>
      <w:r w:rsidR="00385E7F">
        <w:rPr>
          <w:rFonts w:asciiTheme="minorEastAsia" w:hAnsiTheme="minorEastAsia" w:hint="eastAsia"/>
          <w:sz w:val="24"/>
          <w:szCs w:val="24"/>
        </w:rPr>
        <w:t>ることから、</w:t>
      </w:r>
      <w:r w:rsidR="00B96AF9">
        <w:rPr>
          <w:rFonts w:asciiTheme="minorEastAsia" w:hAnsiTheme="minorEastAsia" w:hint="eastAsia"/>
          <w:sz w:val="24"/>
          <w:szCs w:val="24"/>
        </w:rPr>
        <w:t>結婚や子育てで</w:t>
      </w:r>
      <w:r w:rsidR="008C347C" w:rsidRPr="008C347C">
        <w:rPr>
          <w:rFonts w:asciiTheme="minorEastAsia" w:hAnsiTheme="minorEastAsia" w:hint="eastAsia"/>
          <w:sz w:val="24"/>
          <w:szCs w:val="24"/>
        </w:rPr>
        <w:t>一度退職し、非正規で再就職していると思わ</w:t>
      </w:r>
      <w:r w:rsidR="00385E7F">
        <w:rPr>
          <w:rFonts w:asciiTheme="minorEastAsia" w:hAnsiTheme="minorEastAsia" w:hint="eastAsia"/>
          <w:sz w:val="24"/>
          <w:szCs w:val="24"/>
        </w:rPr>
        <w:t>れます</w:t>
      </w:r>
      <w:r w:rsidR="008C347C" w:rsidRPr="008C347C">
        <w:rPr>
          <w:rFonts w:asciiTheme="minorEastAsia" w:hAnsiTheme="minorEastAsia" w:hint="eastAsia"/>
          <w:sz w:val="24"/>
          <w:szCs w:val="24"/>
        </w:rPr>
        <w:t>。</w:t>
      </w:r>
    </w:p>
    <w:p w:rsidR="00482D22" w:rsidRPr="00B10D39" w:rsidRDefault="00B10D39" w:rsidP="00210EEC">
      <w:pPr>
        <w:ind w:firstLineChars="100" w:firstLine="254"/>
        <w:rPr>
          <w:rFonts w:asciiTheme="minorEastAsia" w:hAnsiTheme="minorEastAsia"/>
          <w:sz w:val="24"/>
          <w:szCs w:val="24"/>
        </w:rPr>
      </w:pPr>
      <w:r>
        <w:rPr>
          <w:rFonts w:asciiTheme="minorEastAsia" w:hAnsiTheme="minorEastAsia" w:hint="eastAsia"/>
          <w:sz w:val="24"/>
          <w:szCs w:val="24"/>
        </w:rPr>
        <w:t>また、</w:t>
      </w:r>
      <w:r w:rsidR="00C07D6D">
        <w:rPr>
          <w:rFonts w:asciiTheme="minorEastAsia" w:hAnsiTheme="minorEastAsia" w:hint="eastAsia"/>
          <w:sz w:val="24"/>
          <w:szCs w:val="24"/>
        </w:rPr>
        <w:t>管理的職業従事者に占める</w:t>
      </w:r>
      <w:r w:rsidR="00B238C6">
        <w:rPr>
          <w:rFonts w:asciiTheme="minorEastAsia" w:hAnsiTheme="minorEastAsia" w:hint="eastAsia"/>
          <w:sz w:val="24"/>
          <w:szCs w:val="24"/>
        </w:rPr>
        <w:t>女性の割合は、全国及び群馬県平均を下回っています。</w:t>
      </w:r>
    </w:p>
    <w:p w:rsidR="00210EEC" w:rsidRPr="00DA045E" w:rsidRDefault="00DA045E" w:rsidP="00DA045E">
      <w:pPr>
        <w:ind w:firstLineChars="100" w:firstLine="254"/>
        <w:rPr>
          <w:rFonts w:asciiTheme="minorEastAsia" w:hAnsiTheme="minorEastAsia"/>
          <w:sz w:val="24"/>
          <w:szCs w:val="24"/>
        </w:rPr>
      </w:pPr>
      <w:r>
        <w:rPr>
          <w:rFonts w:ascii="ＭＳ 明朝" w:eastAsia="ＭＳ 明朝" w:hAnsi="ＭＳ 明朝" w:hint="eastAsia"/>
          <w:sz w:val="24"/>
          <w:szCs w:val="24"/>
        </w:rPr>
        <w:t>女性の有業率をさらに向上させたうえで正規雇用率を上げていくことにより、安定した市民生活を確保するとともに、女性が意欲と能力に応じた活躍ができるよう支援していくことで、地域社会の活性化を図る必要があります。</w:t>
      </w:r>
    </w:p>
    <w:p w:rsidR="00892A8F" w:rsidRDefault="00892A8F" w:rsidP="0082616C"/>
    <w:p w:rsidR="00314680" w:rsidRPr="00DA045E" w:rsidRDefault="00314680" w:rsidP="0082616C"/>
    <w:p w:rsidR="0082616C" w:rsidRPr="009227AD" w:rsidRDefault="002C44CC" w:rsidP="0082616C">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82616C" w:rsidRPr="009227AD">
        <w:rPr>
          <w:rFonts w:asciiTheme="majorEastAsia" w:eastAsiaTheme="majorEastAsia" w:hAnsiTheme="majorEastAsia"/>
          <w:b/>
          <w:sz w:val="24"/>
          <w:szCs w:val="24"/>
        </w:rPr>
        <w:t xml:space="preserve"> </w:t>
      </w:r>
      <w:r w:rsidR="0082616C" w:rsidRPr="009227AD">
        <w:rPr>
          <w:rFonts w:asciiTheme="majorEastAsia" w:eastAsiaTheme="majorEastAsia" w:hAnsiTheme="majorEastAsia" w:hint="eastAsia"/>
          <w:b/>
          <w:sz w:val="24"/>
          <w:szCs w:val="24"/>
        </w:rPr>
        <w:t>目的・目標を達成するための具体的施策</w:t>
      </w:r>
    </w:p>
    <w:p w:rsidR="00D828AD" w:rsidRDefault="00D828AD" w:rsidP="00D828AD">
      <w:pPr>
        <w:rPr>
          <w:sz w:val="24"/>
          <w:szCs w:val="24"/>
        </w:rPr>
      </w:pPr>
      <w:r>
        <w:rPr>
          <w:rFonts w:hint="eastAsia"/>
          <w:sz w:val="24"/>
          <w:szCs w:val="24"/>
        </w:rPr>
        <w:t>①</w:t>
      </w:r>
      <w:r w:rsidR="008258DF">
        <w:rPr>
          <w:rFonts w:hint="eastAsia"/>
          <w:sz w:val="24"/>
          <w:szCs w:val="24"/>
        </w:rPr>
        <w:t xml:space="preserve"> </w:t>
      </w:r>
      <w:r w:rsidR="008258DF">
        <w:rPr>
          <w:rFonts w:hint="eastAsia"/>
          <w:sz w:val="24"/>
          <w:szCs w:val="24"/>
        </w:rPr>
        <w:t>雇用機会</w:t>
      </w:r>
      <w:r>
        <w:rPr>
          <w:rFonts w:hint="eastAsia"/>
          <w:sz w:val="24"/>
          <w:szCs w:val="24"/>
        </w:rPr>
        <w:t>の創出</w:t>
      </w:r>
    </w:p>
    <w:p w:rsidR="000B0B61" w:rsidRDefault="000B0B61" w:rsidP="00D828AD">
      <w:pPr>
        <w:rPr>
          <w:sz w:val="24"/>
          <w:szCs w:val="24"/>
        </w:rPr>
      </w:pPr>
      <w:r>
        <w:rPr>
          <w:rFonts w:hint="eastAsia"/>
          <w:sz w:val="24"/>
          <w:szCs w:val="24"/>
        </w:rPr>
        <w:t xml:space="preserve">　</w:t>
      </w:r>
      <w:r w:rsidR="0001479D">
        <w:rPr>
          <w:rFonts w:hint="eastAsia"/>
          <w:sz w:val="24"/>
          <w:szCs w:val="24"/>
        </w:rPr>
        <w:t>企業誘致や創業支援</w:t>
      </w:r>
      <w:r w:rsidR="00BC0185">
        <w:rPr>
          <w:rFonts w:hint="eastAsia"/>
          <w:sz w:val="24"/>
          <w:szCs w:val="24"/>
        </w:rPr>
        <w:t>、奨励金</w:t>
      </w:r>
      <w:r w:rsidR="0001479D">
        <w:rPr>
          <w:rFonts w:hint="eastAsia"/>
          <w:sz w:val="24"/>
          <w:szCs w:val="24"/>
        </w:rPr>
        <w:t>により女性</w:t>
      </w:r>
      <w:r w:rsidR="008258DF">
        <w:rPr>
          <w:rFonts w:hint="eastAsia"/>
          <w:sz w:val="24"/>
          <w:szCs w:val="24"/>
        </w:rPr>
        <w:t>の雇用機会</w:t>
      </w:r>
      <w:r w:rsidR="0001479D">
        <w:rPr>
          <w:rFonts w:hint="eastAsia"/>
          <w:sz w:val="24"/>
          <w:szCs w:val="24"/>
        </w:rPr>
        <w:t>を創出する</w:t>
      </w:r>
      <w:r w:rsidR="008258DF">
        <w:rPr>
          <w:rFonts w:hint="eastAsia"/>
          <w:sz w:val="24"/>
          <w:szCs w:val="24"/>
        </w:rPr>
        <w:t>ほか</w:t>
      </w:r>
      <w:r w:rsidR="0001479D">
        <w:rPr>
          <w:rFonts w:hint="eastAsia"/>
          <w:sz w:val="24"/>
          <w:szCs w:val="24"/>
        </w:rPr>
        <w:t>、</w:t>
      </w:r>
      <w:r w:rsidR="008258DF">
        <w:rPr>
          <w:rFonts w:hint="eastAsia"/>
          <w:sz w:val="24"/>
          <w:szCs w:val="24"/>
        </w:rPr>
        <w:t>ジョブセ</w:t>
      </w:r>
      <w:bookmarkStart w:id="0" w:name="_GoBack"/>
      <w:bookmarkEnd w:id="0"/>
      <w:r w:rsidR="008258DF">
        <w:rPr>
          <w:rFonts w:hint="eastAsia"/>
          <w:sz w:val="24"/>
          <w:szCs w:val="24"/>
        </w:rPr>
        <w:t>ンター</w:t>
      </w:r>
      <w:r w:rsidR="00D16FE1">
        <w:rPr>
          <w:rFonts w:hint="eastAsia"/>
          <w:sz w:val="24"/>
          <w:szCs w:val="24"/>
        </w:rPr>
        <w:t>まえばし</w:t>
      </w:r>
      <w:r w:rsidR="008258DF">
        <w:rPr>
          <w:rFonts w:hint="eastAsia"/>
          <w:sz w:val="24"/>
          <w:szCs w:val="24"/>
        </w:rPr>
        <w:t>により、求職者と市内中小企業とのマッチングを行います。</w:t>
      </w:r>
    </w:p>
    <w:p w:rsidR="00D1679F" w:rsidRDefault="008258DF" w:rsidP="008258DF">
      <w:pPr>
        <w:rPr>
          <w:sz w:val="24"/>
          <w:szCs w:val="24"/>
        </w:rPr>
      </w:pPr>
      <w:r>
        <w:rPr>
          <w:rFonts w:hint="eastAsia"/>
          <w:sz w:val="24"/>
          <w:szCs w:val="24"/>
        </w:rPr>
        <w:t>【</w:t>
      </w:r>
      <w:r w:rsidR="00D828AD">
        <w:rPr>
          <w:rFonts w:hint="eastAsia"/>
          <w:sz w:val="24"/>
          <w:szCs w:val="24"/>
        </w:rPr>
        <w:t>具体的施策】</w:t>
      </w:r>
    </w:p>
    <w:p w:rsidR="00D1679F" w:rsidRDefault="00D828AD" w:rsidP="00D1679F">
      <w:pPr>
        <w:ind w:firstLineChars="100" w:firstLine="254"/>
        <w:rPr>
          <w:sz w:val="24"/>
          <w:szCs w:val="24"/>
        </w:rPr>
      </w:pPr>
      <w:r>
        <w:rPr>
          <w:rFonts w:hint="eastAsia"/>
          <w:sz w:val="24"/>
          <w:szCs w:val="24"/>
        </w:rPr>
        <w:t>企業誘致、</w:t>
      </w:r>
      <w:r w:rsidR="0001479D">
        <w:rPr>
          <w:rFonts w:hint="eastAsia"/>
          <w:sz w:val="24"/>
          <w:szCs w:val="24"/>
        </w:rPr>
        <w:t>創業支援、</w:t>
      </w:r>
      <w:r>
        <w:rPr>
          <w:rFonts w:hint="eastAsia"/>
          <w:sz w:val="24"/>
          <w:szCs w:val="24"/>
        </w:rPr>
        <w:t>ひとり親雇用奨励金、ＵＩＪターン若者雇用奨励金</w:t>
      </w:r>
      <w:r w:rsidR="0001479D">
        <w:rPr>
          <w:rFonts w:hint="eastAsia"/>
          <w:sz w:val="24"/>
          <w:szCs w:val="24"/>
        </w:rPr>
        <w:t>、</w:t>
      </w:r>
    </w:p>
    <w:p w:rsidR="00D828AD" w:rsidRDefault="0001479D" w:rsidP="00D1679F">
      <w:pPr>
        <w:ind w:firstLineChars="100" w:firstLine="254"/>
        <w:rPr>
          <w:sz w:val="24"/>
          <w:szCs w:val="24"/>
        </w:rPr>
      </w:pPr>
      <w:r>
        <w:rPr>
          <w:rFonts w:hint="eastAsia"/>
          <w:sz w:val="24"/>
          <w:szCs w:val="24"/>
        </w:rPr>
        <w:t>ジョブセンター</w:t>
      </w:r>
      <w:r w:rsidR="00D16FE1">
        <w:rPr>
          <w:rFonts w:hint="eastAsia"/>
          <w:sz w:val="24"/>
          <w:szCs w:val="24"/>
        </w:rPr>
        <w:t>まえばし</w:t>
      </w:r>
      <w:r>
        <w:rPr>
          <w:rFonts w:hint="eastAsia"/>
          <w:sz w:val="24"/>
          <w:szCs w:val="24"/>
        </w:rPr>
        <w:t>によるマッチング</w:t>
      </w:r>
      <w:r w:rsidR="000117BF">
        <w:rPr>
          <w:rFonts w:hint="eastAsia"/>
          <w:sz w:val="24"/>
          <w:szCs w:val="24"/>
        </w:rPr>
        <w:t>、介護職員初任者研修講座</w:t>
      </w:r>
    </w:p>
    <w:p w:rsidR="00D1679F" w:rsidRDefault="00D1679F" w:rsidP="00D1679F">
      <w:pPr>
        <w:ind w:firstLineChars="100" w:firstLine="254"/>
        <w:rPr>
          <w:sz w:val="24"/>
          <w:szCs w:val="24"/>
        </w:rPr>
      </w:pPr>
    </w:p>
    <w:p w:rsidR="00D828AD" w:rsidRDefault="00D828AD" w:rsidP="00D828AD">
      <w:pPr>
        <w:rPr>
          <w:sz w:val="24"/>
          <w:szCs w:val="24"/>
        </w:rPr>
      </w:pPr>
      <w:r>
        <w:rPr>
          <w:rFonts w:hint="eastAsia"/>
          <w:sz w:val="24"/>
          <w:szCs w:val="24"/>
        </w:rPr>
        <w:t>②</w:t>
      </w:r>
      <w:r>
        <w:rPr>
          <w:rFonts w:hint="eastAsia"/>
          <w:sz w:val="24"/>
          <w:szCs w:val="24"/>
        </w:rPr>
        <w:t xml:space="preserve"> </w:t>
      </w:r>
      <w:r>
        <w:rPr>
          <w:rFonts w:hint="eastAsia"/>
          <w:sz w:val="24"/>
          <w:szCs w:val="24"/>
        </w:rPr>
        <w:t>就職支援</w:t>
      </w:r>
    </w:p>
    <w:p w:rsidR="008258DF" w:rsidRDefault="008258DF" w:rsidP="00D828AD">
      <w:pPr>
        <w:rPr>
          <w:sz w:val="24"/>
          <w:szCs w:val="24"/>
        </w:rPr>
      </w:pPr>
      <w:r>
        <w:rPr>
          <w:rFonts w:hint="eastAsia"/>
          <w:sz w:val="24"/>
          <w:szCs w:val="24"/>
        </w:rPr>
        <w:t xml:space="preserve">　</w:t>
      </w:r>
      <w:r w:rsidR="0059555E">
        <w:rPr>
          <w:rFonts w:hint="eastAsia"/>
          <w:sz w:val="24"/>
          <w:szCs w:val="24"/>
        </w:rPr>
        <w:t>ジョブセンターまえばしで、若者や子育て女性への総合的な就職支援を行います。</w:t>
      </w:r>
    </w:p>
    <w:p w:rsidR="0059555E" w:rsidRDefault="0059555E" w:rsidP="0059555E">
      <w:pPr>
        <w:ind w:left="1775" w:hangingChars="700" w:hanging="1775"/>
        <w:rPr>
          <w:sz w:val="24"/>
          <w:szCs w:val="24"/>
        </w:rPr>
      </w:pPr>
      <w:r>
        <w:rPr>
          <w:rFonts w:hint="eastAsia"/>
          <w:sz w:val="24"/>
          <w:szCs w:val="24"/>
        </w:rPr>
        <w:lastRenderedPageBreak/>
        <w:t xml:space="preserve">　また、</w:t>
      </w:r>
      <w:r w:rsidR="000117BF">
        <w:rPr>
          <w:rFonts w:hint="eastAsia"/>
          <w:sz w:val="24"/>
          <w:szCs w:val="24"/>
        </w:rPr>
        <w:t>群馬労働局、</w:t>
      </w:r>
      <w:r w:rsidR="001F0334">
        <w:rPr>
          <w:rFonts w:hint="eastAsia"/>
          <w:sz w:val="24"/>
          <w:szCs w:val="24"/>
        </w:rPr>
        <w:t>ハローワーク</w:t>
      </w:r>
      <w:r>
        <w:rPr>
          <w:rFonts w:hint="eastAsia"/>
          <w:sz w:val="24"/>
          <w:szCs w:val="24"/>
        </w:rPr>
        <w:t>等と連携した再就職支援を行います。</w:t>
      </w:r>
    </w:p>
    <w:p w:rsidR="00D1679F" w:rsidRDefault="00D828AD" w:rsidP="0059555E">
      <w:pPr>
        <w:ind w:left="1775" w:hangingChars="700" w:hanging="1775"/>
        <w:rPr>
          <w:sz w:val="24"/>
          <w:szCs w:val="24"/>
        </w:rPr>
      </w:pPr>
      <w:r>
        <w:rPr>
          <w:rFonts w:hint="eastAsia"/>
          <w:sz w:val="24"/>
          <w:szCs w:val="24"/>
        </w:rPr>
        <w:t>【具体的施策】</w:t>
      </w:r>
    </w:p>
    <w:p w:rsidR="00D1679F" w:rsidRDefault="008258DF" w:rsidP="00D1679F">
      <w:pPr>
        <w:ind w:leftChars="100" w:left="1746" w:hangingChars="600" w:hanging="1522"/>
        <w:rPr>
          <w:sz w:val="24"/>
          <w:szCs w:val="24"/>
        </w:rPr>
      </w:pPr>
      <w:r>
        <w:rPr>
          <w:rFonts w:hint="eastAsia"/>
          <w:sz w:val="24"/>
          <w:szCs w:val="24"/>
        </w:rPr>
        <w:t>ジョブセンター</w:t>
      </w:r>
      <w:r w:rsidR="00D16FE1">
        <w:rPr>
          <w:rFonts w:hint="eastAsia"/>
          <w:sz w:val="24"/>
          <w:szCs w:val="24"/>
        </w:rPr>
        <w:t>まえばし</w:t>
      </w:r>
      <w:r>
        <w:rPr>
          <w:rFonts w:hint="eastAsia"/>
          <w:sz w:val="24"/>
          <w:szCs w:val="24"/>
        </w:rPr>
        <w:t>による</w:t>
      </w:r>
      <w:r w:rsidR="0059555E">
        <w:rPr>
          <w:rFonts w:hint="eastAsia"/>
          <w:sz w:val="24"/>
          <w:szCs w:val="24"/>
        </w:rPr>
        <w:t>キャリアカウンセリング、セミナー、</w:t>
      </w:r>
      <w:r w:rsidR="00D1679F">
        <w:rPr>
          <w:rFonts w:hint="eastAsia"/>
          <w:sz w:val="24"/>
          <w:szCs w:val="24"/>
        </w:rPr>
        <w:t>企業説明会、</w:t>
      </w:r>
    </w:p>
    <w:p w:rsidR="001F0334" w:rsidRDefault="0059555E" w:rsidP="00D1679F">
      <w:pPr>
        <w:ind w:leftChars="100" w:left="1746" w:hangingChars="600" w:hanging="1522"/>
        <w:rPr>
          <w:sz w:val="24"/>
          <w:szCs w:val="24"/>
        </w:rPr>
      </w:pPr>
      <w:r>
        <w:rPr>
          <w:rFonts w:hint="eastAsia"/>
          <w:sz w:val="24"/>
          <w:szCs w:val="24"/>
        </w:rPr>
        <w:t>インターンシップ等による就職支援</w:t>
      </w:r>
      <w:r w:rsidR="001F0334">
        <w:rPr>
          <w:rFonts w:hint="eastAsia"/>
          <w:sz w:val="24"/>
          <w:szCs w:val="24"/>
        </w:rPr>
        <w:t>、就職後の定着支援、カウンセリング、講座等</w:t>
      </w:r>
    </w:p>
    <w:p w:rsidR="00D16FE1" w:rsidRDefault="000117BF" w:rsidP="00D1679F">
      <w:pPr>
        <w:ind w:firstLineChars="100" w:firstLine="254"/>
        <w:rPr>
          <w:sz w:val="24"/>
          <w:szCs w:val="24"/>
        </w:rPr>
      </w:pPr>
      <w:r>
        <w:rPr>
          <w:rFonts w:hint="eastAsia"/>
          <w:sz w:val="24"/>
          <w:szCs w:val="24"/>
        </w:rPr>
        <w:t>群馬労働局、</w:t>
      </w:r>
      <w:r w:rsidR="0059555E">
        <w:rPr>
          <w:rFonts w:hint="eastAsia"/>
          <w:sz w:val="24"/>
          <w:szCs w:val="24"/>
        </w:rPr>
        <w:t>ハローワーク</w:t>
      </w:r>
      <w:r w:rsidR="001F0334">
        <w:rPr>
          <w:rFonts w:hint="eastAsia"/>
          <w:sz w:val="24"/>
          <w:szCs w:val="24"/>
        </w:rPr>
        <w:t>等</w:t>
      </w:r>
      <w:r w:rsidR="00D16FE1">
        <w:rPr>
          <w:rFonts w:hint="eastAsia"/>
          <w:sz w:val="24"/>
          <w:szCs w:val="24"/>
        </w:rPr>
        <w:t>と連携した再就職支援</w:t>
      </w:r>
      <w:r w:rsidR="0059555E">
        <w:rPr>
          <w:rFonts w:hint="eastAsia"/>
          <w:sz w:val="24"/>
          <w:szCs w:val="24"/>
        </w:rPr>
        <w:t>（就職面接会等）</w:t>
      </w:r>
    </w:p>
    <w:p w:rsidR="00D1679F" w:rsidRDefault="00D1679F" w:rsidP="00D1679F">
      <w:pPr>
        <w:ind w:firstLineChars="100" w:firstLine="254"/>
        <w:rPr>
          <w:sz w:val="24"/>
          <w:szCs w:val="24"/>
        </w:rPr>
      </w:pPr>
    </w:p>
    <w:p w:rsidR="00D828AD" w:rsidRDefault="00D828AD" w:rsidP="00D828AD">
      <w:pPr>
        <w:rPr>
          <w:sz w:val="24"/>
          <w:szCs w:val="24"/>
        </w:rPr>
      </w:pPr>
      <w:r>
        <w:rPr>
          <w:rFonts w:hint="eastAsia"/>
          <w:sz w:val="24"/>
          <w:szCs w:val="24"/>
        </w:rPr>
        <w:t>③</w:t>
      </w:r>
      <w:r w:rsidR="008D7289">
        <w:rPr>
          <w:rFonts w:hint="eastAsia"/>
          <w:sz w:val="24"/>
          <w:szCs w:val="24"/>
        </w:rPr>
        <w:t xml:space="preserve"> </w:t>
      </w:r>
      <w:r w:rsidR="008D7289">
        <w:rPr>
          <w:rFonts w:hint="eastAsia"/>
          <w:sz w:val="24"/>
          <w:szCs w:val="24"/>
        </w:rPr>
        <w:t>キャリアアップ支援</w:t>
      </w:r>
    </w:p>
    <w:p w:rsidR="001F0334" w:rsidRDefault="001F0334" w:rsidP="00D828AD">
      <w:pPr>
        <w:rPr>
          <w:sz w:val="24"/>
          <w:szCs w:val="24"/>
        </w:rPr>
      </w:pPr>
      <w:r>
        <w:rPr>
          <w:rFonts w:hint="eastAsia"/>
          <w:sz w:val="24"/>
          <w:szCs w:val="24"/>
        </w:rPr>
        <w:t xml:space="preserve">　</w:t>
      </w:r>
      <w:r w:rsidR="009347B9">
        <w:rPr>
          <w:rFonts w:hint="eastAsia"/>
          <w:sz w:val="24"/>
          <w:szCs w:val="24"/>
        </w:rPr>
        <w:t>女性が意欲と能力に応じた活躍ができるよう支援し、管理的職業従事者への登用を促進します。</w:t>
      </w:r>
    </w:p>
    <w:p w:rsidR="000117BF" w:rsidRDefault="00D828AD" w:rsidP="00D828AD">
      <w:pPr>
        <w:rPr>
          <w:sz w:val="24"/>
          <w:szCs w:val="24"/>
        </w:rPr>
      </w:pPr>
      <w:r>
        <w:rPr>
          <w:rFonts w:hint="eastAsia"/>
          <w:sz w:val="24"/>
          <w:szCs w:val="24"/>
        </w:rPr>
        <w:t>【</w:t>
      </w:r>
      <w:r w:rsidR="001F0334">
        <w:rPr>
          <w:rFonts w:hint="eastAsia"/>
          <w:sz w:val="24"/>
          <w:szCs w:val="24"/>
        </w:rPr>
        <w:t>具体的施策】</w:t>
      </w:r>
    </w:p>
    <w:p w:rsidR="00D828AD" w:rsidRDefault="009347B9" w:rsidP="000117BF">
      <w:pPr>
        <w:ind w:firstLineChars="100" w:firstLine="254"/>
        <w:rPr>
          <w:sz w:val="24"/>
          <w:szCs w:val="24"/>
        </w:rPr>
      </w:pPr>
      <w:r>
        <w:rPr>
          <w:rFonts w:hint="eastAsia"/>
          <w:sz w:val="24"/>
          <w:szCs w:val="24"/>
        </w:rPr>
        <w:t>女性の起業セミナー</w:t>
      </w:r>
    </w:p>
    <w:p w:rsidR="009347B9" w:rsidRPr="000117BF" w:rsidRDefault="009347B9" w:rsidP="00D828AD">
      <w:pPr>
        <w:rPr>
          <w:sz w:val="24"/>
          <w:szCs w:val="24"/>
        </w:rPr>
      </w:pPr>
    </w:p>
    <w:p w:rsidR="000A5DAD" w:rsidRDefault="009347B9" w:rsidP="00D828AD">
      <w:pPr>
        <w:rPr>
          <w:sz w:val="24"/>
          <w:szCs w:val="24"/>
        </w:rPr>
      </w:pPr>
      <w:r>
        <w:rPr>
          <w:rFonts w:hint="eastAsia"/>
          <w:sz w:val="24"/>
          <w:szCs w:val="24"/>
        </w:rPr>
        <w:t>④</w:t>
      </w:r>
      <w:r w:rsidR="000A5DAD">
        <w:rPr>
          <w:rFonts w:hint="eastAsia"/>
          <w:sz w:val="24"/>
          <w:szCs w:val="24"/>
        </w:rPr>
        <w:t xml:space="preserve"> </w:t>
      </w:r>
      <w:r w:rsidR="003F458F">
        <w:rPr>
          <w:rFonts w:hint="eastAsia"/>
          <w:sz w:val="24"/>
          <w:szCs w:val="24"/>
        </w:rPr>
        <w:t>各団体</w:t>
      </w:r>
      <w:r w:rsidR="000A5DAD">
        <w:rPr>
          <w:rFonts w:hint="eastAsia"/>
          <w:sz w:val="24"/>
          <w:szCs w:val="24"/>
        </w:rPr>
        <w:t>との連携</w:t>
      </w:r>
    </w:p>
    <w:p w:rsidR="000A5DAD" w:rsidRDefault="000A5DAD" w:rsidP="00D828AD">
      <w:pPr>
        <w:rPr>
          <w:sz w:val="24"/>
          <w:szCs w:val="24"/>
        </w:rPr>
      </w:pPr>
      <w:r>
        <w:rPr>
          <w:rFonts w:hint="eastAsia"/>
          <w:sz w:val="24"/>
          <w:szCs w:val="24"/>
        </w:rPr>
        <w:t xml:space="preserve">　</w:t>
      </w:r>
      <w:r w:rsidR="003F458F">
        <w:rPr>
          <w:rFonts w:hint="eastAsia"/>
          <w:sz w:val="24"/>
          <w:szCs w:val="24"/>
        </w:rPr>
        <w:t>国、群馬労働局、ハローワーク、群馬県、企業経営者、労働団体等、各団体と連携して女性の活躍を推進し、地域社会の活性化を図</w:t>
      </w:r>
      <w:r w:rsidR="00892A8F">
        <w:rPr>
          <w:rFonts w:hint="eastAsia"/>
          <w:sz w:val="24"/>
          <w:szCs w:val="24"/>
        </w:rPr>
        <w:t>ります。</w:t>
      </w:r>
    </w:p>
    <w:p w:rsidR="003F458F" w:rsidRDefault="003F458F" w:rsidP="00D828AD">
      <w:pPr>
        <w:rPr>
          <w:sz w:val="24"/>
          <w:szCs w:val="24"/>
        </w:rPr>
      </w:pPr>
      <w:r>
        <w:rPr>
          <w:rFonts w:hint="eastAsia"/>
          <w:sz w:val="24"/>
          <w:szCs w:val="24"/>
        </w:rPr>
        <w:t>【具体的施策】</w:t>
      </w:r>
    </w:p>
    <w:p w:rsidR="003F458F" w:rsidRDefault="003F458F" w:rsidP="00D828AD">
      <w:pPr>
        <w:rPr>
          <w:sz w:val="24"/>
          <w:szCs w:val="24"/>
        </w:rPr>
      </w:pPr>
      <w:r>
        <w:rPr>
          <w:rFonts w:hint="eastAsia"/>
          <w:sz w:val="24"/>
          <w:szCs w:val="24"/>
        </w:rPr>
        <w:t xml:space="preserve">　</w:t>
      </w:r>
      <w:r w:rsidR="00892A8F">
        <w:rPr>
          <w:rFonts w:hint="eastAsia"/>
          <w:sz w:val="24"/>
          <w:szCs w:val="24"/>
        </w:rPr>
        <w:t>前橋市・群馬労働局雇用対策協定に基づいた一体的事業の実施</w:t>
      </w:r>
      <w:r w:rsidR="00314680">
        <w:rPr>
          <w:rFonts w:hint="eastAsia"/>
          <w:sz w:val="24"/>
          <w:szCs w:val="24"/>
        </w:rPr>
        <w:t>、</w:t>
      </w:r>
    </w:p>
    <w:p w:rsidR="003F458F" w:rsidRDefault="003F458F" w:rsidP="00D828AD">
      <w:pPr>
        <w:rPr>
          <w:sz w:val="24"/>
          <w:szCs w:val="24"/>
        </w:rPr>
      </w:pPr>
      <w:r>
        <w:rPr>
          <w:rFonts w:hint="eastAsia"/>
          <w:sz w:val="24"/>
          <w:szCs w:val="24"/>
        </w:rPr>
        <w:t xml:space="preserve">　労働教育委員会（本計画の進捗状況確認、各種法令の周知）、</w:t>
      </w:r>
    </w:p>
    <w:p w:rsidR="003F458F" w:rsidRPr="00D828AD" w:rsidRDefault="003F458F" w:rsidP="003F458F">
      <w:pPr>
        <w:ind w:firstLineChars="100" w:firstLine="254"/>
        <w:rPr>
          <w:sz w:val="24"/>
          <w:szCs w:val="24"/>
        </w:rPr>
      </w:pPr>
      <w:r>
        <w:rPr>
          <w:rFonts w:hint="eastAsia"/>
          <w:sz w:val="24"/>
          <w:szCs w:val="24"/>
        </w:rPr>
        <w:t>各団体との共催事業の実施</w:t>
      </w:r>
    </w:p>
    <w:p w:rsidR="00DA045E" w:rsidRDefault="00DA045E">
      <w:pPr>
        <w:widowControl/>
        <w:jc w:val="left"/>
        <w:rPr>
          <w:sz w:val="24"/>
          <w:szCs w:val="24"/>
        </w:rPr>
      </w:pPr>
      <w:r>
        <w:rPr>
          <w:sz w:val="24"/>
          <w:szCs w:val="24"/>
        </w:rPr>
        <w:br w:type="page"/>
      </w:r>
    </w:p>
    <w:p w:rsidR="0082616C" w:rsidRDefault="00317846" w:rsidP="0082616C">
      <w:pPr>
        <w:rPr>
          <w:rFonts w:asciiTheme="majorEastAsia" w:eastAsiaTheme="majorEastAsia" w:hAnsiTheme="majorEastAsia"/>
          <w:b/>
          <w:sz w:val="24"/>
          <w:szCs w:val="24"/>
        </w:rPr>
      </w:pPr>
      <w:r w:rsidRPr="0007014F">
        <w:rPr>
          <w:rFonts w:asciiTheme="majorEastAsia" w:eastAsiaTheme="majorEastAsia" w:hAnsiTheme="majorEastAsia" w:hint="eastAsia"/>
          <w:b/>
          <w:sz w:val="24"/>
          <w:szCs w:val="24"/>
        </w:rPr>
        <w:lastRenderedPageBreak/>
        <w:t>Ⅱ　仕事と家庭の両立のための</w:t>
      </w:r>
      <w:r w:rsidR="0082616C" w:rsidRPr="0007014F">
        <w:rPr>
          <w:rFonts w:asciiTheme="majorEastAsia" w:eastAsiaTheme="majorEastAsia" w:hAnsiTheme="majorEastAsia" w:hint="eastAsia"/>
          <w:b/>
          <w:sz w:val="24"/>
          <w:szCs w:val="24"/>
        </w:rPr>
        <w:t>環境の整備</w:t>
      </w:r>
    </w:p>
    <w:p w:rsidR="0007014F" w:rsidRPr="009A08CF" w:rsidRDefault="0007014F" w:rsidP="0007014F">
      <w:pPr>
        <w:rPr>
          <w:rFonts w:asciiTheme="majorEastAsia" w:eastAsiaTheme="majorEastAsia" w:hAnsiTheme="majorEastAsia"/>
          <w:b/>
          <w:sz w:val="24"/>
          <w:szCs w:val="24"/>
        </w:rPr>
      </w:pPr>
      <w:r w:rsidRPr="009A08CF">
        <w:rPr>
          <w:rFonts w:asciiTheme="majorEastAsia" w:eastAsiaTheme="majorEastAsia" w:hAnsiTheme="majorEastAsia" w:hint="eastAsia"/>
          <w:b/>
          <w:sz w:val="24"/>
          <w:szCs w:val="24"/>
        </w:rPr>
        <w:t>１</w:t>
      </w:r>
      <w:r w:rsidRPr="009A08CF">
        <w:rPr>
          <w:rFonts w:asciiTheme="majorEastAsia" w:eastAsiaTheme="majorEastAsia" w:hAnsiTheme="majorEastAsia"/>
          <w:b/>
          <w:sz w:val="24"/>
          <w:szCs w:val="24"/>
        </w:rPr>
        <w:t xml:space="preserve"> </w:t>
      </w:r>
      <w:r w:rsidR="000225A8">
        <w:rPr>
          <w:rFonts w:asciiTheme="majorEastAsia" w:eastAsiaTheme="majorEastAsia" w:hAnsiTheme="majorEastAsia" w:hint="eastAsia"/>
          <w:b/>
          <w:sz w:val="24"/>
          <w:szCs w:val="24"/>
        </w:rPr>
        <w:t>職場環境の</w:t>
      </w:r>
      <w:r w:rsidRPr="009A08CF">
        <w:rPr>
          <w:rFonts w:asciiTheme="majorEastAsia" w:eastAsiaTheme="majorEastAsia" w:hAnsiTheme="majorEastAsia" w:hint="eastAsia"/>
          <w:b/>
          <w:sz w:val="24"/>
          <w:szCs w:val="24"/>
        </w:rPr>
        <w:t>現状と課題</w:t>
      </w:r>
    </w:p>
    <w:p w:rsidR="00030423" w:rsidRDefault="00350A78" w:rsidP="00030423">
      <w:pPr>
        <w:ind w:firstLineChars="100" w:firstLine="254"/>
        <w:rPr>
          <w:sz w:val="24"/>
          <w:szCs w:val="24"/>
        </w:rPr>
      </w:pPr>
      <w:r>
        <w:rPr>
          <w:rFonts w:hint="eastAsia"/>
          <w:sz w:val="24"/>
          <w:szCs w:val="24"/>
        </w:rPr>
        <w:t>県都</w:t>
      </w:r>
      <w:r w:rsidR="007125DB">
        <w:rPr>
          <w:rFonts w:hint="eastAsia"/>
          <w:sz w:val="24"/>
          <w:szCs w:val="24"/>
        </w:rPr>
        <w:t>まえばし創生プラン</w:t>
      </w:r>
      <w:r w:rsidR="00030423">
        <w:rPr>
          <w:rFonts w:hint="eastAsia"/>
          <w:sz w:val="24"/>
          <w:szCs w:val="24"/>
        </w:rPr>
        <w:t>の人口ビジョンでは</w:t>
      </w:r>
      <w:r>
        <w:rPr>
          <w:rFonts w:hint="eastAsia"/>
          <w:sz w:val="24"/>
          <w:szCs w:val="24"/>
        </w:rPr>
        <w:t>、少子高齢化により</w:t>
      </w:r>
      <w:r w:rsidR="007125DB">
        <w:rPr>
          <w:rFonts w:hint="eastAsia"/>
          <w:sz w:val="24"/>
          <w:szCs w:val="24"/>
        </w:rPr>
        <w:t>２０４０年には本市</w:t>
      </w:r>
      <w:r>
        <w:rPr>
          <w:rFonts w:hint="eastAsia"/>
          <w:sz w:val="24"/>
          <w:szCs w:val="24"/>
        </w:rPr>
        <w:t>の</w:t>
      </w:r>
      <w:r w:rsidR="00030423">
        <w:rPr>
          <w:rFonts w:hint="eastAsia"/>
          <w:sz w:val="24"/>
          <w:szCs w:val="24"/>
        </w:rPr>
        <w:t>生産</w:t>
      </w:r>
      <w:r>
        <w:rPr>
          <w:rFonts w:hint="eastAsia"/>
          <w:sz w:val="24"/>
          <w:szCs w:val="24"/>
        </w:rPr>
        <w:t>年齢</w:t>
      </w:r>
      <w:r w:rsidR="00030423">
        <w:rPr>
          <w:rFonts w:hint="eastAsia"/>
          <w:sz w:val="24"/>
          <w:szCs w:val="24"/>
        </w:rPr>
        <w:t>人口は３０．６％減少すると推計されて</w:t>
      </w:r>
      <w:r w:rsidR="007125DB">
        <w:rPr>
          <w:rFonts w:hint="eastAsia"/>
          <w:sz w:val="24"/>
          <w:szCs w:val="24"/>
        </w:rPr>
        <w:t>おり、</w:t>
      </w:r>
      <w:r w:rsidR="006F6485">
        <w:rPr>
          <w:rFonts w:hint="eastAsia"/>
          <w:sz w:val="24"/>
          <w:szCs w:val="24"/>
        </w:rPr>
        <w:t>将来的に</w:t>
      </w:r>
      <w:r w:rsidR="00030423">
        <w:rPr>
          <w:rFonts w:hint="eastAsia"/>
          <w:sz w:val="24"/>
          <w:szCs w:val="24"/>
        </w:rPr>
        <w:t>深刻な労働力不足に陥ることが懸念されます。</w:t>
      </w:r>
    </w:p>
    <w:p w:rsidR="00E24D0A" w:rsidRDefault="007125DB" w:rsidP="00E24D0A">
      <w:pPr>
        <w:ind w:firstLineChars="100" w:firstLine="254"/>
        <w:rPr>
          <w:sz w:val="24"/>
          <w:szCs w:val="24"/>
        </w:rPr>
      </w:pPr>
      <w:r>
        <w:rPr>
          <w:rFonts w:hint="eastAsia"/>
          <w:sz w:val="24"/>
          <w:szCs w:val="24"/>
        </w:rPr>
        <w:t>労働者の状況においては、依然として</w:t>
      </w:r>
      <w:r w:rsidR="00E92E07">
        <w:rPr>
          <w:rFonts w:hint="eastAsia"/>
          <w:sz w:val="24"/>
          <w:szCs w:val="24"/>
        </w:rPr>
        <w:t>女性</w:t>
      </w:r>
      <w:r w:rsidR="006F6485">
        <w:rPr>
          <w:rFonts w:hint="eastAsia"/>
          <w:sz w:val="24"/>
          <w:szCs w:val="24"/>
        </w:rPr>
        <w:t>の</w:t>
      </w:r>
      <w:r w:rsidR="00E92E07">
        <w:rPr>
          <w:rFonts w:hint="eastAsia"/>
          <w:sz w:val="24"/>
          <w:szCs w:val="24"/>
        </w:rPr>
        <w:t>多く</w:t>
      </w:r>
      <w:r w:rsidR="006F6485">
        <w:rPr>
          <w:rFonts w:hint="eastAsia"/>
          <w:sz w:val="24"/>
          <w:szCs w:val="24"/>
        </w:rPr>
        <w:t>は</w:t>
      </w:r>
      <w:r w:rsidR="009A08CF" w:rsidRPr="009A08CF">
        <w:rPr>
          <w:rFonts w:hint="eastAsia"/>
          <w:sz w:val="24"/>
          <w:szCs w:val="24"/>
        </w:rPr>
        <w:t>出産・子育てを理由と</w:t>
      </w:r>
      <w:r w:rsidR="00E24D0A">
        <w:rPr>
          <w:rFonts w:hint="eastAsia"/>
          <w:sz w:val="24"/>
          <w:szCs w:val="24"/>
        </w:rPr>
        <w:t>して</w:t>
      </w:r>
      <w:r w:rsidR="009A08CF" w:rsidRPr="009A08CF">
        <w:rPr>
          <w:rFonts w:hint="eastAsia"/>
          <w:sz w:val="24"/>
          <w:szCs w:val="24"/>
        </w:rPr>
        <w:t>離職</w:t>
      </w:r>
      <w:r w:rsidR="00E24D0A">
        <w:rPr>
          <w:rFonts w:hint="eastAsia"/>
          <w:sz w:val="24"/>
          <w:szCs w:val="24"/>
        </w:rPr>
        <w:t>して</w:t>
      </w:r>
      <w:r w:rsidR="00030423">
        <w:rPr>
          <w:rFonts w:hint="eastAsia"/>
          <w:sz w:val="24"/>
          <w:szCs w:val="24"/>
        </w:rPr>
        <w:t>おり、</w:t>
      </w:r>
      <w:r w:rsidR="00E24D0A">
        <w:rPr>
          <w:rFonts w:hint="eastAsia"/>
          <w:sz w:val="24"/>
          <w:szCs w:val="24"/>
        </w:rPr>
        <w:t>介護を理由</w:t>
      </w:r>
      <w:r w:rsidR="00030423">
        <w:rPr>
          <w:rFonts w:hint="eastAsia"/>
          <w:sz w:val="24"/>
          <w:szCs w:val="24"/>
        </w:rPr>
        <w:t>とした</w:t>
      </w:r>
      <w:r w:rsidR="00E24D0A">
        <w:rPr>
          <w:rFonts w:hint="eastAsia"/>
          <w:sz w:val="24"/>
          <w:szCs w:val="24"/>
        </w:rPr>
        <w:t>離職や転職者の数</w:t>
      </w:r>
      <w:r w:rsidR="00D32501">
        <w:rPr>
          <w:rFonts w:hint="eastAsia"/>
          <w:sz w:val="24"/>
          <w:szCs w:val="24"/>
        </w:rPr>
        <w:t>も</w:t>
      </w:r>
      <w:r w:rsidR="00E24D0A">
        <w:rPr>
          <w:rFonts w:hint="eastAsia"/>
          <w:sz w:val="24"/>
          <w:szCs w:val="24"/>
        </w:rPr>
        <w:t>増加傾向にあります。</w:t>
      </w:r>
    </w:p>
    <w:p w:rsidR="009A08CF" w:rsidRDefault="00232659" w:rsidP="00E24D0A">
      <w:pPr>
        <w:ind w:firstLineChars="100" w:firstLine="254"/>
      </w:pPr>
      <w:r>
        <w:rPr>
          <w:rFonts w:hint="eastAsia"/>
          <w:sz w:val="24"/>
          <w:szCs w:val="24"/>
        </w:rPr>
        <w:t>今後</w:t>
      </w:r>
      <w:r w:rsidR="001721F3">
        <w:rPr>
          <w:rFonts w:hint="eastAsia"/>
          <w:sz w:val="24"/>
          <w:szCs w:val="24"/>
        </w:rPr>
        <w:t>、</w:t>
      </w:r>
      <w:r w:rsidR="007125DB">
        <w:rPr>
          <w:rFonts w:hint="eastAsia"/>
          <w:sz w:val="24"/>
          <w:szCs w:val="24"/>
        </w:rPr>
        <w:t>労働力</w:t>
      </w:r>
      <w:r w:rsidR="001721F3">
        <w:rPr>
          <w:rFonts w:hint="eastAsia"/>
          <w:sz w:val="24"/>
          <w:szCs w:val="24"/>
        </w:rPr>
        <w:t>を</w:t>
      </w:r>
      <w:r w:rsidR="007125DB">
        <w:rPr>
          <w:rFonts w:hint="eastAsia"/>
          <w:sz w:val="24"/>
          <w:szCs w:val="24"/>
        </w:rPr>
        <w:t>確保</w:t>
      </w:r>
      <w:r w:rsidR="001721F3">
        <w:rPr>
          <w:rFonts w:hint="eastAsia"/>
          <w:sz w:val="24"/>
          <w:szCs w:val="24"/>
        </w:rPr>
        <w:t>する</w:t>
      </w:r>
      <w:r w:rsidR="007125DB">
        <w:rPr>
          <w:rFonts w:hint="eastAsia"/>
          <w:sz w:val="24"/>
          <w:szCs w:val="24"/>
        </w:rPr>
        <w:t>ためには</w:t>
      </w:r>
      <w:r>
        <w:rPr>
          <w:rFonts w:hint="eastAsia"/>
          <w:sz w:val="24"/>
          <w:szCs w:val="24"/>
        </w:rPr>
        <w:t>、</w:t>
      </w:r>
      <w:r w:rsidR="00FF2E2D">
        <w:rPr>
          <w:rFonts w:hint="eastAsia"/>
          <w:sz w:val="24"/>
          <w:szCs w:val="24"/>
        </w:rPr>
        <w:t>多様で柔軟な働き方を可能にし、</w:t>
      </w:r>
      <w:r w:rsidR="009820F8">
        <w:rPr>
          <w:rFonts w:hint="eastAsia"/>
          <w:sz w:val="24"/>
          <w:szCs w:val="24"/>
        </w:rPr>
        <w:t>女性を含めた</w:t>
      </w:r>
      <w:r w:rsidR="00E533C4">
        <w:rPr>
          <w:rFonts w:hint="eastAsia"/>
          <w:sz w:val="24"/>
          <w:szCs w:val="24"/>
        </w:rPr>
        <w:t>すべての人が働きやすい</w:t>
      </w:r>
      <w:r w:rsidR="00B158FA">
        <w:rPr>
          <w:rFonts w:hint="eastAsia"/>
          <w:sz w:val="24"/>
          <w:szCs w:val="24"/>
        </w:rPr>
        <w:t>職場環境を整備し</w:t>
      </w:r>
      <w:r w:rsidR="00FF2E2D">
        <w:rPr>
          <w:rFonts w:hint="eastAsia"/>
          <w:sz w:val="24"/>
          <w:szCs w:val="24"/>
        </w:rPr>
        <w:t>ていくことで</w:t>
      </w:r>
      <w:r w:rsidR="00B158FA">
        <w:rPr>
          <w:rFonts w:hint="eastAsia"/>
          <w:sz w:val="24"/>
          <w:szCs w:val="24"/>
        </w:rPr>
        <w:t>、ワークライフバランス</w:t>
      </w:r>
      <w:r w:rsidR="00FF2E2D">
        <w:rPr>
          <w:rFonts w:hint="eastAsia"/>
          <w:sz w:val="24"/>
          <w:szCs w:val="24"/>
        </w:rPr>
        <w:t>を実現していくことが必要です。</w:t>
      </w:r>
    </w:p>
    <w:p w:rsidR="0007014F" w:rsidRPr="0007014F" w:rsidRDefault="0007014F" w:rsidP="0082616C">
      <w:pPr>
        <w:rPr>
          <w:rFonts w:asciiTheme="minorEastAsia" w:hAnsiTheme="minorEastAsia"/>
          <w:b/>
          <w:sz w:val="24"/>
          <w:szCs w:val="24"/>
        </w:rPr>
      </w:pPr>
    </w:p>
    <w:p w:rsidR="002C44CC" w:rsidRPr="002C44CC" w:rsidRDefault="002C44CC" w:rsidP="0082616C"/>
    <w:p w:rsidR="0082616C" w:rsidRDefault="005F2DC8" w:rsidP="0082616C">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82616C" w:rsidRPr="009A08CF">
        <w:rPr>
          <w:rFonts w:asciiTheme="majorEastAsia" w:eastAsiaTheme="majorEastAsia" w:hAnsiTheme="majorEastAsia"/>
          <w:b/>
          <w:sz w:val="24"/>
          <w:szCs w:val="24"/>
        </w:rPr>
        <w:t xml:space="preserve"> </w:t>
      </w:r>
      <w:r w:rsidR="0082616C" w:rsidRPr="009A08CF">
        <w:rPr>
          <w:rFonts w:asciiTheme="majorEastAsia" w:eastAsiaTheme="majorEastAsia" w:hAnsiTheme="majorEastAsia" w:hint="eastAsia"/>
          <w:b/>
          <w:sz w:val="24"/>
          <w:szCs w:val="24"/>
        </w:rPr>
        <w:t>目的･目標を達成するための具体的施策</w:t>
      </w:r>
    </w:p>
    <w:p w:rsidR="00F907A1" w:rsidRDefault="00DA045E" w:rsidP="0082616C">
      <w:pPr>
        <w:rPr>
          <w:rFonts w:asciiTheme="minorEastAsia" w:hAnsiTheme="minorEastAsia"/>
          <w:sz w:val="24"/>
          <w:szCs w:val="24"/>
        </w:rPr>
      </w:pPr>
      <w:r w:rsidRPr="00DA045E">
        <w:rPr>
          <w:rFonts w:asciiTheme="minorEastAsia" w:hAnsiTheme="minorEastAsia" w:hint="eastAsia"/>
          <w:sz w:val="24"/>
          <w:szCs w:val="24"/>
        </w:rPr>
        <w:t>①</w:t>
      </w:r>
      <w:r w:rsidR="00384FA4">
        <w:rPr>
          <w:rFonts w:asciiTheme="minorEastAsia" w:hAnsiTheme="minorEastAsia" w:hint="eastAsia"/>
          <w:sz w:val="24"/>
          <w:szCs w:val="24"/>
        </w:rPr>
        <w:t xml:space="preserve"> 継続就業支援</w:t>
      </w:r>
    </w:p>
    <w:p w:rsidR="00384FA4" w:rsidRPr="00DA045E" w:rsidRDefault="00384FA4" w:rsidP="0082616C">
      <w:pPr>
        <w:rPr>
          <w:rFonts w:asciiTheme="minorEastAsia" w:hAnsiTheme="minorEastAsia"/>
          <w:sz w:val="24"/>
          <w:szCs w:val="24"/>
        </w:rPr>
      </w:pPr>
      <w:r>
        <w:rPr>
          <w:rFonts w:asciiTheme="minorEastAsia" w:hAnsiTheme="minorEastAsia" w:hint="eastAsia"/>
          <w:sz w:val="24"/>
          <w:szCs w:val="24"/>
        </w:rPr>
        <w:t xml:space="preserve">　女性が育児をしながら働き続けるために、</w:t>
      </w:r>
      <w:r w:rsidR="00314680">
        <w:rPr>
          <w:rFonts w:asciiTheme="minorEastAsia" w:hAnsiTheme="minorEastAsia" w:hint="eastAsia"/>
          <w:sz w:val="24"/>
          <w:szCs w:val="24"/>
        </w:rPr>
        <w:t>代替要員</w:t>
      </w:r>
      <w:r w:rsidR="0016078B">
        <w:rPr>
          <w:rFonts w:asciiTheme="minorEastAsia" w:hAnsiTheme="minorEastAsia" w:hint="eastAsia"/>
          <w:sz w:val="24"/>
          <w:szCs w:val="24"/>
        </w:rPr>
        <w:t>を</w:t>
      </w:r>
      <w:r w:rsidR="00314680">
        <w:rPr>
          <w:rFonts w:asciiTheme="minorEastAsia" w:hAnsiTheme="minorEastAsia" w:hint="eastAsia"/>
          <w:sz w:val="24"/>
          <w:szCs w:val="24"/>
        </w:rPr>
        <w:t>確保</w:t>
      </w:r>
      <w:r w:rsidR="0016078B">
        <w:rPr>
          <w:rFonts w:asciiTheme="minorEastAsia" w:hAnsiTheme="minorEastAsia" w:hint="eastAsia"/>
          <w:sz w:val="24"/>
          <w:szCs w:val="24"/>
        </w:rPr>
        <w:t>する中小企業者</w:t>
      </w:r>
      <w:r w:rsidR="00314680">
        <w:rPr>
          <w:rFonts w:asciiTheme="minorEastAsia" w:hAnsiTheme="minorEastAsia" w:hint="eastAsia"/>
          <w:sz w:val="24"/>
          <w:szCs w:val="24"/>
        </w:rPr>
        <w:t>や、事業所内保育施設を設置する事業所を</w:t>
      </w:r>
      <w:r w:rsidR="009B2FF9">
        <w:rPr>
          <w:rFonts w:asciiTheme="minorEastAsia" w:hAnsiTheme="minorEastAsia" w:hint="eastAsia"/>
          <w:sz w:val="24"/>
          <w:szCs w:val="24"/>
        </w:rPr>
        <w:t>支援します。</w:t>
      </w:r>
    </w:p>
    <w:p w:rsidR="002C44CC" w:rsidRDefault="00384FA4" w:rsidP="0082616C">
      <w:pPr>
        <w:rPr>
          <w:rFonts w:asciiTheme="minorEastAsia" w:hAnsiTheme="minorEastAsia"/>
          <w:sz w:val="24"/>
          <w:szCs w:val="24"/>
        </w:rPr>
      </w:pPr>
      <w:r>
        <w:rPr>
          <w:rFonts w:asciiTheme="minorEastAsia" w:hAnsiTheme="minorEastAsia" w:hint="eastAsia"/>
          <w:sz w:val="24"/>
          <w:szCs w:val="24"/>
        </w:rPr>
        <w:t>【具体的施策】</w:t>
      </w:r>
    </w:p>
    <w:p w:rsidR="00314680" w:rsidRDefault="00384FA4" w:rsidP="0082616C">
      <w:pPr>
        <w:rPr>
          <w:rFonts w:asciiTheme="minorEastAsia" w:hAnsiTheme="minorEastAsia"/>
          <w:sz w:val="24"/>
          <w:szCs w:val="24"/>
        </w:rPr>
      </w:pPr>
      <w:r>
        <w:rPr>
          <w:rFonts w:asciiTheme="minorEastAsia" w:hAnsiTheme="minorEastAsia" w:hint="eastAsia"/>
          <w:sz w:val="24"/>
          <w:szCs w:val="24"/>
        </w:rPr>
        <w:t xml:space="preserve">　</w:t>
      </w:r>
      <w:r w:rsidR="00314680">
        <w:rPr>
          <w:rFonts w:asciiTheme="minorEastAsia" w:hAnsiTheme="minorEastAsia" w:hint="eastAsia"/>
          <w:sz w:val="24"/>
          <w:szCs w:val="24"/>
        </w:rPr>
        <w:t>仕事・子育て両立支援奨励金（代替要員確保）、</w:t>
      </w:r>
    </w:p>
    <w:p w:rsidR="00384FA4" w:rsidRPr="00DA045E" w:rsidRDefault="00314680" w:rsidP="00314680">
      <w:pPr>
        <w:ind w:firstLineChars="100" w:firstLine="254"/>
        <w:rPr>
          <w:rFonts w:asciiTheme="minorEastAsia" w:hAnsiTheme="minorEastAsia"/>
          <w:sz w:val="24"/>
          <w:szCs w:val="24"/>
        </w:rPr>
      </w:pPr>
      <w:r>
        <w:rPr>
          <w:rFonts w:asciiTheme="minorEastAsia" w:hAnsiTheme="minorEastAsia" w:hint="eastAsia"/>
          <w:sz w:val="24"/>
          <w:szCs w:val="24"/>
        </w:rPr>
        <w:t>企業主導型事業所内保育施設設置促進補助金</w:t>
      </w:r>
    </w:p>
    <w:p w:rsidR="002C44CC" w:rsidRDefault="002C44CC" w:rsidP="0082616C">
      <w:pPr>
        <w:rPr>
          <w:rFonts w:asciiTheme="minorEastAsia" w:hAnsiTheme="minorEastAsia"/>
          <w:sz w:val="24"/>
          <w:szCs w:val="24"/>
        </w:rPr>
      </w:pPr>
    </w:p>
    <w:p w:rsidR="009B2FF9" w:rsidRDefault="009B2FF9" w:rsidP="0082616C">
      <w:pPr>
        <w:rPr>
          <w:rFonts w:asciiTheme="minorEastAsia" w:hAnsiTheme="minorEastAsia"/>
          <w:sz w:val="24"/>
          <w:szCs w:val="24"/>
        </w:rPr>
      </w:pPr>
      <w:r>
        <w:rPr>
          <w:rFonts w:asciiTheme="minorEastAsia" w:hAnsiTheme="minorEastAsia" w:hint="eastAsia"/>
          <w:sz w:val="24"/>
          <w:szCs w:val="24"/>
        </w:rPr>
        <w:t>② ワークライフバランスの推進</w:t>
      </w:r>
    </w:p>
    <w:p w:rsidR="009B2FF9" w:rsidRDefault="009B2FF9" w:rsidP="0082616C">
      <w:pPr>
        <w:rPr>
          <w:rFonts w:asciiTheme="minorEastAsia" w:hAnsiTheme="minorEastAsia"/>
          <w:sz w:val="24"/>
          <w:szCs w:val="24"/>
        </w:rPr>
      </w:pPr>
      <w:r>
        <w:rPr>
          <w:rFonts w:asciiTheme="minorEastAsia" w:hAnsiTheme="minorEastAsia" w:hint="eastAsia"/>
          <w:sz w:val="24"/>
          <w:szCs w:val="24"/>
        </w:rPr>
        <w:t xml:space="preserve">　</w:t>
      </w:r>
      <w:r w:rsidR="0016078B">
        <w:rPr>
          <w:rFonts w:asciiTheme="minorEastAsia" w:hAnsiTheme="minorEastAsia" w:hint="eastAsia"/>
          <w:sz w:val="24"/>
          <w:szCs w:val="24"/>
        </w:rPr>
        <w:t>各種法令や</w:t>
      </w:r>
      <w:r>
        <w:rPr>
          <w:rFonts w:asciiTheme="minorEastAsia" w:hAnsiTheme="minorEastAsia" w:hint="eastAsia"/>
          <w:sz w:val="24"/>
          <w:szCs w:val="24"/>
        </w:rPr>
        <w:t>休暇の取得</w:t>
      </w:r>
      <w:r w:rsidR="0016078B">
        <w:rPr>
          <w:rFonts w:asciiTheme="minorEastAsia" w:hAnsiTheme="minorEastAsia" w:hint="eastAsia"/>
          <w:sz w:val="24"/>
          <w:szCs w:val="24"/>
        </w:rPr>
        <w:t>について、国等と連携して普及・啓発に努めます。</w:t>
      </w:r>
    </w:p>
    <w:p w:rsidR="0016078B" w:rsidRDefault="0016078B" w:rsidP="0082616C">
      <w:pPr>
        <w:rPr>
          <w:rFonts w:asciiTheme="minorEastAsia" w:hAnsiTheme="minorEastAsia"/>
          <w:sz w:val="24"/>
          <w:szCs w:val="24"/>
        </w:rPr>
      </w:pPr>
      <w:r>
        <w:rPr>
          <w:rFonts w:asciiTheme="minorEastAsia" w:hAnsiTheme="minorEastAsia" w:hint="eastAsia"/>
          <w:sz w:val="24"/>
          <w:szCs w:val="24"/>
        </w:rPr>
        <w:t xml:space="preserve">　また、男性労働者が育児休業を取得しやすい職場風土作りに取り組む事業所を支援します。</w:t>
      </w:r>
    </w:p>
    <w:p w:rsidR="009B2FF9" w:rsidRDefault="0016078B" w:rsidP="0082616C">
      <w:pPr>
        <w:rPr>
          <w:rFonts w:asciiTheme="minorEastAsia" w:hAnsiTheme="minorEastAsia"/>
          <w:sz w:val="24"/>
          <w:szCs w:val="24"/>
        </w:rPr>
      </w:pPr>
      <w:r>
        <w:rPr>
          <w:rFonts w:asciiTheme="minorEastAsia" w:hAnsiTheme="minorEastAsia" w:hint="eastAsia"/>
          <w:sz w:val="24"/>
          <w:szCs w:val="24"/>
        </w:rPr>
        <w:t>【具体的施策】</w:t>
      </w:r>
    </w:p>
    <w:p w:rsidR="0016078B" w:rsidRDefault="0016078B" w:rsidP="0082616C">
      <w:pPr>
        <w:rPr>
          <w:rFonts w:asciiTheme="minorEastAsia" w:hAnsiTheme="minorEastAsia"/>
          <w:sz w:val="24"/>
          <w:szCs w:val="24"/>
        </w:rPr>
      </w:pPr>
      <w:r>
        <w:rPr>
          <w:rFonts w:asciiTheme="minorEastAsia" w:hAnsiTheme="minorEastAsia" w:hint="eastAsia"/>
          <w:sz w:val="24"/>
          <w:szCs w:val="24"/>
        </w:rPr>
        <w:t xml:space="preserve">　各種法令の普及・啓発</w:t>
      </w:r>
    </w:p>
    <w:p w:rsidR="0016078B" w:rsidRDefault="0016078B" w:rsidP="0082616C">
      <w:pPr>
        <w:rPr>
          <w:rFonts w:asciiTheme="minorEastAsia" w:hAnsiTheme="minorEastAsia"/>
          <w:sz w:val="24"/>
          <w:szCs w:val="24"/>
        </w:rPr>
      </w:pPr>
      <w:r>
        <w:rPr>
          <w:rFonts w:asciiTheme="minorEastAsia" w:hAnsiTheme="minorEastAsia" w:hint="eastAsia"/>
          <w:sz w:val="24"/>
          <w:szCs w:val="24"/>
        </w:rPr>
        <w:t xml:space="preserve">　仕事・子育て両立支援奨励金（出生時両立支援）</w:t>
      </w:r>
    </w:p>
    <w:p w:rsidR="0016078B" w:rsidRDefault="0016078B">
      <w:pPr>
        <w:widowControl/>
        <w:jc w:val="left"/>
        <w:rPr>
          <w:rFonts w:asciiTheme="minorEastAsia" w:hAnsiTheme="minorEastAsia"/>
          <w:sz w:val="24"/>
          <w:szCs w:val="24"/>
        </w:rPr>
      </w:pPr>
      <w:r>
        <w:rPr>
          <w:rFonts w:asciiTheme="minorEastAsia" w:hAnsiTheme="minorEastAsia"/>
          <w:sz w:val="24"/>
          <w:szCs w:val="24"/>
        </w:rPr>
        <w:br w:type="page"/>
      </w:r>
    </w:p>
    <w:p w:rsidR="002C44CC" w:rsidRDefault="002C44CC" w:rsidP="002C44CC">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Ⅲ</w:t>
      </w:r>
      <w:r w:rsidRPr="0007014F">
        <w:rPr>
          <w:rFonts w:asciiTheme="majorEastAsia" w:eastAsiaTheme="majorEastAsia" w:hAnsiTheme="majorEastAsia"/>
          <w:b/>
          <w:sz w:val="24"/>
          <w:szCs w:val="24"/>
        </w:rPr>
        <w:t xml:space="preserve"> </w:t>
      </w:r>
      <w:r w:rsidRPr="0007014F">
        <w:rPr>
          <w:rFonts w:asciiTheme="majorEastAsia" w:eastAsiaTheme="majorEastAsia" w:hAnsiTheme="majorEastAsia" w:hint="eastAsia"/>
          <w:b/>
          <w:sz w:val="24"/>
          <w:szCs w:val="24"/>
        </w:rPr>
        <w:t>施策における目標・指標（ＫＰＩ）</w:t>
      </w:r>
    </w:p>
    <w:p w:rsidR="002C44CC" w:rsidRDefault="002C44CC" w:rsidP="002C44CC">
      <w:pPr>
        <w:rPr>
          <w:sz w:val="24"/>
          <w:szCs w:val="24"/>
        </w:rPr>
      </w:pPr>
    </w:p>
    <w:tbl>
      <w:tblPr>
        <w:tblStyle w:val="a3"/>
        <w:tblW w:w="0" w:type="auto"/>
        <w:tblLook w:val="04A0" w:firstRow="1" w:lastRow="0" w:firstColumn="1" w:lastColumn="0" w:noHBand="0" w:noVBand="1"/>
      </w:tblPr>
      <w:tblGrid>
        <w:gridCol w:w="4644"/>
        <w:gridCol w:w="1701"/>
        <w:gridCol w:w="1701"/>
        <w:gridCol w:w="1506"/>
      </w:tblGrid>
      <w:tr w:rsidR="002C44CC" w:rsidTr="005E305D">
        <w:tc>
          <w:tcPr>
            <w:tcW w:w="4644" w:type="dxa"/>
          </w:tcPr>
          <w:p w:rsidR="002C44CC" w:rsidRDefault="002C44CC" w:rsidP="005E305D">
            <w:pPr>
              <w:jc w:val="center"/>
              <w:rPr>
                <w:sz w:val="24"/>
                <w:szCs w:val="24"/>
              </w:rPr>
            </w:pPr>
            <w:r w:rsidRPr="0082616C">
              <w:rPr>
                <w:rFonts w:hint="eastAsia"/>
              </w:rPr>
              <w:t>指標</w:t>
            </w:r>
          </w:p>
        </w:tc>
        <w:tc>
          <w:tcPr>
            <w:tcW w:w="1701" w:type="dxa"/>
          </w:tcPr>
          <w:p w:rsidR="002C44CC" w:rsidRDefault="002C44CC" w:rsidP="005E305D">
            <w:pPr>
              <w:jc w:val="center"/>
              <w:rPr>
                <w:sz w:val="24"/>
                <w:szCs w:val="24"/>
              </w:rPr>
            </w:pPr>
            <w:r w:rsidRPr="0082616C">
              <w:rPr>
                <w:rFonts w:hint="eastAsia"/>
              </w:rPr>
              <w:t>現状</w:t>
            </w:r>
          </w:p>
        </w:tc>
        <w:tc>
          <w:tcPr>
            <w:tcW w:w="1701" w:type="dxa"/>
          </w:tcPr>
          <w:p w:rsidR="002C44CC" w:rsidRDefault="002C44CC" w:rsidP="005E305D">
            <w:pPr>
              <w:jc w:val="center"/>
              <w:rPr>
                <w:sz w:val="24"/>
                <w:szCs w:val="24"/>
              </w:rPr>
            </w:pPr>
            <w:r w:rsidRPr="0082616C">
              <w:rPr>
                <w:rFonts w:hint="eastAsia"/>
              </w:rPr>
              <w:t>目標値</w:t>
            </w:r>
          </w:p>
        </w:tc>
        <w:tc>
          <w:tcPr>
            <w:tcW w:w="1506" w:type="dxa"/>
          </w:tcPr>
          <w:p w:rsidR="002C44CC" w:rsidRDefault="002C44CC" w:rsidP="005E305D">
            <w:pPr>
              <w:jc w:val="center"/>
              <w:rPr>
                <w:sz w:val="24"/>
                <w:szCs w:val="24"/>
              </w:rPr>
            </w:pPr>
            <w:r w:rsidRPr="0082616C">
              <w:rPr>
                <w:rFonts w:hint="eastAsia"/>
              </w:rPr>
              <w:t>現状対比</w:t>
            </w:r>
          </w:p>
        </w:tc>
      </w:tr>
      <w:tr w:rsidR="002C44CC" w:rsidTr="005E305D">
        <w:tc>
          <w:tcPr>
            <w:tcW w:w="4644" w:type="dxa"/>
          </w:tcPr>
          <w:p w:rsidR="002C44CC" w:rsidRDefault="002C44CC" w:rsidP="00252DF2">
            <w:pPr>
              <w:rPr>
                <w:sz w:val="24"/>
                <w:szCs w:val="24"/>
              </w:rPr>
            </w:pPr>
            <w:r>
              <w:rPr>
                <w:rFonts w:hint="eastAsia"/>
                <w:sz w:val="24"/>
                <w:szCs w:val="24"/>
              </w:rPr>
              <w:t>女性の有業率</w:t>
            </w:r>
          </w:p>
          <w:p w:rsidR="002C44CC" w:rsidRDefault="002C44CC" w:rsidP="00EF6248">
            <w:pPr>
              <w:rPr>
                <w:sz w:val="24"/>
                <w:szCs w:val="24"/>
              </w:rPr>
            </w:pPr>
            <w:r>
              <w:rPr>
                <w:rFonts w:hint="eastAsia"/>
                <w:sz w:val="24"/>
                <w:szCs w:val="24"/>
              </w:rPr>
              <w:t>（生産</w:t>
            </w:r>
            <w:r w:rsidR="00EF6248">
              <w:rPr>
                <w:rFonts w:hint="eastAsia"/>
                <w:sz w:val="24"/>
                <w:szCs w:val="24"/>
              </w:rPr>
              <w:t>年齢</w:t>
            </w:r>
            <w:r>
              <w:rPr>
                <w:rFonts w:hint="eastAsia"/>
                <w:sz w:val="24"/>
                <w:szCs w:val="24"/>
              </w:rPr>
              <w:t>人口１５～６４</w:t>
            </w:r>
            <w:r w:rsidR="00EF6248">
              <w:rPr>
                <w:rFonts w:hint="eastAsia"/>
                <w:sz w:val="24"/>
                <w:szCs w:val="24"/>
              </w:rPr>
              <w:t>歳</w:t>
            </w:r>
            <w:r>
              <w:rPr>
                <w:rFonts w:hint="eastAsia"/>
                <w:sz w:val="24"/>
                <w:szCs w:val="24"/>
              </w:rPr>
              <w:t>）</w:t>
            </w:r>
          </w:p>
        </w:tc>
        <w:tc>
          <w:tcPr>
            <w:tcW w:w="1701" w:type="dxa"/>
            <w:vAlign w:val="center"/>
          </w:tcPr>
          <w:p w:rsidR="002C44CC" w:rsidRDefault="005E305D" w:rsidP="005E305D">
            <w:pPr>
              <w:jc w:val="center"/>
              <w:rPr>
                <w:sz w:val="24"/>
                <w:szCs w:val="24"/>
              </w:rPr>
            </w:pPr>
            <w:r>
              <w:rPr>
                <w:rFonts w:hint="eastAsia"/>
                <w:sz w:val="24"/>
                <w:szCs w:val="24"/>
              </w:rPr>
              <w:t>67.1%</w:t>
            </w:r>
          </w:p>
          <w:p w:rsidR="005E305D" w:rsidRDefault="005E305D" w:rsidP="005E305D">
            <w:pPr>
              <w:jc w:val="center"/>
              <w:rPr>
                <w:sz w:val="24"/>
                <w:szCs w:val="24"/>
              </w:rPr>
            </w:pPr>
            <w:r>
              <w:rPr>
                <w:rFonts w:hint="eastAsia"/>
                <w:sz w:val="24"/>
                <w:szCs w:val="24"/>
              </w:rPr>
              <w:t>（</w:t>
            </w:r>
            <w:r>
              <w:rPr>
                <w:rFonts w:hint="eastAsia"/>
                <w:sz w:val="24"/>
                <w:szCs w:val="24"/>
              </w:rPr>
              <w:t>H24</w:t>
            </w:r>
            <w:r>
              <w:rPr>
                <w:rFonts w:hint="eastAsia"/>
                <w:sz w:val="24"/>
                <w:szCs w:val="24"/>
              </w:rPr>
              <w:t>年度）</w:t>
            </w:r>
          </w:p>
        </w:tc>
        <w:tc>
          <w:tcPr>
            <w:tcW w:w="1701" w:type="dxa"/>
            <w:vAlign w:val="center"/>
          </w:tcPr>
          <w:p w:rsidR="002C44CC" w:rsidRDefault="00004FA0" w:rsidP="005E305D">
            <w:pPr>
              <w:jc w:val="center"/>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p>
          <w:p w:rsidR="00004FA0" w:rsidRDefault="00004FA0" w:rsidP="005E305D">
            <w:pPr>
              <w:jc w:val="center"/>
              <w:rPr>
                <w:sz w:val="24"/>
                <w:szCs w:val="24"/>
              </w:rPr>
            </w:pPr>
            <w:r>
              <w:rPr>
                <w:rFonts w:hint="eastAsia"/>
                <w:sz w:val="24"/>
                <w:szCs w:val="24"/>
              </w:rPr>
              <w:t>（</w:t>
            </w:r>
            <w:r>
              <w:rPr>
                <w:rFonts w:hint="eastAsia"/>
                <w:sz w:val="24"/>
                <w:szCs w:val="24"/>
              </w:rPr>
              <w:t xml:space="preserve">H  </w:t>
            </w:r>
            <w:r>
              <w:rPr>
                <w:rFonts w:hint="eastAsia"/>
                <w:sz w:val="24"/>
                <w:szCs w:val="24"/>
              </w:rPr>
              <w:t>年度）</w:t>
            </w:r>
          </w:p>
        </w:tc>
        <w:tc>
          <w:tcPr>
            <w:tcW w:w="1506" w:type="dxa"/>
            <w:vAlign w:val="center"/>
          </w:tcPr>
          <w:p w:rsidR="002C44CC" w:rsidRDefault="00004FA0" w:rsidP="005E305D">
            <w:pPr>
              <w:jc w:val="center"/>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増</w:t>
            </w:r>
          </w:p>
        </w:tc>
      </w:tr>
      <w:tr w:rsidR="002C44CC" w:rsidTr="005E305D">
        <w:tc>
          <w:tcPr>
            <w:tcW w:w="4644" w:type="dxa"/>
            <w:vAlign w:val="center"/>
          </w:tcPr>
          <w:p w:rsidR="002C44CC" w:rsidRDefault="002C44CC" w:rsidP="005E305D">
            <w:pPr>
              <w:rPr>
                <w:sz w:val="24"/>
                <w:szCs w:val="24"/>
              </w:rPr>
            </w:pPr>
            <w:r>
              <w:rPr>
                <w:rFonts w:hint="eastAsia"/>
                <w:sz w:val="24"/>
                <w:szCs w:val="24"/>
              </w:rPr>
              <w:t>女性の正規</w:t>
            </w:r>
            <w:r w:rsidR="00EF6248">
              <w:rPr>
                <w:rFonts w:hint="eastAsia"/>
                <w:sz w:val="24"/>
                <w:szCs w:val="24"/>
              </w:rPr>
              <w:t>職員・</w:t>
            </w:r>
            <w:r>
              <w:rPr>
                <w:rFonts w:hint="eastAsia"/>
                <w:sz w:val="24"/>
                <w:szCs w:val="24"/>
              </w:rPr>
              <w:t>従業員の割合</w:t>
            </w:r>
          </w:p>
        </w:tc>
        <w:tc>
          <w:tcPr>
            <w:tcW w:w="1701" w:type="dxa"/>
            <w:vAlign w:val="center"/>
          </w:tcPr>
          <w:p w:rsidR="005E305D" w:rsidRDefault="005E305D" w:rsidP="005E305D">
            <w:pPr>
              <w:jc w:val="center"/>
              <w:rPr>
                <w:sz w:val="24"/>
                <w:szCs w:val="24"/>
              </w:rPr>
            </w:pPr>
            <w:r>
              <w:rPr>
                <w:rFonts w:hint="eastAsia"/>
                <w:sz w:val="24"/>
                <w:szCs w:val="24"/>
              </w:rPr>
              <w:t>42.6%</w:t>
            </w:r>
          </w:p>
          <w:p w:rsidR="002C44CC" w:rsidRDefault="005E305D" w:rsidP="005E305D">
            <w:pPr>
              <w:jc w:val="center"/>
              <w:rPr>
                <w:sz w:val="24"/>
                <w:szCs w:val="24"/>
              </w:rPr>
            </w:pPr>
            <w:r>
              <w:rPr>
                <w:rFonts w:hint="eastAsia"/>
                <w:sz w:val="24"/>
                <w:szCs w:val="24"/>
              </w:rPr>
              <w:t>（</w:t>
            </w:r>
            <w:r>
              <w:rPr>
                <w:rFonts w:hint="eastAsia"/>
                <w:sz w:val="24"/>
                <w:szCs w:val="24"/>
              </w:rPr>
              <w:t>H24</w:t>
            </w:r>
            <w:r>
              <w:rPr>
                <w:rFonts w:hint="eastAsia"/>
                <w:sz w:val="24"/>
                <w:szCs w:val="24"/>
              </w:rPr>
              <w:t>年度）</w:t>
            </w:r>
          </w:p>
        </w:tc>
        <w:tc>
          <w:tcPr>
            <w:tcW w:w="1701" w:type="dxa"/>
            <w:vAlign w:val="center"/>
          </w:tcPr>
          <w:p w:rsidR="00004FA0" w:rsidRDefault="00004FA0" w:rsidP="00004FA0">
            <w:pPr>
              <w:jc w:val="center"/>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p>
          <w:p w:rsidR="002C44CC" w:rsidRDefault="00004FA0" w:rsidP="00004FA0">
            <w:pPr>
              <w:jc w:val="center"/>
              <w:rPr>
                <w:sz w:val="24"/>
                <w:szCs w:val="24"/>
              </w:rPr>
            </w:pPr>
            <w:r>
              <w:rPr>
                <w:rFonts w:hint="eastAsia"/>
                <w:sz w:val="24"/>
                <w:szCs w:val="24"/>
              </w:rPr>
              <w:t>（</w:t>
            </w:r>
            <w:r>
              <w:rPr>
                <w:rFonts w:hint="eastAsia"/>
                <w:sz w:val="24"/>
                <w:szCs w:val="24"/>
              </w:rPr>
              <w:t xml:space="preserve">H  </w:t>
            </w:r>
            <w:r>
              <w:rPr>
                <w:rFonts w:hint="eastAsia"/>
                <w:sz w:val="24"/>
                <w:szCs w:val="24"/>
              </w:rPr>
              <w:t>年度）</w:t>
            </w:r>
          </w:p>
        </w:tc>
        <w:tc>
          <w:tcPr>
            <w:tcW w:w="1506" w:type="dxa"/>
            <w:vAlign w:val="center"/>
          </w:tcPr>
          <w:p w:rsidR="002C44CC" w:rsidRDefault="00004FA0" w:rsidP="005E305D">
            <w:pPr>
              <w:jc w:val="center"/>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増</w:t>
            </w:r>
          </w:p>
        </w:tc>
      </w:tr>
      <w:tr w:rsidR="002C44CC" w:rsidTr="005E305D">
        <w:tc>
          <w:tcPr>
            <w:tcW w:w="4644" w:type="dxa"/>
            <w:vAlign w:val="center"/>
          </w:tcPr>
          <w:p w:rsidR="002C44CC" w:rsidRDefault="002C44CC" w:rsidP="005E305D">
            <w:pPr>
              <w:rPr>
                <w:sz w:val="24"/>
                <w:szCs w:val="24"/>
              </w:rPr>
            </w:pPr>
            <w:r>
              <w:rPr>
                <w:rFonts w:hint="eastAsia"/>
                <w:sz w:val="24"/>
                <w:szCs w:val="24"/>
              </w:rPr>
              <w:t>管理的</w:t>
            </w:r>
            <w:r w:rsidR="00EF6248">
              <w:rPr>
                <w:rFonts w:hint="eastAsia"/>
                <w:sz w:val="24"/>
                <w:szCs w:val="24"/>
              </w:rPr>
              <w:t>職業</w:t>
            </w:r>
            <w:r>
              <w:rPr>
                <w:rFonts w:hint="eastAsia"/>
                <w:sz w:val="24"/>
                <w:szCs w:val="24"/>
              </w:rPr>
              <w:t>従事者に占める女性の割合</w:t>
            </w:r>
          </w:p>
        </w:tc>
        <w:tc>
          <w:tcPr>
            <w:tcW w:w="1701" w:type="dxa"/>
            <w:vAlign w:val="center"/>
          </w:tcPr>
          <w:p w:rsidR="002C44CC" w:rsidRDefault="005E305D" w:rsidP="005E305D">
            <w:pPr>
              <w:jc w:val="center"/>
              <w:rPr>
                <w:sz w:val="24"/>
                <w:szCs w:val="24"/>
              </w:rPr>
            </w:pPr>
            <w:r>
              <w:rPr>
                <w:rFonts w:hint="eastAsia"/>
                <w:sz w:val="24"/>
                <w:szCs w:val="24"/>
              </w:rPr>
              <w:t>8.3%</w:t>
            </w:r>
          </w:p>
          <w:p w:rsidR="00C15542" w:rsidRDefault="00C15542" w:rsidP="005E305D">
            <w:pPr>
              <w:jc w:val="center"/>
              <w:rPr>
                <w:sz w:val="24"/>
                <w:szCs w:val="24"/>
              </w:rPr>
            </w:pPr>
            <w:r>
              <w:rPr>
                <w:rFonts w:hint="eastAsia"/>
                <w:sz w:val="24"/>
                <w:szCs w:val="24"/>
              </w:rPr>
              <w:t>（</w:t>
            </w:r>
            <w:r w:rsidR="005E305D">
              <w:rPr>
                <w:rFonts w:hint="eastAsia"/>
                <w:sz w:val="24"/>
                <w:szCs w:val="24"/>
              </w:rPr>
              <w:t>H24</w:t>
            </w:r>
            <w:r>
              <w:rPr>
                <w:rFonts w:hint="eastAsia"/>
                <w:sz w:val="24"/>
                <w:szCs w:val="24"/>
              </w:rPr>
              <w:t>年度）</w:t>
            </w:r>
          </w:p>
        </w:tc>
        <w:tc>
          <w:tcPr>
            <w:tcW w:w="1701" w:type="dxa"/>
            <w:vAlign w:val="center"/>
          </w:tcPr>
          <w:p w:rsidR="00004FA0" w:rsidRDefault="00004FA0" w:rsidP="00004FA0">
            <w:pPr>
              <w:jc w:val="center"/>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p>
          <w:p w:rsidR="002C44CC" w:rsidRDefault="00004FA0" w:rsidP="00004FA0">
            <w:pPr>
              <w:jc w:val="center"/>
              <w:rPr>
                <w:sz w:val="24"/>
                <w:szCs w:val="24"/>
              </w:rPr>
            </w:pPr>
            <w:r>
              <w:rPr>
                <w:rFonts w:hint="eastAsia"/>
                <w:sz w:val="24"/>
                <w:szCs w:val="24"/>
              </w:rPr>
              <w:t>（</w:t>
            </w:r>
            <w:r>
              <w:rPr>
                <w:rFonts w:hint="eastAsia"/>
                <w:sz w:val="24"/>
                <w:szCs w:val="24"/>
              </w:rPr>
              <w:t xml:space="preserve">H  </w:t>
            </w:r>
            <w:r>
              <w:rPr>
                <w:rFonts w:hint="eastAsia"/>
                <w:sz w:val="24"/>
                <w:szCs w:val="24"/>
              </w:rPr>
              <w:t>年度）</w:t>
            </w:r>
          </w:p>
        </w:tc>
        <w:tc>
          <w:tcPr>
            <w:tcW w:w="1506" w:type="dxa"/>
            <w:vAlign w:val="center"/>
          </w:tcPr>
          <w:p w:rsidR="002C44CC" w:rsidRDefault="00004FA0" w:rsidP="005E305D">
            <w:pPr>
              <w:jc w:val="center"/>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増</w:t>
            </w:r>
          </w:p>
        </w:tc>
      </w:tr>
    </w:tbl>
    <w:p w:rsidR="00DF5355" w:rsidRPr="00697EC6" w:rsidRDefault="00697EC6" w:rsidP="00697EC6">
      <w:pPr>
        <w:wordWrap w:val="0"/>
        <w:jc w:val="right"/>
        <w:rPr>
          <w:rFonts w:asciiTheme="minorEastAsia" w:hAnsiTheme="minorEastAsia"/>
          <w:sz w:val="24"/>
          <w:szCs w:val="24"/>
        </w:rPr>
      </w:pPr>
      <w:r>
        <w:rPr>
          <w:rFonts w:asciiTheme="minorEastAsia" w:hAnsiTheme="minorEastAsia" w:hint="eastAsia"/>
          <w:sz w:val="24"/>
          <w:szCs w:val="24"/>
        </w:rPr>
        <w:t>（出典：Ｈ２４就業構造基本調査）</w:t>
      </w:r>
    </w:p>
    <w:sectPr w:rsidR="00DF5355" w:rsidRPr="00697EC6" w:rsidSect="00676020">
      <w:headerReference w:type="first" r:id="rId9"/>
      <w:pgSz w:w="11906" w:h="16838" w:code="9"/>
      <w:pgMar w:top="1134" w:right="1134" w:bottom="1134" w:left="1134" w:header="851" w:footer="992" w:gutter="0"/>
      <w:cols w:space="425"/>
      <w:titlePg/>
      <w:docGrid w:type="linesAndChars" w:linePitch="416"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BC" w:rsidRDefault="009C58BC" w:rsidP="009C58BC">
      <w:r>
        <w:separator/>
      </w:r>
    </w:p>
  </w:endnote>
  <w:endnote w:type="continuationSeparator" w:id="0">
    <w:p w:rsidR="009C58BC" w:rsidRDefault="009C58BC" w:rsidP="009C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BC" w:rsidRDefault="009C58BC" w:rsidP="009C58BC">
      <w:r>
        <w:separator/>
      </w:r>
    </w:p>
  </w:footnote>
  <w:footnote w:type="continuationSeparator" w:id="0">
    <w:p w:rsidR="009C58BC" w:rsidRDefault="009C58BC" w:rsidP="009C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20" w:rsidRPr="00BB5FD5" w:rsidRDefault="00676020" w:rsidP="00676020">
    <w:pPr>
      <w:pStyle w:val="a5"/>
      <w:jc w:val="right"/>
      <w:rPr>
        <w:sz w:val="32"/>
        <w:szCs w:val="32"/>
      </w:rPr>
    </w:pPr>
    <w:r w:rsidRPr="00BB5FD5">
      <w:rPr>
        <w:rFonts w:hint="eastAsia"/>
        <w:sz w:val="32"/>
        <w:szCs w:val="32"/>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6252F"/>
    <w:multiLevelType w:val="hybridMultilevel"/>
    <w:tmpl w:val="6E703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3E7029"/>
    <w:multiLevelType w:val="hybridMultilevel"/>
    <w:tmpl w:val="5114D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6C"/>
    <w:rsid w:val="00004FA0"/>
    <w:rsid w:val="000117BF"/>
    <w:rsid w:val="0001479D"/>
    <w:rsid w:val="000225A8"/>
    <w:rsid w:val="00030423"/>
    <w:rsid w:val="0007014F"/>
    <w:rsid w:val="000A5DAD"/>
    <w:rsid w:val="000B0B61"/>
    <w:rsid w:val="00106DAE"/>
    <w:rsid w:val="0016078B"/>
    <w:rsid w:val="001721F3"/>
    <w:rsid w:val="001C59C9"/>
    <w:rsid w:val="001D7934"/>
    <w:rsid w:val="001F0334"/>
    <w:rsid w:val="00210EEC"/>
    <w:rsid w:val="00232659"/>
    <w:rsid w:val="002C08CB"/>
    <w:rsid w:val="002C44CC"/>
    <w:rsid w:val="00314680"/>
    <w:rsid w:val="00317846"/>
    <w:rsid w:val="00350A78"/>
    <w:rsid w:val="00384FA4"/>
    <w:rsid w:val="00385E7F"/>
    <w:rsid w:val="003F458F"/>
    <w:rsid w:val="00482D22"/>
    <w:rsid w:val="005041B7"/>
    <w:rsid w:val="0059555E"/>
    <w:rsid w:val="005E305D"/>
    <w:rsid w:val="005F2DC8"/>
    <w:rsid w:val="00676020"/>
    <w:rsid w:val="00697EC6"/>
    <w:rsid w:val="006A1703"/>
    <w:rsid w:val="006F6485"/>
    <w:rsid w:val="007125DB"/>
    <w:rsid w:val="0081639B"/>
    <w:rsid w:val="008258DF"/>
    <w:rsid w:val="0082616C"/>
    <w:rsid w:val="00892A8F"/>
    <w:rsid w:val="008C347C"/>
    <w:rsid w:val="008D7289"/>
    <w:rsid w:val="009227AD"/>
    <w:rsid w:val="009347B9"/>
    <w:rsid w:val="009820F8"/>
    <w:rsid w:val="009A08CF"/>
    <w:rsid w:val="009B2FF9"/>
    <w:rsid w:val="009C58BC"/>
    <w:rsid w:val="009E5E33"/>
    <w:rsid w:val="00A0227C"/>
    <w:rsid w:val="00AE2C08"/>
    <w:rsid w:val="00B10D39"/>
    <w:rsid w:val="00B158FA"/>
    <w:rsid w:val="00B238C6"/>
    <w:rsid w:val="00B96AF9"/>
    <w:rsid w:val="00BB5FD5"/>
    <w:rsid w:val="00BC0185"/>
    <w:rsid w:val="00C07D6D"/>
    <w:rsid w:val="00C15542"/>
    <w:rsid w:val="00C31524"/>
    <w:rsid w:val="00D1679F"/>
    <w:rsid w:val="00D16FE1"/>
    <w:rsid w:val="00D32501"/>
    <w:rsid w:val="00D828AD"/>
    <w:rsid w:val="00DA045E"/>
    <w:rsid w:val="00DE56DA"/>
    <w:rsid w:val="00DF5355"/>
    <w:rsid w:val="00E24D0A"/>
    <w:rsid w:val="00E533C4"/>
    <w:rsid w:val="00E80D0F"/>
    <w:rsid w:val="00E92E07"/>
    <w:rsid w:val="00EC125A"/>
    <w:rsid w:val="00ED1A8E"/>
    <w:rsid w:val="00EF6248"/>
    <w:rsid w:val="00F32B67"/>
    <w:rsid w:val="00F44F5C"/>
    <w:rsid w:val="00F907A1"/>
    <w:rsid w:val="00FA67A3"/>
    <w:rsid w:val="00FF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08CB"/>
    <w:pPr>
      <w:ind w:leftChars="400" w:left="840"/>
    </w:pPr>
  </w:style>
  <w:style w:type="paragraph" w:styleId="a5">
    <w:name w:val="header"/>
    <w:basedOn w:val="a"/>
    <w:link w:val="a6"/>
    <w:uiPriority w:val="99"/>
    <w:unhideWhenUsed/>
    <w:rsid w:val="009C58BC"/>
    <w:pPr>
      <w:tabs>
        <w:tab w:val="center" w:pos="4252"/>
        <w:tab w:val="right" w:pos="8504"/>
      </w:tabs>
      <w:snapToGrid w:val="0"/>
    </w:pPr>
  </w:style>
  <w:style w:type="character" w:customStyle="1" w:styleId="a6">
    <w:name w:val="ヘッダー (文字)"/>
    <w:basedOn w:val="a0"/>
    <w:link w:val="a5"/>
    <w:uiPriority w:val="99"/>
    <w:rsid w:val="009C58BC"/>
  </w:style>
  <w:style w:type="paragraph" w:styleId="a7">
    <w:name w:val="footer"/>
    <w:basedOn w:val="a"/>
    <w:link w:val="a8"/>
    <w:uiPriority w:val="99"/>
    <w:unhideWhenUsed/>
    <w:rsid w:val="009C58BC"/>
    <w:pPr>
      <w:tabs>
        <w:tab w:val="center" w:pos="4252"/>
        <w:tab w:val="right" w:pos="8504"/>
      </w:tabs>
      <w:snapToGrid w:val="0"/>
    </w:pPr>
  </w:style>
  <w:style w:type="character" w:customStyle="1" w:styleId="a8">
    <w:name w:val="フッター (文字)"/>
    <w:basedOn w:val="a0"/>
    <w:link w:val="a7"/>
    <w:uiPriority w:val="99"/>
    <w:rsid w:val="009C5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08CB"/>
    <w:pPr>
      <w:ind w:leftChars="400" w:left="840"/>
    </w:pPr>
  </w:style>
  <w:style w:type="paragraph" w:styleId="a5">
    <w:name w:val="header"/>
    <w:basedOn w:val="a"/>
    <w:link w:val="a6"/>
    <w:uiPriority w:val="99"/>
    <w:unhideWhenUsed/>
    <w:rsid w:val="009C58BC"/>
    <w:pPr>
      <w:tabs>
        <w:tab w:val="center" w:pos="4252"/>
        <w:tab w:val="right" w:pos="8504"/>
      </w:tabs>
      <w:snapToGrid w:val="0"/>
    </w:pPr>
  </w:style>
  <w:style w:type="character" w:customStyle="1" w:styleId="a6">
    <w:name w:val="ヘッダー (文字)"/>
    <w:basedOn w:val="a0"/>
    <w:link w:val="a5"/>
    <w:uiPriority w:val="99"/>
    <w:rsid w:val="009C58BC"/>
  </w:style>
  <w:style w:type="paragraph" w:styleId="a7">
    <w:name w:val="footer"/>
    <w:basedOn w:val="a"/>
    <w:link w:val="a8"/>
    <w:uiPriority w:val="99"/>
    <w:unhideWhenUsed/>
    <w:rsid w:val="009C58BC"/>
    <w:pPr>
      <w:tabs>
        <w:tab w:val="center" w:pos="4252"/>
        <w:tab w:val="right" w:pos="8504"/>
      </w:tabs>
      <w:snapToGrid w:val="0"/>
    </w:pPr>
  </w:style>
  <w:style w:type="character" w:customStyle="1" w:styleId="a8">
    <w:name w:val="フッター (文字)"/>
    <w:basedOn w:val="a0"/>
    <w:link w:val="a7"/>
    <w:uiPriority w:val="99"/>
    <w:rsid w:val="009C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6104-98C4-45D4-87CE-25465202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4</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39</cp:revision>
  <cp:lastPrinted>2016-10-11T01:49:00Z</cp:lastPrinted>
  <dcterms:created xsi:type="dcterms:W3CDTF">2016-10-06T05:20:00Z</dcterms:created>
  <dcterms:modified xsi:type="dcterms:W3CDTF">2016-10-31T05:23:00Z</dcterms:modified>
</cp:coreProperties>
</file>