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E5" w:rsidRPr="00E61A72" w:rsidRDefault="00DB2350" w:rsidP="00DB2350">
      <w:pPr>
        <w:jc w:val="center"/>
        <w:rPr>
          <w:b/>
          <w:sz w:val="24"/>
          <w:szCs w:val="24"/>
        </w:rPr>
      </w:pPr>
      <w:r w:rsidRPr="00E61A72">
        <w:rPr>
          <w:rFonts w:hint="eastAsia"/>
          <w:b/>
          <w:sz w:val="24"/>
          <w:szCs w:val="24"/>
        </w:rPr>
        <w:t>平成２</w:t>
      </w:r>
      <w:r w:rsidR="00AA4FCD">
        <w:rPr>
          <w:rFonts w:hint="eastAsia"/>
          <w:b/>
          <w:sz w:val="24"/>
          <w:szCs w:val="24"/>
        </w:rPr>
        <w:t>９</w:t>
      </w:r>
      <w:r w:rsidRPr="00E61A72">
        <w:rPr>
          <w:rFonts w:hint="eastAsia"/>
          <w:b/>
          <w:sz w:val="24"/>
          <w:szCs w:val="24"/>
        </w:rPr>
        <w:t>年度</w:t>
      </w:r>
      <w:r w:rsidR="00AA4FCD">
        <w:rPr>
          <w:rFonts w:hint="eastAsia"/>
          <w:b/>
          <w:sz w:val="24"/>
          <w:szCs w:val="24"/>
        </w:rPr>
        <w:t>前橋市雇用対策事業計画</w:t>
      </w:r>
    </w:p>
    <w:p w:rsidR="0031019C" w:rsidRDefault="0031019C" w:rsidP="00DB2350">
      <w:pPr>
        <w:jc w:val="right"/>
        <w:rPr>
          <w:sz w:val="24"/>
          <w:szCs w:val="24"/>
        </w:rPr>
      </w:pPr>
    </w:p>
    <w:p w:rsidR="00130F55" w:rsidRDefault="00130F55" w:rsidP="00DB2350">
      <w:pPr>
        <w:jc w:val="right"/>
        <w:rPr>
          <w:sz w:val="24"/>
          <w:szCs w:val="24"/>
        </w:rPr>
      </w:pPr>
      <w:r>
        <w:rPr>
          <w:rFonts w:hint="eastAsia"/>
          <w:sz w:val="24"/>
          <w:szCs w:val="24"/>
        </w:rPr>
        <w:t>平成２</w:t>
      </w:r>
      <w:r w:rsidR="00905D2F">
        <w:rPr>
          <w:rFonts w:hint="eastAsia"/>
          <w:sz w:val="24"/>
          <w:szCs w:val="24"/>
        </w:rPr>
        <w:t>９</w:t>
      </w:r>
      <w:r>
        <w:rPr>
          <w:rFonts w:hint="eastAsia"/>
          <w:sz w:val="24"/>
          <w:szCs w:val="24"/>
        </w:rPr>
        <w:t>年</w:t>
      </w:r>
      <w:r w:rsidR="00905D2F">
        <w:rPr>
          <w:rFonts w:hint="eastAsia"/>
          <w:sz w:val="24"/>
          <w:szCs w:val="24"/>
        </w:rPr>
        <w:t>３</w:t>
      </w:r>
      <w:r>
        <w:rPr>
          <w:rFonts w:hint="eastAsia"/>
          <w:sz w:val="24"/>
          <w:szCs w:val="24"/>
        </w:rPr>
        <w:t>月</w:t>
      </w:r>
      <w:r w:rsidR="00905D2F">
        <w:rPr>
          <w:rFonts w:hint="eastAsia"/>
          <w:sz w:val="24"/>
          <w:szCs w:val="24"/>
        </w:rPr>
        <w:t>２３</w:t>
      </w:r>
      <w:r>
        <w:rPr>
          <w:rFonts w:hint="eastAsia"/>
          <w:sz w:val="24"/>
          <w:szCs w:val="24"/>
        </w:rPr>
        <w:t>日</w:t>
      </w:r>
    </w:p>
    <w:p w:rsidR="00DB2350" w:rsidRPr="00DB2350" w:rsidRDefault="00DB2350" w:rsidP="00DB2350">
      <w:pPr>
        <w:jc w:val="right"/>
        <w:rPr>
          <w:sz w:val="24"/>
          <w:szCs w:val="24"/>
        </w:rPr>
      </w:pPr>
      <w:r w:rsidRPr="00DB2350">
        <w:rPr>
          <w:rFonts w:hint="eastAsia"/>
          <w:sz w:val="24"/>
          <w:szCs w:val="24"/>
        </w:rPr>
        <w:t>産業政策課</w:t>
      </w:r>
      <w:r w:rsidR="00E61A72">
        <w:rPr>
          <w:rFonts w:hint="eastAsia"/>
          <w:sz w:val="24"/>
          <w:szCs w:val="24"/>
        </w:rPr>
        <w:t>雇用促進</w:t>
      </w:r>
      <w:r w:rsidRPr="00DB2350">
        <w:rPr>
          <w:rFonts w:hint="eastAsia"/>
          <w:sz w:val="24"/>
          <w:szCs w:val="24"/>
        </w:rPr>
        <w:t>係</w:t>
      </w:r>
    </w:p>
    <w:p w:rsidR="00893404" w:rsidRDefault="00893404" w:rsidP="0008453F">
      <w:pPr>
        <w:rPr>
          <w:b/>
          <w:sz w:val="24"/>
          <w:szCs w:val="24"/>
          <w:bdr w:val="single" w:sz="4" w:space="0" w:color="auto"/>
        </w:rPr>
      </w:pPr>
    </w:p>
    <w:p w:rsidR="00893404" w:rsidRDefault="00893404" w:rsidP="00893404">
      <w:pPr>
        <w:rPr>
          <w:b/>
          <w:sz w:val="24"/>
          <w:szCs w:val="24"/>
          <w:bdr w:val="single" w:sz="4" w:space="0" w:color="auto"/>
        </w:rPr>
      </w:pPr>
      <w:r>
        <w:rPr>
          <w:rFonts w:hint="eastAsia"/>
          <w:b/>
          <w:sz w:val="24"/>
          <w:szCs w:val="24"/>
          <w:bdr w:val="single" w:sz="4" w:space="0" w:color="auto"/>
        </w:rPr>
        <w:t>１．</w:t>
      </w:r>
      <w:r w:rsidR="00AA4FCD">
        <w:rPr>
          <w:rFonts w:hint="eastAsia"/>
          <w:b/>
          <w:sz w:val="24"/>
          <w:szCs w:val="24"/>
          <w:bdr w:val="single" w:sz="4" w:space="0" w:color="auto"/>
        </w:rPr>
        <w:t>総合的</w:t>
      </w:r>
      <w:r w:rsidR="007D3BAB">
        <w:rPr>
          <w:rFonts w:hint="eastAsia"/>
          <w:b/>
          <w:sz w:val="24"/>
          <w:szCs w:val="24"/>
          <w:bdr w:val="single" w:sz="4" w:space="0" w:color="auto"/>
        </w:rPr>
        <w:t>若者</w:t>
      </w:r>
      <w:r w:rsidR="00217546">
        <w:rPr>
          <w:rFonts w:hint="eastAsia"/>
          <w:b/>
          <w:sz w:val="24"/>
          <w:szCs w:val="24"/>
          <w:bdr w:val="single" w:sz="4" w:space="0" w:color="auto"/>
        </w:rPr>
        <w:t>・子育て女性</w:t>
      </w:r>
      <w:r w:rsidR="007D3BAB">
        <w:rPr>
          <w:rFonts w:hint="eastAsia"/>
          <w:b/>
          <w:sz w:val="24"/>
          <w:szCs w:val="24"/>
          <w:bdr w:val="single" w:sz="4" w:space="0" w:color="auto"/>
        </w:rPr>
        <w:t>就職支援</w:t>
      </w:r>
      <w:r w:rsidR="00AA4FCD">
        <w:rPr>
          <w:rFonts w:hint="eastAsia"/>
          <w:b/>
          <w:sz w:val="24"/>
          <w:szCs w:val="24"/>
          <w:bdr w:val="single" w:sz="4" w:space="0" w:color="auto"/>
        </w:rPr>
        <w:t>（ジョブセンターまえばし）</w:t>
      </w:r>
    </w:p>
    <w:p w:rsidR="00C429A9" w:rsidRDefault="00C429A9" w:rsidP="00893404">
      <w:pPr>
        <w:rPr>
          <w:sz w:val="24"/>
          <w:szCs w:val="24"/>
        </w:rPr>
      </w:pPr>
    </w:p>
    <w:p w:rsidR="0086049C" w:rsidRDefault="0086049C" w:rsidP="00893404">
      <w:pPr>
        <w:rPr>
          <w:sz w:val="24"/>
          <w:szCs w:val="24"/>
        </w:rPr>
      </w:pPr>
      <w:r>
        <w:rPr>
          <w:rFonts w:hint="eastAsia"/>
          <w:sz w:val="24"/>
          <w:szCs w:val="24"/>
        </w:rPr>
        <w:t xml:space="preserve">　平成２７年８月に締結した「前橋市・群馬労働局雇用対策協定」に基づき、若者と子育て女性をメインターゲットとした就職支援事業を実施する。</w:t>
      </w:r>
    </w:p>
    <w:p w:rsidR="0086049C" w:rsidRDefault="0086049C" w:rsidP="0086049C">
      <w:pPr>
        <w:ind w:firstLineChars="100" w:firstLine="240"/>
        <w:rPr>
          <w:sz w:val="24"/>
          <w:szCs w:val="24"/>
        </w:rPr>
      </w:pPr>
      <w:r>
        <w:rPr>
          <w:rFonts w:hint="eastAsia"/>
          <w:sz w:val="24"/>
          <w:szCs w:val="24"/>
        </w:rPr>
        <w:t>現在の勤労青少年ホーム（大渡町）を改装</w:t>
      </w:r>
      <w:r w:rsidR="00700D1B">
        <w:rPr>
          <w:rFonts w:hint="eastAsia"/>
          <w:sz w:val="24"/>
          <w:szCs w:val="24"/>
        </w:rPr>
        <w:t>し、就職支援窓口とハローワーク窓口を併設。平成２９年４月１日にジョブセンターとして</w:t>
      </w:r>
      <w:r>
        <w:rPr>
          <w:rFonts w:hint="eastAsia"/>
          <w:sz w:val="24"/>
          <w:szCs w:val="24"/>
        </w:rPr>
        <w:t>正式オープン。</w:t>
      </w:r>
    </w:p>
    <w:p w:rsidR="0086049C" w:rsidRDefault="0086049C" w:rsidP="0086049C">
      <w:pPr>
        <w:ind w:firstLineChars="100" w:firstLine="240"/>
        <w:rPr>
          <w:sz w:val="24"/>
          <w:szCs w:val="24"/>
        </w:rPr>
      </w:pPr>
      <w:r>
        <w:rPr>
          <w:rFonts w:hint="eastAsia"/>
          <w:sz w:val="24"/>
          <w:szCs w:val="24"/>
        </w:rPr>
        <w:t>市が設置する総合的若者・子育て女性就職支援窓口において、就職相談、キャリアカウンセリング、企業とのマッチング、各種セミナー、インターンシップ、合同企業説明会などを行い、ハローワーク窓口において職業紹介を行う。</w:t>
      </w:r>
    </w:p>
    <w:p w:rsidR="0086049C" w:rsidRDefault="0086049C" w:rsidP="0086049C">
      <w:pPr>
        <w:ind w:firstLineChars="100" w:firstLine="240"/>
        <w:rPr>
          <w:sz w:val="24"/>
          <w:szCs w:val="24"/>
        </w:rPr>
      </w:pPr>
      <w:r>
        <w:rPr>
          <w:rFonts w:hint="eastAsia"/>
          <w:sz w:val="24"/>
          <w:szCs w:val="24"/>
        </w:rPr>
        <w:t>また、就職後もカウンセリングや仲間づくり講座</w:t>
      </w:r>
      <w:r w:rsidR="00C429A9">
        <w:rPr>
          <w:rFonts w:hint="eastAsia"/>
          <w:sz w:val="24"/>
          <w:szCs w:val="24"/>
        </w:rPr>
        <w:t>・スキルアップ講座等により定着支援を行い、職場定着及び市内定住を促進する。</w:t>
      </w:r>
    </w:p>
    <w:p w:rsidR="00C429A9" w:rsidRDefault="00C429A9" w:rsidP="00C429A9">
      <w:pPr>
        <w:ind w:leftChars="100" w:left="210"/>
        <w:rPr>
          <w:sz w:val="24"/>
          <w:szCs w:val="24"/>
        </w:rPr>
      </w:pPr>
      <w:r>
        <w:rPr>
          <w:rFonts w:hint="eastAsia"/>
          <w:sz w:val="24"/>
          <w:szCs w:val="24"/>
        </w:rPr>
        <w:t>※前年度まで実施していた若者就職支援、企業との交流事業はジョブセンターの事業として実施する。</w:t>
      </w:r>
    </w:p>
    <w:p w:rsidR="00217546" w:rsidRDefault="00C429A9" w:rsidP="00217546">
      <w:pPr>
        <w:ind w:leftChars="100" w:left="210" w:firstLineChars="100" w:firstLine="240"/>
        <w:rPr>
          <w:sz w:val="24"/>
          <w:szCs w:val="24"/>
        </w:rPr>
      </w:pPr>
      <w:r>
        <w:rPr>
          <w:rFonts w:hint="eastAsia"/>
          <w:sz w:val="24"/>
          <w:szCs w:val="24"/>
        </w:rPr>
        <w:t>なお、子育て女性の再就職支援については平成２９年度のみ今までどおり継続実施。平成３０年度以降はジョブセンターの事業として実施する。</w:t>
      </w:r>
    </w:p>
    <w:p w:rsidR="00217546" w:rsidRDefault="00217546" w:rsidP="00217546">
      <w:pPr>
        <w:rPr>
          <w:sz w:val="24"/>
          <w:szCs w:val="24"/>
        </w:rPr>
      </w:pPr>
    </w:p>
    <w:p w:rsidR="00217546" w:rsidRDefault="00217546" w:rsidP="00217546">
      <w:pPr>
        <w:rPr>
          <w:sz w:val="24"/>
          <w:szCs w:val="24"/>
        </w:rPr>
      </w:pPr>
    </w:p>
    <w:p w:rsidR="0008453F" w:rsidRDefault="00217546" w:rsidP="00217546">
      <w:pPr>
        <w:rPr>
          <w:b/>
          <w:sz w:val="24"/>
          <w:szCs w:val="24"/>
          <w:bdr w:val="single" w:sz="4" w:space="0" w:color="auto"/>
        </w:rPr>
      </w:pPr>
      <w:r>
        <w:rPr>
          <w:rFonts w:hint="eastAsia"/>
          <w:b/>
          <w:sz w:val="24"/>
          <w:szCs w:val="24"/>
          <w:bdr w:val="single" w:sz="4" w:space="0" w:color="auto"/>
        </w:rPr>
        <w:t>２</w:t>
      </w:r>
      <w:r w:rsidR="0008453F">
        <w:rPr>
          <w:rFonts w:hint="eastAsia"/>
          <w:b/>
          <w:sz w:val="24"/>
          <w:szCs w:val="24"/>
          <w:bdr w:val="single" w:sz="4" w:space="0" w:color="auto"/>
        </w:rPr>
        <w:t>．</w:t>
      </w:r>
      <w:r>
        <w:rPr>
          <w:rFonts w:hint="eastAsia"/>
          <w:b/>
          <w:sz w:val="24"/>
          <w:szCs w:val="24"/>
          <w:bdr w:val="single" w:sz="4" w:space="0" w:color="auto"/>
        </w:rPr>
        <w:t>子育て</w:t>
      </w:r>
      <w:r w:rsidR="00FF5C96">
        <w:rPr>
          <w:rFonts w:hint="eastAsia"/>
          <w:b/>
          <w:sz w:val="24"/>
          <w:szCs w:val="24"/>
          <w:bdr w:val="single" w:sz="4" w:space="0" w:color="auto"/>
        </w:rPr>
        <w:t>女性</w:t>
      </w:r>
      <w:r w:rsidR="0008453F" w:rsidRPr="0008453F">
        <w:rPr>
          <w:rFonts w:hint="eastAsia"/>
          <w:b/>
          <w:sz w:val="24"/>
          <w:szCs w:val="24"/>
          <w:bdr w:val="single" w:sz="4" w:space="0" w:color="auto"/>
        </w:rPr>
        <w:t>の</w:t>
      </w:r>
      <w:r w:rsidR="00FF5C96">
        <w:rPr>
          <w:rFonts w:hint="eastAsia"/>
          <w:b/>
          <w:sz w:val="24"/>
          <w:szCs w:val="24"/>
          <w:bdr w:val="single" w:sz="4" w:space="0" w:color="auto"/>
        </w:rPr>
        <w:t>再</w:t>
      </w:r>
      <w:r w:rsidR="0008453F" w:rsidRPr="0008453F">
        <w:rPr>
          <w:rFonts w:hint="eastAsia"/>
          <w:b/>
          <w:sz w:val="24"/>
          <w:szCs w:val="24"/>
          <w:bdr w:val="single" w:sz="4" w:space="0" w:color="auto"/>
        </w:rPr>
        <w:t>就</w:t>
      </w:r>
      <w:r w:rsidR="00B97A20">
        <w:rPr>
          <w:rFonts w:hint="eastAsia"/>
          <w:b/>
          <w:sz w:val="24"/>
          <w:szCs w:val="24"/>
          <w:bdr w:val="single" w:sz="4" w:space="0" w:color="auto"/>
        </w:rPr>
        <w:t>職</w:t>
      </w:r>
      <w:r w:rsidR="0008453F" w:rsidRPr="0008453F">
        <w:rPr>
          <w:rFonts w:hint="eastAsia"/>
          <w:b/>
          <w:sz w:val="24"/>
          <w:szCs w:val="24"/>
          <w:bdr w:val="single" w:sz="4" w:space="0" w:color="auto"/>
        </w:rPr>
        <w:t>支援</w:t>
      </w:r>
    </w:p>
    <w:p w:rsidR="003C22EC" w:rsidRPr="0008453F" w:rsidRDefault="003C22EC" w:rsidP="0008453F">
      <w:pPr>
        <w:rPr>
          <w:b/>
          <w:sz w:val="24"/>
          <w:szCs w:val="24"/>
          <w:bdr w:val="single" w:sz="4" w:space="0" w:color="auto"/>
        </w:rPr>
      </w:pPr>
    </w:p>
    <w:p w:rsidR="0008453F" w:rsidRPr="009E10DC" w:rsidRDefault="009E10DC" w:rsidP="009E10DC">
      <w:pPr>
        <w:tabs>
          <w:tab w:val="left" w:pos="567"/>
        </w:tabs>
        <w:rPr>
          <w:b/>
          <w:sz w:val="24"/>
          <w:szCs w:val="24"/>
        </w:rPr>
      </w:pPr>
      <w:r>
        <w:rPr>
          <w:rFonts w:hint="eastAsia"/>
          <w:b/>
          <w:sz w:val="24"/>
          <w:szCs w:val="24"/>
        </w:rPr>
        <w:t>①</w:t>
      </w:r>
      <w:r>
        <w:rPr>
          <w:rFonts w:hint="eastAsia"/>
          <w:b/>
          <w:sz w:val="24"/>
          <w:szCs w:val="24"/>
        </w:rPr>
        <w:t xml:space="preserve"> </w:t>
      </w:r>
      <w:r w:rsidR="0008453F" w:rsidRPr="009E10DC">
        <w:rPr>
          <w:rFonts w:hint="eastAsia"/>
          <w:b/>
          <w:sz w:val="24"/>
          <w:szCs w:val="24"/>
        </w:rPr>
        <w:t>子育て</w:t>
      </w:r>
      <w:r w:rsidR="00B97A20">
        <w:rPr>
          <w:rFonts w:hint="eastAsia"/>
          <w:b/>
          <w:sz w:val="24"/>
          <w:szCs w:val="24"/>
        </w:rPr>
        <w:t>ママ</w:t>
      </w:r>
      <w:r w:rsidR="0008453F" w:rsidRPr="009E10DC">
        <w:rPr>
          <w:rFonts w:hint="eastAsia"/>
          <w:b/>
          <w:sz w:val="24"/>
          <w:szCs w:val="24"/>
        </w:rPr>
        <w:t>と企業の交流会</w:t>
      </w:r>
    </w:p>
    <w:p w:rsidR="0008453F" w:rsidRPr="009E10DC" w:rsidRDefault="0008453F" w:rsidP="0008453F">
      <w:pPr>
        <w:tabs>
          <w:tab w:val="left" w:pos="567"/>
        </w:tabs>
        <w:ind w:leftChars="135" w:left="283" w:firstLineChars="117" w:firstLine="281"/>
        <w:rPr>
          <w:sz w:val="24"/>
          <w:szCs w:val="24"/>
        </w:rPr>
      </w:pPr>
      <w:r w:rsidRPr="009E10DC">
        <w:rPr>
          <w:rFonts w:hint="eastAsia"/>
          <w:sz w:val="24"/>
          <w:szCs w:val="24"/>
        </w:rPr>
        <w:t>ハローワークまえばし共催。子育て中の女性の採用、支援に積極的な前橋市内企業を招き、</w:t>
      </w:r>
      <w:r w:rsidR="0031019C">
        <w:rPr>
          <w:rFonts w:hint="eastAsia"/>
          <w:sz w:val="24"/>
          <w:szCs w:val="24"/>
        </w:rPr>
        <w:t>「各社の子育て支援、働く女性の事例発表」を行った後、交流会を行った</w:t>
      </w:r>
      <w:r w:rsidRPr="009E10DC">
        <w:rPr>
          <w:rFonts w:hint="eastAsia"/>
          <w:sz w:val="24"/>
          <w:szCs w:val="24"/>
        </w:rPr>
        <w:t>。</w:t>
      </w:r>
      <w:r w:rsidR="009005C9">
        <w:rPr>
          <w:rFonts w:hint="eastAsia"/>
          <w:sz w:val="24"/>
          <w:szCs w:val="24"/>
        </w:rPr>
        <w:t>また、子育て施設課による</w:t>
      </w:r>
      <w:r w:rsidR="0031019C">
        <w:rPr>
          <w:rFonts w:hint="eastAsia"/>
          <w:sz w:val="24"/>
          <w:szCs w:val="24"/>
        </w:rPr>
        <w:t>保育</w:t>
      </w:r>
      <w:r w:rsidR="009005C9">
        <w:rPr>
          <w:rFonts w:hint="eastAsia"/>
          <w:sz w:val="24"/>
          <w:szCs w:val="24"/>
        </w:rPr>
        <w:t>所</w:t>
      </w:r>
      <w:r w:rsidR="00217546">
        <w:rPr>
          <w:rFonts w:hint="eastAsia"/>
          <w:sz w:val="24"/>
          <w:szCs w:val="24"/>
        </w:rPr>
        <w:t>入所手続き、ファミリーサポートセンターの説明を行う</w:t>
      </w:r>
      <w:r w:rsidR="00C20F90" w:rsidRPr="009E10DC">
        <w:rPr>
          <w:rFonts w:hint="eastAsia"/>
          <w:sz w:val="24"/>
          <w:szCs w:val="24"/>
        </w:rPr>
        <w:t>。</w:t>
      </w:r>
    </w:p>
    <w:p w:rsidR="00DE35E5" w:rsidRDefault="0008453F" w:rsidP="009E10DC">
      <w:pPr>
        <w:pStyle w:val="a3"/>
        <w:ind w:leftChars="0" w:left="420"/>
        <w:rPr>
          <w:sz w:val="24"/>
          <w:szCs w:val="24"/>
        </w:rPr>
      </w:pPr>
      <w:r w:rsidRPr="009E10DC">
        <w:rPr>
          <w:rFonts w:hint="eastAsia"/>
          <w:sz w:val="24"/>
          <w:szCs w:val="24"/>
        </w:rPr>
        <w:t>・</w:t>
      </w:r>
      <w:r w:rsidR="00D3023D" w:rsidRPr="009E10DC">
        <w:rPr>
          <w:rFonts w:hint="eastAsia"/>
          <w:sz w:val="24"/>
          <w:szCs w:val="24"/>
        </w:rPr>
        <w:t>全</w:t>
      </w:r>
      <w:r w:rsidR="00DE35E5">
        <w:rPr>
          <w:rFonts w:hint="eastAsia"/>
          <w:sz w:val="24"/>
          <w:szCs w:val="24"/>
        </w:rPr>
        <w:t>２</w:t>
      </w:r>
      <w:r w:rsidRPr="009E10DC">
        <w:rPr>
          <w:rFonts w:hint="eastAsia"/>
          <w:sz w:val="24"/>
          <w:szCs w:val="24"/>
        </w:rPr>
        <w:t>回</w:t>
      </w:r>
      <w:r w:rsidR="00E61A72" w:rsidRPr="009E10DC">
        <w:rPr>
          <w:rFonts w:hint="eastAsia"/>
          <w:sz w:val="24"/>
          <w:szCs w:val="24"/>
        </w:rPr>
        <w:t>：</w:t>
      </w:r>
      <w:r w:rsidR="009A1D6A">
        <w:rPr>
          <w:rFonts w:hint="eastAsia"/>
          <w:sz w:val="24"/>
          <w:szCs w:val="24"/>
        </w:rPr>
        <w:t>中央公民館、</w:t>
      </w:r>
      <w:r w:rsidR="00DE35E5">
        <w:rPr>
          <w:rFonts w:hint="eastAsia"/>
          <w:sz w:val="24"/>
          <w:szCs w:val="24"/>
        </w:rPr>
        <w:t>定員２０名</w:t>
      </w:r>
    </w:p>
    <w:p w:rsidR="00E61A72" w:rsidRPr="009E10DC" w:rsidRDefault="0008453F" w:rsidP="00DE35E5">
      <w:pPr>
        <w:pStyle w:val="a3"/>
        <w:ind w:leftChars="0" w:left="420" w:firstLineChars="500" w:firstLine="1200"/>
        <w:rPr>
          <w:sz w:val="24"/>
          <w:szCs w:val="24"/>
        </w:rPr>
      </w:pPr>
      <w:r w:rsidRPr="009E10DC">
        <w:rPr>
          <w:rFonts w:hint="eastAsia"/>
          <w:sz w:val="24"/>
          <w:szCs w:val="24"/>
        </w:rPr>
        <w:t>平成</w:t>
      </w:r>
      <w:r w:rsidR="00217546">
        <w:rPr>
          <w:rFonts w:hint="eastAsia"/>
          <w:sz w:val="24"/>
          <w:szCs w:val="24"/>
        </w:rPr>
        <w:t>２９</w:t>
      </w:r>
      <w:r w:rsidRPr="009E10DC">
        <w:rPr>
          <w:rFonts w:hint="eastAsia"/>
          <w:sz w:val="24"/>
          <w:szCs w:val="24"/>
        </w:rPr>
        <w:t>年</w:t>
      </w:r>
      <w:r w:rsidR="00217546">
        <w:rPr>
          <w:rFonts w:hint="eastAsia"/>
          <w:sz w:val="24"/>
          <w:szCs w:val="24"/>
        </w:rPr>
        <w:t xml:space="preserve">　７月　企業３社、子育て施設課</w:t>
      </w:r>
    </w:p>
    <w:p w:rsidR="009A1D6A" w:rsidRPr="009A1D6A" w:rsidRDefault="009A1D6A" w:rsidP="009A1D6A">
      <w:pPr>
        <w:pStyle w:val="a3"/>
        <w:ind w:leftChars="0" w:left="420" w:firstLineChars="500" w:firstLine="1200"/>
        <w:rPr>
          <w:sz w:val="24"/>
          <w:szCs w:val="24"/>
        </w:rPr>
      </w:pPr>
      <w:r>
        <w:rPr>
          <w:rFonts w:hint="eastAsia"/>
          <w:sz w:val="24"/>
          <w:szCs w:val="24"/>
        </w:rPr>
        <w:t>平</w:t>
      </w:r>
      <w:r w:rsidR="00217546">
        <w:rPr>
          <w:rFonts w:hint="eastAsia"/>
          <w:sz w:val="24"/>
          <w:szCs w:val="24"/>
        </w:rPr>
        <w:t>成２９</w:t>
      </w:r>
      <w:r>
        <w:rPr>
          <w:rFonts w:hint="eastAsia"/>
          <w:sz w:val="24"/>
          <w:szCs w:val="24"/>
        </w:rPr>
        <w:t>年１１月</w:t>
      </w:r>
      <w:r w:rsidR="00217546">
        <w:rPr>
          <w:rFonts w:hint="eastAsia"/>
          <w:sz w:val="24"/>
          <w:szCs w:val="24"/>
        </w:rPr>
        <w:t xml:space="preserve">　企業４社</w:t>
      </w:r>
    </w:p>
    <w:p w:rsidR="0008453F" w:rsidRPr="009E10DC" w:rsidRDefault="0008453F" w:rsidP="0008453F">
      <w:pPr>
        <w:rPr>
          <w:sz w:val="24"/>
          <w:szCs w:val="24"/>
        </w:rPr>
      </w:pPr>
    </w:p>
    <w:p w:rsidR="00E61A72" w:rsidRPr="009E10DC" w:rsidRDefault="009E10DC" w:rsidP="009E10DC">
      <w:pPr>
        <w:tabs>
          <w:tab w:val="left" w:pos="567"/>
        </w:tabs>
        <w:rPr>
          <w:b/>
          <w:sz w:val="24"/>
          <w:szCs w:val="24"/>
        </w:rPr>
      </w:pPr>
      <w:r>
        <w:rPr>
          <w:rFonts w:hint="eastAsia"/>
          <w:b/>
          <w:sz w:val="24"/>
          <w:szCs w:val="24"/>
        </w:rPr>
        <w:t>②</w:t>
      </w:r>
      <w:r>
        <w:rPr>
          <w:rFonts w:hint="eastAsia"/>
          <w:b/>
          <w:sz w:val="24"/>
          <w:szCs w:val="24"/>
        </w:rPr>
        <w:t xml:space="preserve"> </w:t>
      </w:r>
      <w:r w:rsidR="00E61A72" w:rsidRPr="009E10DC">
        <w:rPr>
          <w:rFonts w:hint="eastAsia"/>
          <w:b/>
          <w:sz w:val="24"/>
          <w:szCs w:val="24"/>
        </w:rPr>
        <w:t>子育て中の方のための再就職応援セミナー</w:t>
      </w:r>
    </w:p>
    <w:p w:rsidR="00E61A72" w:rsidRPr="00B503FF" w:rsidRDefault="00E61A72" w:rsidP="00E61A72">
      <w:pPr>
        <w:pStyle w:val="a3"/>
        <w:tabs>
          <w:tab w:val="left" w:pos="284"/>
        </w:tabs>
        <w:ind w:leftChars="0" w:left="284" w:firstLineChars="117" w:firstLine="281"/>
        <w:rPr>
          <w:sz w:val="24"/>
          <w:szCs w:val="24"/>
        </w:rPr>
      </w:pPr>
      <w:r w:rsidRPr="009E10DC">
        <w:rPr>
          <w:rFonts w:hint="eastAsia"/>
          <w:sz w:val="24"/>
          <w:szCs w:val="24"/>
        </w:rPr>
        <w:t>ハローワークまえばしと共催。大学教授</w:t>
      </w:r>
      <w:r w:rsidR="005D7E1C">
        <w:rPr>
          <w:rFonts w:hint="eastAsia"/>
          <w:sz w:val="24"/>
          <w:szCs w:val="24"/>
        </w:rPr>
        <w:t>等</w:t>
      </w:r>
      <w:r w:rsidRPr="009E10DC">
        <w:rPr>
          <w:rFonts w:hint="eastAsia"/>
          <w:sz w:val="24"/>
          <w:szCs w:val="24"/>
        </w:rPr>
        <w:t>を講師に迎え、</w:t>
      </w:r>
      <w:r>
        <w:rPr>
          <w:rFonts w:hint="eastAsia"/>
          <w:sz w:val="24"/>
          <w:szCs w:val="24"/>
        </w:rPr>
        <w:t>子育てをしながら再就職を希望する方を対象</w:t>
      </w:r>
      <w:r w:rsidR="00217546">
        <w:rPr>
          <w:rFonts w:hint="eastAsia"/>
          <w:sz w:val="24"/>
          <w:szCs w:val="24"/>
        </w:rPr>
        <w:t>として、基礎知識の講義、グループワーク等を行う</w:t>
      </w:r>
      <w:r>
        <w:rPr>
          <w:rFonts w:hint="eastAsia"/>
          <w:sz w:val="24"/>
          <w:szCs w:val="24"/>
        </w:rPr>
        <w:t>。</w:t>
      </w:r>
    </w:p>
    <w:p w:rsidR="000147DB" w:rsidRDefault="00A81718" w:rsidP="00217546">
      <w:pPr>
        <w:ind w:firstLineChars="200" w:firstLine="480"/>
        <w:rPr>
          <w:sz w:val="24"/>
          <w:szCs w:val="24"/>
        </w:rPr>
      </w:pPr>
      <w:r>
        <w:rPr>
          <w:rFonts w:hint="eastAsia"/>
          <w:sz w:val="24"/>
          <w:szCs w:val="24"/>
        </w:rPr>
        <w:t>・</w:t>
      </w:r>
      <w:r w:rsidR="009A1D6A" w:rsidRPr="00A81718">
        <w:rPr>
          <w:rFonts w:hint="eastAsia"/>
          <w:sz w:val="24"/>
          <w:szCs w:val="24"/>
        </w:rPr>
        <w:t>中央公民館、定員３０名</w:t>
      </w:r>
      <w:r w:rsidR="00217546">
        <w:rPr>
          <w:rFonts w:hint="eastAsia"/>
          <w:sz w:val="24"/>
          <w:szCs w:val="24"/>
        </w:rPr>
        <w:t>、平成２９</w:t>
      </w:r>
      <w:r w:rsidR="003D3D77">
        <w:rPr>
          <w:rFonts w:hint="eastAsia"/>
          <w:sz w:val="24"/>
          <w:szCs w:val="24"/>
        </w:rPr>
        <w:t>年</w:t>
      </w:r>
      <w:r w:rsidR="009A1D6A">
        <w:rPr>
          <w:rFonts w:hint="eastAsia"/>
          <w:sz w:val="24"/>
          <w:szCs w:val="24"/>
        </w:rPr>
        <w:t>９月</w:t>
      </w:r>
    </w:p>
    <w:p w:rsidR="000147DB" w:rsidRDefault="000147DB">
      <w:pPr>
        <w:widowControl/>
        <w:jc w:val="left"/>
        <w:rPr>
          <w:sz w:val="24"/>
          <w:szCs w:val="24"/>
        </w:rPr>
      </w:pPr>
      <w:r>
        <w:rPr>
          <w:sz w:val="24"/>
          <w:szCs w:val="24"/>
        </w:rPr>
        <w:br w:type="page"/>
      </w:r>
    </w:p>
    <w:p w:rsidR="0031019C" w:rsidRDefault="00B01A7B" w:rsidP="00E61A72">
      <w:pPr>
        <w:rPr>
          <w:b/>
          <w:sz w:val="24"/>
          <w:szCs w:val="24"/>
        </w:rPr>
      </w:pPr>
      <w:r>
        <w:rPr>
          <w:rFonts w:hint="eastAsia"/>
          <w:b/>
          <w:sz w:val="24"/>
          <w:szCs w:val="24"/>
        </w:rPr>
        <w:lastRenderedPageBreak/>
        <w:t>③</w:t>
      </w:r>
      <w:r>
        <w:rPr>
          <w:rFonts w:hint="eastAsia"/>
          <w:b/>
          <w:sz w:val="24"/>
          <w:szCs w:val="24"/>
        </w:rPr>
        <w:t xml:space="preserve"> </w:t>
      </w:r>
      <w:r w:rsidR="005D7E1C">
        <w:rPr>
          <w:rFonts w:hint="eastAsia"/>
          <w:b/>
          <w:sz w:val="24"/>
          <w:szCs w:val="24"/>
        </w:rPr>
        <w:t>子育てママの就活塾</w:t>
      </w:r>
    </w:p>
    <w:p w:rsidR="0031019C" w:rsidRDefault="0031019C" w:rsidP="0031019C">
      <w:pPr>
        <w:ind w:left="240" w:hangingChars="100" w:hanging="240"/>
        <w:rPr>
          <w:sz w:val="24"/>
          <w:szCs w:val="24"/>
        </w:rPr>
      </w:pPr>
      <w:r>
        <w:rPr>
          <w:rFonts w:hint="eastAsia"/>
          <w:sz w:val="24"/>
          <w:szCs w:val="24"/>
        </w:rPr>
        <w:t xml:space="preserve">　　</w:t>
      </w:r>
      <w:r w:rsidRPr="009E10DC">
        <w:rPr>
          <w:rFonts w:hint="eastAsia"/>
          <w:sz w:val="24"/>
          <w:szCs w:val="24"/>
        </w:rPr>
        <w:t>ハローワークまえばしと共催。</w:t>
      </w:r>
      <w:r w:rsidRPr="0031019C">
        <w:rPr>
          <w:rFonts w:hint="eastAsia"/>
          <w:sz w:val="24"/>
          <w:szCs w:val="24"/>
        </w:rPr>
        <w:t>ビジネスマナー、応募書類の書き方、面接対策講座等、就職活動に特化した</w:t>
      </w:r>
      <w:r w:rsidR="00217546">
        <w:rPr>
          <w:rFonts w:hint="eastAsia"/>
          <w:sz w:val="24"/>
          <w:szCs w:val="24"/>
        </w:rPr>
        <w:t>内容の講座を実施する</w:t>
      </w:r>
      <w:r w:rsidRPr="0031019C">
        <w:rPr>
          <w:rFonts w:hint="eastAsia"/>
          <w:sz w:val="24"/>
          <w:szCs w:val="24"/>
        </w:rPr>
        <w:t>。</w:t>
      </w:r>
    </w:p>
    <w:p w:rsidR="0031019C" w:rsidRDefault="0031019C" w:rsidP="0031019C">
      <w:pPr>
        <w:ind w:firstLineChars="200" w:firstLine="480"/>
        <w:rPr>
          <w:sz w:val="24"/>
          <w:szCs w:val="24"/>
        </w:rPr>
      </w:pPr>
      <w:r w:rsidRPr="00DB2350">
        <w:rPr>
          <w:rFonts w:hint="eastAsia"/>
          <w:sz w:val="24"/>
          <w:szCs w:val="24"/>
        </w:rPr>
        <w:t>・</w:t>
      </w:r>
      <w:r>
        <w:rPr>
          <w:rFonts w:hint="eastAsia"/>
          <w:sz w:val="24"/>
          <w:szCs w:val="24"/>
        </w:rPr>
        <w:t>中央公民館、定員３０名</w:t>
      </w:r>
      <w:r w:rsidR="00217546">
        <w:rPr>
          <w:rFonts w:hint="eastAsia"/>
          <w:sz w:val="24"/>
          <w:szCs w:val="24"/>
        </w:rPr>
        <w:t>、平成３０</w:t>
      </w:r>
      <w:r>
        <w:rPr>
          <w:rFonts w:hint="eastAsia"/>
          <w:sz w:val="24"/>
          <w:szCs w:val="24"/>
        </w:rPr>
        <w:t>年１月</w:t>
      </w:r>
      <w:bookmarkStart w:id="0" w:name="_GoBack"/>
      <w:bookmarkEnd w:id="0"/>
    </w:p>
    <w:p w:rsidR="0031019C" w:rsidRDefault="00217546" w:rsidP="00217546">
      <w:pPr>
        <w:ind w:firstLineChars="200" w:firstLine="480"/>
        <w:rPr>
          <w:sz w:val="24"/>
          <w:szCs w:val="24"/>
        </w:rPr>
      </w:pPr>
      <w:r>
        <w:rPr>
          <w:rFonts w:hint="eastAsia"/>
          <w:sz w:val="24"/>
          <w:szCs w:val="24"/>
        </w:rPr>
        <w:t xml:space="preserve">　講師：ハローワークまえばしより選出</w:t>
      </w:r>
    </w:p>
    <w:p w:rsidR="00F95F69" w:rsidRDefault="00F95F69" w:rsidP="00E61A72">
      <w:pPr>
        <w:rPr>
          <w:sz w:val="24"/>
          <w:szCs w:val="24"/>
        </w:rPr>
      </w:pPr>
    </w:p>
    <w:p w:rsidR="00E61A72" w:rsidRPr="009E10DC" w:rsidRDefault="00B01A7B" w:rsidP="009E10DC">
      <w:pPr>
        <w:tabs>
          <w:tab w:val="left" w:pos="567"/>
        </w:tabs>
        <w:rPr>
          <w:b/>
          <w:sz w:val="24"/>
          <w:szCs w:val="24"/>
        </w:rPr>
      </w:pPr>
      <w:r>
        <w:rPr>
          <w:rFonts w:hint="eastAsia"/>
          <w:b/>
          <w:sz w:val="24"/>
          <w:szCs w:val="24"/>
        </w:rPr>
        <w:t>④</w:t>
      </w:r>
      <w:r>
        <w:rPr>
          <w:rFonts w:hint="eastAsia"/>
          <w:b/>
          <w:sz w:val="24"/>
          <w:szCs w:val="24"/>
        </w:rPr>
        <w:t xml:space="preserve"> </w:t>
      </w:r>
      <w:r>
        <w:rPr>
          <w:rFonts w:hint="eastAsia"/>
          <w:b/>
          <w:sz w:val="24"/>
          <w:szCs w:val="24"/>
        </w:rPr>
        <w:t>子育てママの</w:t>
      </w:r>
      <w:r w:rsidR="0031019C">
        <w:rPr>
          <w:rFonts w:hint="eastAsia"/>
          <w:b/>
          <w:sz w:val="24"/>
          <w:szCs w:val="24"/>
        </w:rPr>
        <w:t>ための合同企業説明会</w:t>
      </w:r>
    </w:p>
    <w:p w:rsidR="00E61A72" w:rsidRPr="00B503FF" w:rsidRDefault="0031019C" w:rsidP="0031019C">
      <w:pPr>
        <w:pStyle w:val="a3"/>
        <w:tabs>
          <w:tab w:val="left" w:pos="284"/>
        </w:tabs>
        <w:ind w:leftChars="0" w:left="284" w:firstLineChars="117" w:firstLine="281"/>
        <w:rPr>
          <w:sz w:val="24"/>
          <w:szCs w:val="24"/>
        </w:rPr>
      </w:pPr>
      <w:r w:rsidRPr="0031019C">
        <w:rPr>
          <w:rFonts w:hint="eastAsia"/>
          <w:sz w:val="24"/>
          <w:szCs w:val="24"/>
        </w:rPr>
        <w:t>子育てをしながら再就職を希望する方に対して、合同企業説明会を開催し、企業の仕事内容や採用方法</w:t>
      </w:r>
      <w:r w:rsidR="009005C9">
        <w:rPr>
          <w:rFonts w:hint="eastAsia"/>
          <w:sz w:val="24"/>
          <w:szCs w:val="24"/>
        </w:rPr>
        <w:t>、保育所やファミリーサポートセンターの利用方法</w:t>
      </w:r>
      <w:r w:rsidRPr="0031019C">
        <w:rPr>
          <w:rFonts w:hint="eastAsia"/>
          <w:sz w:val="24"/>
          <w:szCs w:val="24"/>
        </w:rPr>
        <w:t>を知る場を設け、</w:t>
      </w:r>
      <w:r w:rsidR="00217546">
        <w:rPr>
          <w:rFonts w:hint="eastAsia"/>
          <w:sz w:val="24"/>
          <w:szCs w:val="24"/>
        </w:rPr>
        <w:t>円滑な再就職の促進を図る</w:t>
      </w:r>
      <w:r w:rsidR="009005C9">
        <w:rPr>
          <w:rFonts w:hint="eastAsia"/>
          <w:sz w:val="24"/>
          <w:szCs w:val="24"/>
        </w:rPr>
        <w:t>。</w:t>
      </w:r>
    </w:p>
    <w:p w:rsidR="00E61A72" w:rsidRPr="003D3D77" w:rsidRDefault="003D3D77" w:rsidP="003D3D77">
      <w:pPr>
        <w:ind w:firstLineChars="200" w:firstLine="480"/>
        <w:rPr>
          <w:sz w:val="24"/>
          <w:szCs w:val="24"/>
        </w:rPr>
      </w:pPr>
      <w:r>
        <w:rPr>
          <w:rFonts w:hint="eastAsia"/>
          <w:sz w:val="24"/>
          <w:szCs w:val="24"/>
        </w:rPr>
        <w:t>・</w:t>
      </w:r>
      <w:r w:rsidR="00217546">
        <w:rPr>
          <w:rFonts w:hint="eastAsia"/>
          <w:sz w:val="24"/>
          <w:szCs w:val="24"/>
        </w:rPr>
        <w:t>ジョブセンターまえばし（多目的ホール）、</w:t>
      </w:r>
      <w:r w:rsidR="00984699">
        <w:rPr>
          <w:rFonts w:hint="eastAsia"/>
          <w:sz w:val="24"/>
          <w:szCs w:val="24"/>
        </w:rPr>
        <w:t>参加</w:t>
      </w:r>
      <w:r w:rsidR="00217546">
        <w:rPr>
          <w:rFonts w:hint="eastAsia"/>
          <w:sz w:val="24"/>
          <w:szCs w:val="24"/>
        </w:rPr>
        <w:t>企業１５</w:t>
      </w:r>
      <w:r w:rsidR="009005C9" w:rsidRPr="003D3D77">
        <w:rPr>
          <w:rFonts w:hint="eastAsia"/>
          <w:sz w:val="24"/>
          <w:szCs w:val="24"/>
        </w:rPr>
        <w:t>社</w:t>
      </w:r>
      <w:r w:rsidR="00217546">
        <w:rPr>
          <w:rFonts w:hint="eastAsia"/>
          <w:sz w:val="24"/>
          <w:szCs w:val="24"/>
        </w:rPr>
        <w:t>程度</w:t>
      </w:r>
    </w:p>
    <w:p w:rsidR="00C20F90" w:rsidRPr="003D3D77" w:rsidRDefault="00217546" w:rsidP="003D3D77">
      <w:pPr>
        <w:ind w:firstLineChars="300" w:firstLine="720"/>
        <w:rPr>
          <w:sz w:val="24"/>
          <w:szCs w:val="24"/>
        </w:rPr>
      </w:pPr>
      <w:r>
        <w:rPr>
          <w:rFonts w:hint="eastAsia"/>
          <w:sz w:val="24"/>
          <w:szCs w:val="24"/>
        </w:rPr>
        <w:t>平成２９</w:t>
      </w:r>
      <w:r w:rsidR="009005C9" w:rsidRPr="003D3D77">
        <w:rPr>
          <w:rFonts w:hint="eastAsia"/>
          <w:sz w:val="24"/>
          <w:szCs w:val="24"/>
        </w:rPr>
        <w:t>年９月</w:t>
      </w:r>
    </w:p>
    <w:p w:rsidR="005A270B" w:rsidRDefault="005A270B" w:rsidP="003D3D77">
      <w:pPr>
        <w:ind w:firstLineChars="300" w:firstLine="720"/>
        <w:rPr>
          <w:sz w:val="24"/>
          <w:szCs w:val="24"/>
        </w:rPr>
      </w:pPr>
      <w:r>
        <w:rPr>
          <w:rFonts w:hint="eastAsia"/>
          <w:sz w:val="24"/>
          <w:szCs w:val="24"/>
        </w:rPr>
        <w:t>主催：前橋市、群馬労働局、群馬県、</w:t>
      </w:r>
    </w:p>
    <w:p w:rsidR="00E61A72" w:rsidRDefault="005A270B" w:rsidP="003D3D77">
      <w:pPr>
        <w:ind w:firstLineChars="600" w:firstLine="1440"/>
        <w:rPr>
          <w:sz w:val="24"/>
          <w:szCs w:val="24"/>
        </w:rPr>
      </w:pPr>
      <w:r>
        <w:rPr>
          <w:rFonts w:hint="eastAsia"/>
          <w:sz w:val="24"/>
          <w:szCs w:val="24"/>
        </w:rPr>
        <w:t>ハローワークまえばし、前橋職業安定協会</w:t>
      </w:r>
    </w:p>
    <w:p w:rsidR="005A270B" w:rsidRPr="005A270B" w:rsidRDefault="005A270B" w:rsidP="003D3D77">
      <w:pPr>
        <w:ind w:firstLineChars="300" w:firstLine="720"/>
        <w:rPr>
          <w:sz w:val="24"/>
          <w:szCs w:val="24"/>
        </w:rPr>
      </w:pPr>
      <w:r>
        <w:rPr>
          <w:rFonts w:hint="eastAsia"/>
          <w:sz w:val="24"/>
          <w:szCs w:val="24"/>
        </w:rPr>
        <w:t>共催：前橋商工会議所</w:t>
      </w:r>
    </w:p>
    <w:p w:rsidR="005A270B" w:rsidRDefault="005A270B" w:rsidP="0008453F">
      <w:pPr>
        <w:rPr>
          <w:sz w:val="24"/>
          <w:szCs w:val="24"/>
        </w:rPr>
      </w:pPr>
    </w:p>
    <w:p w:rsidR="009005C9" w:rsidRPr="005A270B" w:rsidRDefault="005A270B" w:rsidP="005A270B">
      <w:pPr>
        <w:rPr>
          <w:b/>
          <w:sz w:val="24"/>
          <w:szCs w:val="24"/>
        </w:rPr>
      </w:pPr>
      <w:r>
        <w:rPr>
          <w:rFonts w:hint="eastAsia"/>
          <w:b/>
          <w:sz w:val="24"/>
          <w:szCs w:val="24"/>
        </w:rPr>
        <w:t>⑤</w:t>
      </w:r>
      <w:r w:rsidR="009005C9">
        <w:rPr>
          <w:rFonts w:hint="eastAsia"/>
          <w:b/>
          <w:sz w:val="24"/>
          <w:szCs w:val="24"/>
        </w:rPr>
        <w:t xml:space="preserve"> </w:t>
      </w:r>
      <w:r w:rsidR="00984699">
        <w:rPr>
          <w:rFonts w:hint="eastAsia"/>
          <w:b/>
          <w:sz w:val="24"/>
          <w:szCs w:val="24"/>
        </w:rPr>
        <w:t>子育てママの就職面接会</w:t>
      </w:r>
    </w:p>
    <w:p w:rsidR="00A851C1" w:rsidRDefault="005A270B" w:rsidP="005A270B">
      <w:pPr>
        <w:ind w:left="240" w:hangingChars="100" w:hanging="240"/>
        <w:rPr>
          <w:sz w:val="24"/>
          <w:szCs w:val="24"/>
        </w:rPr>
      </w:pPr>
      <w:r>
        <w:rPr>
          <w:rFonts w:hint="eastAsia"/>
          <w:sz w:val="24"/>
          <w:szCs w:val="24"/>
        </w:rPr>
        <w:t xml:space="preserve">　　</w:t>
      </w:r>
      <w:r w:rsidR="00984699" w:rsidRPr="0031019C">
        <w:rPr>
          <w:rFonts w:hint="eastAsia"/>
          <w:sz w:val="24"/>
          <w:szCs w:val="24"/>
        </w:rPr>
        <w:t>子育てをしながら再就職を希望する方に対して、</w:t>
      </w:r>
      <w:r w:rsidR="00984699">
        <w:rPr>
          <w:rFonts w:hint="eastAsia"/>
          <w:sz w:val="24"/>
          <w:szCs w:val="24"/>
        </w:rPr>
        <w:t>面接会</w:t>
      </w:r>
      <w:r w:rsidR="00984699" w:rsidRPr="0031019C">
        <w:rPr>
          <w:rFonts w:hint="eastAsia"/>
          <w:sz w:val="24"/>
          <w:szCs w:val="24"/>
        </w:rPr>
        <w:t>を開催し、</w:t>
      </w:r>
      <w:r w:rsidR="00984699">
        <w:rPr>
          <w:rFonts w:hint="eastAsia"/>
          <w:sz w:val="24"/>
          <w:szCs w:val="24"/>
        </w:rPr>
        <w:t>円滑な再就職の促進を図る。</w:t>
      </w:r>
    </w:p>
    <w:p w:rsidR="005A270B" w:rsidRDefault="005A270B" w:rsidP="003D3D77">
      <w:pPr>
        <w:ind w:firstLineChars="200" w:firstLine="480"/>
        <w:rPr>
          <w:sz w:val="24"/>
          <w:szCs w:val="24"/>
        </w:rPr>
      </w:pPr>
      <w:r>
        <w:rPr>
          <w:rFonts w:hint="eastAsia"/>
          <w:sz w:val="24"/>
          <w:szCs w:val="24"/>
        </w:rPr>
        <w:t>・ヤマダグリーンドーム前橋（サブイベントエリア）</w:t>
      </w:r>
    </w:p>
    <w:p w:rsidR="00CA300B" w:rsidRDefault="00984699" w:rsidP="0008453F">
      <w:pPr>
        <w:rPr>
          <w:sz w:val="24"/>
          <w:szCs w:val="24"/>
        </w:rPr>
      </w:pPr>
      <w:r>
        <w:rPr>
          <w:rFonts w:hint="eastAsia"/>
          <w:sz w:val="24"/>
          <w:szCs w:val="24"/>
        </w:rPr>
        <w:t xml:space="preserve">　　　平成３０</w:t>
      </w:r>
      <w:r w:rsidR="005A270B">
        <w:rPr>
          <w:rFonts w:hint="eastAsia"/>
          <w:sz w:val="24"/>
          <w:szCs w:val="24"/>
        </w:rPr>
        <w:t>年２月</w:t>
      </w:r>
      <w:r>
        <w:rPr>
          <w:rFonts w:hint="eastAsia"/>
          <w:sz w:val="24"/>
          <w:szCs w:val="24"/>
        </w:rPr>
        <w:t>、参加企業４０</w:t>
      </w:r>
      <w:r w:rsidR="00B61165">
        <w:rPr>
          <w:rFonts w:hint="eastAsia"/>
          <w:sz w:val="24"/>
          <w:szCs w:val="24"/>
        </w:rPr>
        <w:t>社</w:t>
      </w:r>
      <w:r>
        <w:rPr>
          <w:rFonts w:hint="eastAsia"/>
          <w:sz w:val="24"/>
          <w:szCs w:val="24"/>
        </w:rPr>
        <w:t>程度</w:t>
      </w:r>
    </w:p>
    <w:p w:rsidR="0098127B" w:rsidRDefault="0098127B">
      <w:pPr>
        <w:widowControl/>
        <w:jc w:val="left"/>
        <w:rPr>
          <w:sz w:val="24"/>
          <w:szCs w:val="24"/>
        </w:rPr>
      </w:pPr>
    </w:p>
    <w:p w:rsidR="0008453F" w:rsidRDefault="00984699" w:rsidP="0008453F">
      <w:pPr>
        <w:rPr>
          <w:b/>
          <w:sz w:val="24"/>
          <w:szCs w:val="24"/>
          <w:bdr w:val="single" w:sz="4" w:space="0" w:color="auto"/>
        </w:rPr>
      </w:pPr>
      <w:r>
        <w:rPr>
          <w:rFonts w:hint="eastAsia"/>
          <w:b/>
          <w:sz w:val="24"/>
          <w:szCs w:val="24"/>
          <w:bdr w:val="single" w:sz="4" w:space="0" w:color="auto"/>
        </w:rPr>
        <w:t>３</w:t>
      </w:r>
      <w:r w:rsidR="0008453F">
        <w:rPr>
          <w:rFonts w:hint="eastAsia"/>
          <w:b/>
          <w:sz w:val="24"/>
          <w:szCs w:val="24"/>
          <w:bdr w:val="single" w:sz="4" w:space="0" w:color="auto"/>
        </w:rPr>
        <w:t>．</w:t>
      </w:r>
      <w:r w:rsidR="0084296E">
        <w:rPr>
          <w:rFonts w:hint="eastAsia"/>
          <w:b/>
          <w:sz w:val="24"/>
          <w:szCs w:val="24"/>
          <w:bdr w:val="single" w:sz="4" w:space="0" w:color="auto"/>
        </w:rPr>
        <w:t>その他の就職支援</w:t>
      </w:r>
    </w:p>
    <w:p w:rsidR="0075161D" w:rsidRPr="0008453F" w:rsidRDefault="0075161D" w:rsidP="0008453F">
      <w:pPr>
        <w:rPr>
          <w:b/>
          <w:sz w:val="24"/>
          <w:szCs w:val="24"/>
          <w:bdr w:val="single" w:sz="4" w:space="0" w:color="auto"/>
        </w:rPr>
      </w:pPr>
    </w:p>
    <w:p w:rsidR="00EA1CB9" w:rsidRPr="00D3023D" w:rsidRDefault="00EA1CB9" w:rsidP="00D3023D">
      <w:pPr>
        <w:pStyle w:val="a3"/>
        <w:numPr>
          <w:ilvl w:val="0"/>
          <w:numId w:val="5"/>
        </w:numPr>
        <w:tabs>
          <w:tab w:val="left" w:pos="567"/>
        </w:tabs>
        <w:ind w:leftChars="0"/>
        <w:rPr>
          <w:b/>
          <w:sz w:val="24"/>
          <w:szCs w:val="24"/>
        </w:rPr>
      </w:pPr>
      <w:r w:rsidRPr="00D3023D">
        <w:rPr>
          <w:rFonts w:hint="eastAsia"/>
          <w:b/>
          <w:sz w:val="24"/>
          <w:szCs w:val="24"/>
        </w:rPr>
        <w:t>パソコン講座</w:t>
      </w:r>
    </w:p>
    <w:p w:rsidR="00E828AD" w:rsidRDefault="00C20F90" w:rsidP="00C20F90">
      <w:pPr>
        <w:pStyle w:val="a3"/>
        <w:tabs>
          <w:tab w:val="left" w:pos="4253"/>
        </w:tabs>
        <w:ind w:leftChars="0" w:left="284" w:firstLineChars="117" w:firstLine="281"/>
        <w:rPr>
          <w:sz w:val="24"/>
          <w:szCs w:val="24"/>
        </w:rPr>
      </w:pPr>
      <w:r w:rsidRPr="00C20F90">
        <w:rPr>
          <w:rFonts w:hint="eastAsia"/>
          <w:sz w:val="24"/>
          <w:szCs w:val="24"/>
        </w:rPr>
        <w:t>未就職者及び勤労者を対象とした</w:t>
      </w:r>
      <w:r w:rsidR="00B9705D">
        <w:rPr>
          <w:rFonts w:hint="eastAsia"/>
          <w:sz w:val="24"/>
          <w:szCs w:val="24"/>
        </w:rPr>
        <w:t>パ</w:t>
      </w:r>
      <w:r w:rsidR="00984699">
        <w:rPr>
          <w:rFonts w:hint="eastAsia"/>
          <w:sz w:val="24"/>
          <w:szCs w:val="24"/>
        </w:rPr>
        <w:t>ソコン講座を実施し、ビジネスに不可欠なパソコン技能の習得を図る</w:t>
      </w:r>
      <w:r w:rsidRPr="00C20F90">
        <w:rPr>
          <w:rFonts w:hint="eastAsia"/>
          <w:sz w:val="24"/>
          <w:szCs w:val="24"/>
        </w:rPr>
        <w:t>。</w:t>
      </w:r>
    </w:p>
    <w:p w:rsidR="00EF18BE" w:rsidRDefault="00E828AD" w:rsidP="00E828AD">
      <w:pPr>
        <w:tabs>
          <w:tab w:val="left" w:pos="4253"/>
        </w:tabs>
        <w:ind w:leftChars="202" w:left="424"/>
        <w:rPr>
          <w:sz w:val="24"/>
          <w:szCs w:val="24"/>
        </w:rPr>
      </w:pPr>
      <w:r w:rsidRPr="00E828AD">
        <w:rPr>
          <w:rFonts w:hint="eastAsia"/>
          <w:sz w:val="24"/>
          <w:szCs w:val="24"/>
        </w:rPr>
        <w:t>・</w:t>
      </w:r>
      <w:r w:rsidR="00EA1CB9" w:rsidRPr="00E828AD">
        <w:rPr>
          <w:rFonts w:hint="eastAsia"/>
          <w:sz w:val="24"/>
          <w:szCs w:val="24"/>
        </w:rPr>
        <w:t>初級</w:t>
      </w:r>
      <w:r w:rsidR="00EF18BE">
        <w:rPr>
          <w:rFonts w:hint="eastAsia"/>
          <w:sz w:val="24"/>
          <w:szCs w:val="24"/>
        </w:rPr>
        <w:t>講座全</w:t>
      </w:r>
      <w:r w:rsidRPr="00E828AD">
        <w:rPr>
          <w:rFonts w:hint="eastAsia"/>
          <w:sz w:val="24"/>
          <w:szCs w:val="24"/>
        </w:rPr>
        <w:t>２回</w:t>
      </w:r>
      <w:r w:rsidR="00EA1CB9" w:rsidRPr="00E828AD">
        <w:rPr>
          <w:rFonts w:hint="eastAsia"/>
          <w:sz w:val="24"/>
          <w:szCs w:val="24"/>
        </w:rPr>
        <w:t>：</w:t>
      </w:r>
      <w:r w:rsidR="00EF18BE">
        <w:rPr>
          <w:rFonts w:hint="eastAsia"/>
          <w:sz w:val="24"/>
          <w:szCs w:val="24"/>
        </w:rPr>
        <w:t>定員１５名</w:t>
      </w:r>
    </w:p>
    <w:p w:rsidR="00EF18BE" w:rsidRDefault="00E828AD" w:rsidP="00984699">
      <w:pPr>
        <w:tabs>
          <w:tab w:val="left" w:pos="4253"/>
        </w:tabs>
        <w:ind w:leftChars="202" w:left="424" w:firstLineChars="900" w:firstLine="2160"/>
        <w:rPr>
          <w:sz w:val="24"/>
          <w:szCs w:val="24"/>
        </w:rPr>
      </w:pPr>
      <w:r w:rsidRPr="00E828AD">
        <w:rPr>
          <w:rFonts w:hint="eastAsia"/>
          <w:sz w:val="24"/>
          <w:szCs w:val="24"/>
        </w:rPr>
        <w:t>平成</w:t>
      </w:r>
      <w:r w:rsidR="00984699">
        <w:rPr>
          <w:rFonts w:hint="eastAsia"/>
          <w:sz w:val="24"/>
          <w:szCs w:val="24"/>
        </w:rPr>
        <w:t>２９</w:t>
      </w:r>
      <w:r w:rsidRPr="00E828AD">
        <w:rPr>
          <w:rFonts w:hint="eastAsia"/>
          <w:sz w:val="24"/>
          <w:szCs w:val="24"/>
        </w:rPr>
        <w:t>年</w:t>
      </w:r>
      <w:r w:rsidR="00EF18BE">
        <w:rPr>
          <w:rFonts w:hint="eastAsia"/>
          <w:sz w:val="24"/>
          <w:szCs w:val="24"/>
        </w:rPr>
        <w:t>６</w:t>
      </w:r>
      <w:r w:rsidRPr="00E828AD">
        <w:rPr>
          <w:rFonts w:hint="eastAsia"/>
          <w:sz w:val="24"/>
          <w:szCs w:val="24"/>
        </w:rPr>
        <w:t>月～</w:t>
      </w:r>
      <w:r w:rsidR="00984699">
        <w:rPr>
          <w:rFonts w:hint="eastAsia"/>
          <w:sz w:val="24"/>
          <w:szCs w:val="24"/>
        </w:rPr>
        <w:t xml:space="preserve">　</w:t>
      </w:r>
      <w:r w:rsidR="00EF18BE">
        <w:rPr>
          <w:rFonts w:hint="eastAsia"/>
          <w:sz w:val="24"/>
          <w:szCs w:val="24"/>
        </w:rPr>
        <w:t>８</w:t>
      </w:r>
      <w:r w:rsidRPr="00E828AD">
        <w:rPr>
          <w:rFonts w:hint="eastAsia"/>
          <w:sz w:val="24"/>
          <w:szCs w:val="24"/>
        </w:rPr>
        <w:t>月の水曜</w:t>
      </w:r>
      <w:r w:rsidR="00EF18BE">
        <w:rPr>
          <w:rFonts w:hint="eastAsia"/>
          <w:sz w:val="24"/>
          <w:szCs w:val="24"/>
        </w:rPr>
        <w:t>１２回</w:t>
      </w:r>
    </w:p>
    <w:p w:rsidR="00E828AD" w:rsidRDefault="00984699" w:rsidP="00984699">
      <w:pPr>
        <w:tabs>
          <w:tab w:val="left" w:pos="4253"/>
        </w:tabs>
        <w:ind w:leftChars="877" w:left="1842" w:firstLineChars="300" w:firstLine="720"/>
        <w:rPr>
          <w:sz w:val="24"/>
          <w:szCs w:val="24"/>
        </w:rPr>
      </w:pPr>
      <w:r>
        <w:rPr>
          <w:rFonts w:hint="eastAsia"/>
          <w:sz w:val="24"/>
          <w:szCs w:val="24"/>
        </w:rPr>
        <w:t>平成２９年９月</w:t>
      </w:r>
      <w:r w:rsidR="00E828AD">
        <w:rPr>
          <w:rFonts w:hint="eastAsia"/>
          <w:sz w:val="24"/>
          <w:szCs w:val="24"/>
        </w:rPr>
        <w:t>～</w:t>
      </w:r>
      <w:r w:rsidR="00EF18BE">
        <w:rPr>
          <w:rFonts w:hint="eastAsia"/>
          <w:sz w:val="24"/>
          <w:szCs w:val="24"/>
        </w:rPr>
        <w:t>１２</w:t>
      </w:r>
      <w:r w:rsidR="00E828AD">
        <w:rPr>
          <w:rFonts w:hint="eastAsia"/>
          <w:sz w:val="24"/>
          <w:szCs w:val="24"/>
        </w:rPr>
        <w:t>月の水曜</w:t>
      </w:r>
      <w:r w:rsidR="00EF18BE">
        <w:rPr>
          <w:rFonts w:hint="eastAsia"/>
          <w:sz w:val="24"/>
          <w:szCs w:val="24"/>
        </w:rPr>
        <w:t>１２</w:t>
      </w:r>
      <w:r w:rsidR="00E828AD">
        <w:rPr>
          <w:rFonts w:hint="eastAsia"/>
          <w:sz w:val="24"/>
          <w:szCs w:val="24"/>
        </w:rPr>
        <w:t>回</w:t>
      </w:r>
    </w:p>
    <w:p w:rsidR="00EF18BE" w:rsidRDefault="00E828AD" w:rsidP="00EF18BE">
      <w:pPr>
        <w:tabs>
          <w:tab w:val="left" w:pos="4253"/>
        </w:tabs>
        <w:ind w:firstLineChars="200" w:firstLine="480"/>
        <w:rPr>
          <w:sz w:val="24"/>
          <w:szCs w:val="24"/>
        </w:rPr>
      </w:pPr>
      <w:r w:rsidRPr="00E828AD">
        <w:rPr>
          <w:rFonts w:hint="eastAsia"/>
          <w:sz w:val="24"/>
          <w:szCs w:val="24"/>
        </w:rPr>
        <w:t>・</w:t>
      </w:r>
      <w:r>
        <w:rPr>
          <w:rFonts w:hint="eastAsia"/>
          <w:sz w:val="24"/>
          <w:szCs w:val="24"/>
        </w:rPr>
        <w:t>MOS</w:t>
      </w:r>
      <w:r>
        <w:rPr>
          <w:rFonts w:hint="eastAsia"/>
          <w:sz w:val="24"/>
          <w:szCs w:val="24"/>
        </w:rPr>
        <w:t>講座</w:t>
      </w:r>
      <w:r w:rsidR="00EF18BE">
        <w:rPr>
          <w:rFonts w:hint="eastAsia"/>
          <w:sz w:val="24"/>
          <w:szCs w:val="24"/>
        </w:rPr>
        <w:t>全１回</w:t>
      </w:r>
      <w:r w:rsidRPr="00E828AD">
        <w:rPr>
          <w:rFonts w:hint="eastAsia"/>
          <w:sz w:val="24"/>
          <w:szCs w:val="24"/>
        </w:rPr>
        <w:t>：</w:t>
      </w:r>
      <w:r w:rsidR="00EF18BE">
        <w:rPr>
          <w:rFonts w:hint="eastAsia"/>
          <w:sz w:val="24"/>
          <w:szCs w:val="24"/>
        </w:rPr>
        <w:t>定員２０名</w:t>
      </w:r>
    </w:p>
    <w:p w:rsidR="00E828AD" w:rsidRDefault="00984699" w:rsidP="00984699">
      <w:pPr>
        <w:tabs>
          <w:tab w:val="left" w:pos="4253"/>
        </w:tabs>
        <w:ind w:leftChars="877" w:left="1842" w:firstLineChars="300" w:firstLine="720"/>
        <w:rPr>
          <w:sz w:val="24"/>
          <w:szCs w:val="24"/>
        </w:rPr>
      </w:pPr>
      <w:r>
        <w:rPr>
          <w:rFonts w:hint="eastAsia"/>
          <w:sz w:val="24"/>
          <w:szCs w:val="24"/>
        </w:rPr>
        <w:t>平成２９</w:t>
      </w:r>
      <w:r w:rsidR="00EF18BE">
        <w:rPr>
          <w:rFonts w:hint="eastAsia"/>
          <w:sz w:val="24"/>
          <w:szCs w:val="24"/>
        </w:rPr>
        <w:t>年８月～１１月の木曜１２回</w:t>
      </w:r>
    </w:p>
    <w:p w:rsidR="0084296E" w:rsidRPr="00984699" w:rsidRDefault="0084296E" w:rsidP="00E828AD">
      <w:pPr>
        <w:tabs>
          <w:tab w:val="left" w:pos="4253"/>
        </w:tabs>
        <w:ind w:leftChars="877" w:left="1842"/>
        <w:rPr>
          <w:sz w:val="24"/>
          <w:szCs w:val="24"/>
        </w:rPr>
      </w:pPr>
    </w:p>
    <w:p w:rsidR="00D3023D" w:rsidRDefault="00B33420" w:rsidP="00B33420">
      <w:pPr>
        <w:pStyle w:val="a3"/>
        <w:numPr>
          <w:ilvl w:val="0"/>
          <w:numId w:val="5"/>
        </w:numPr>
        <w:tabs>
          <w:tab w:val="left" w:pos="567"/>
        </w:tabs>
        <w:ind w:leftChars="0"/>
        <w:rPr>
          <w:b/>
          <w:sz w:val="24"/>
          <w:szCs w:val="24"/>
        </w:rPr>
      </w:pPr>
      <w:r w:rsidRPr="00B33420">
        <w:rPr>
          <w:rFonts w:hint="eastAsia"/>
          <w:b/>
          <w:sz w:val="24"/>
          <w:szCs w:val="24"/>
        </w:rPr>
        <w:t>介護職員初任者研修</w:t>
      </w:r>
      <w:r>
        <w:rPr>
          <w:rFonts w:hint="eastAsia"/>
          <w:b/>
          <w:sz w:val="24"/>
          <w:szCs w:val="24"/>
        </w:rPr>
        <w:t>（旧</w:t>
      </w:r>
      <w:r w:rsidR="00D3023D" w:rsidRPr="00D3023D">
        <w:rPr>
          <w:rFonts w:hint="eastAsia"/>
          <w:b/>
          <w:sz w:val="24"/>
          <w:szCs w:val="24"/>
        </w:rPr>
        <w:t>ホームヘルパー２級取得講座</w:t>
      </w:r>
      <w:r>
        <w:rPr>
          <w:rFonts w:hint="eastAsia"/>
          <w:b/>
          <w:sz w:val="24"/>
          <w:szCs w:val="24"/>
        </w:rPr>
        <w:t>）</w:t>
      </w:r>
    </w:p>
    <w:p w:rsidR="00E828AD" w:rsidRDefault="00E828AD" w:rsidP="00E828AD">
      <w:pPr>
        <w:pStyle w:val="a3"/>
        <w:tabs>
          <w:tab w:val="left" w:pos="4253"/>
        </w:tabs>
        <w:ind w:leftChars="67" w:left="141" w:firstLineChars="118" w:firstLine="283"/>
        <w:rPr>
          <w:sz w:val="24"/>
          <w:szCs w:val="24"/>
        </w:rPr>
      </w:pPr>
      <w:r>
        <w:rPr>
          <w:rFonts w:hint="eastAsia"/>
          <w:sz w:val="24"/>
          <w:szCs w:val="24"/>
        </w:rPr>
        <w:t>群馬県社会福祉事業団と</w:t>
      </w:r>
      <w:r w:rsidRPr="00E828AD">
        <w:rPr>
          <w:rFonts w:hint="eastAsia"/>
          <w:sz w:val="24"/>
          <w:szCs w:val="24"/>
        </w:rPr>
        <w:t>共催</w:t>
      </w:r>
      <w:r>
        <w:rPr>
          <w:rFonts w:hint="eastAsia"/>
          <w:sz w:val="24"/>
          <w:szCs w:val="24"/>
        </w:rPr>
        <w:t>。</w:t>
      </w:r>
      <w:r w:rsidRPr="00E828AD">
        <w:rPr>
          <w:rFonts w:hint="eastAsia"/>
          <w:sz w:val="24"/>
          <w:szCs w:val="24"/>
        </w:rPr>
        <w:t>求職者を対象として介護職員初任者</w:t>
      </w:r>
      <w:r w:rsidR="0029060F">
        <w:rPr>
          <w:rFonts w:hint="eastAsia"/>
          <w:sz w:val="24"/>
          <w:szCs w:val="24"/>
        </w:rPr>
        <w:t>の</w:t>
      </w:r>
      <w:r w:rsidR="00984699">
        <w:rPr>
          <w:rFonts w:hint="eastAsia"/>
          <w:sz w:val="24"/>
          <w:szCs w:val="24"/>
        </w:rPr>
        <w:t>資格取得講座を実施し、人材不足といわれる介護分野への就職を促す</w:t>
      </w:r>
      <w:r w:rsidRPr="00C20F90">
        <w:rPr>
          <w:rFonts w:hint="eastAsia"/>
          <w:sz w:val="24"/>
          <w:szCs w:val="24"/>
        </w:rPr>
        <w:t>。</w:t>
      </w:r>
    </w:p>
    <w:p w:rsidR="00E80E57" w:rsidRDefault="00E828AD" w:rsidP="0084296E">
      <w:pPr>
        <w:tabs>
          <w:tab w:val="left" w:pos="4253"/>
        </w:tabs>
        <w:ind w:leftChars="202" w:left="424"/>
        <w:rPr>
          <w:sz w:val="24"/>
          <w:szCs w:val="24"/>
        </w:rPr>
      </w:pPr>
      <w:r w:rsidRPr="00E828AD">
        <w:rPr>
          <w:rFonts w:hint="eastAsia"/>
          <w:sz w:val="24"/>
          <w:szCs w:val="24"/>
        </w:rPr>
        <w:t>・</w:t>
      </w:r>
      <w:r w:rsidR="00532965">
        <w:rPr>
          <w:rFonts w:hint="eastAsia"/>
          <w:sz w:val="24"/>
          <w:szCs w:val="24"/>
        </w:rPr>
        <w:t>全１</w:t>
      </w:r>
      <w:r w:rsidRPr="00E828AD">
        <w:rPr>
          <w:rFonts w:hint="eastAsia"/>
          <w:sz w:val="24"/>
          <w:szCs w:val="24"/>
        </w:rPr>
        <w:t>回：</w:t>
      </w:r>
      <w:r w:rsidR="00E80E57">
        <w:rPr>
          <w:rFonts w:hint="eastAsia"/>
          <w:sz w:val="24"/>
          <w:szCs w:val="24"/>
        </w:rPr>
        <w:t>講義・実習２６日間</w:t>
      </w:r>
      <w:r w:rsidR="00984699">
        <w:rPr>
          <w:rFonts w:hint="eastAsia"/>
          <w:sz w:val="24"/>
          <w:szCs w:val="24"/>
        </w:rPr>
        <w:t>程度</w:t>
      </w:r>
      <w:r w:rsidR="00E80E57">
        <w:rPr>
          <w:rFonts w:hint="eastAsia"/>
          <w:sz w:val="24"/>
          <w:szCs w:val="24"/>
        </w:rPr>
        <w:t>、定員３５名</w:t>
      </w:r>
    </w:p>
    <w:p w:rsidR="00DB294F" w:rsidRPr="0098127B" w:rsidRDefault="00E828AD" w:rsidP="0098127B">
      <w:pPr>
        <w:tabs>
          <w:tab w:val="left" w:pos="4253"/>
        </w:tabs>
        <w:ind w:leftChars="202" w:left="424" w:firstLineChars="500" w:firstLine="1200"/>
        <w:rPr>
          <w:sz w:val="24"/>
          <w:szCs w:val="24"/>
        </w:rPr>
      </w:pPr>
      <w:r w:rsidRPr="00E828AD">
        <w:rPr>
          <w:rFonts w:hint="eastAsia"/>
          <w:sz w:val="24"/>
          <w:szCs w:val="24"/>
        </w:rPr>
        <w:t>平成</w:t>
      </w:r>
      <w:r w:rsidR="00984699">
        <w:rPr>
          <w:rFonts w:hint="eastAsia"/>
          <w:sz w:val="24"/>
          <w:szCs w:val="24"/>
        </w:rPr>
        <w:t>２９</w:t>
      </w:r>
      <w:r w:rsidRPr="00E828AD">
        <w:rPr>
          <w:rFonts w:hint="eastAsia"/>
          <w:sz w:val="24"/>
          <w:szCs w:val="24"/>
        </w:rPr>
        <w:t>年</w:t>
      </w:r>
      <w:r w:rsidR="0029060F">
        <w:rPr>
          <w:rFonts w:hint="eastAsia"/>
          <w:sz w:val="24"/>
          <w:szCs w:val="24"/>
        </w:rPr>
        <w:t>９</w:t>
      </w:r>
      <w:r w:rsidRPr="00E828AD">
        <w:rPr>
          <w:rFonts w:hint="eastAsia"/>
          <w:sz w:val="24"/>
          <w:szCs w:val="24"/>
        </w:rPr>
        <w:t>月～</w:t>
      </w:r>
      <w:r w:rsidR="0029060F">
        <w:rPr>
          <w:rFonts w:hint="eastAsia"/>
          <w:sz w:val="24"/>
          <w:szCs w:val="24"/>
        </w:rPr>
        <w:t>１２</w:t>
      </w:r>
      <w:r w:rsidRPr="00E828AD">
        <w:rPr>
          <w:rFonts w:hint="eastAsia"/>
          <w:sz w:val="24"/>
          <w:szCs w:val="24"/>
        </w:rPr>
        <w:t>月</w:t>
      </w:r>
    </w:p>
    <w:p w:rsidR="00C20F90" w:rsidRDefault="0037575A" w:rsidP="00C20F90">
      <w:pPr>
        <w:tabs>
          <w:tab w:val="left" w:pos="4253"/>
        </w:tabs>
        <w:rPr>
          <w:b/>
          <w:sz w:val="24"/>
          <w:szCs w:val="24"/>
          <w:bdr w:val="single" w:sz="4" w:space="0" w:color="auto"/>
        </w:rPr>
      </w:pPr>
      <w:r>
        <w:rPr>
          <w:rFonts w:hint="eastAsia"/>
          <w:b/>
          <w:sz w:val="24"/>
          <w:szCs w:val="24"/>
          <w:bdr w:val="single" w:sz="4" w:space="0" w:color="auto"/>
        </w:rPr>
        <w:lastRenderedPageBreak/>
        <w:t>４</w:t>
      </w:r>
      <w:r w:rsidR="00C20F90" w:rsidRPr="00B33420">
        <w:rPr>
          <w:rFonts w:hint="eastAsia"/>
          <w:b/>
          <w:sz w:val="24"/>
          <w:szCs w:val="24"/>
          <w:bdr w:val="single" w:sz="4" w:space="0" w:color="auto"/>
        </w:rPr>
        <w:t>．</w:t>
      </w:r>
      <w:r w:rsidR="00FA79F5">
        <w:rPr>
          <w:rFonts w:hint="eastAsia"/>
          <w:b/>
          <w:sz w:val="24"/>
          <w:szCs w:val="24"/>
          <w:bdr w:val="single" w:sz="4" w:space="0" w:color="auto"/>
        </w:rPr>
        <w:t>補助制度</w:t>
      </w:r>
    </w:p>
    <w:p w:rsidR="0075161D" w:rsidRPr="00B33420" w:rsidRDefault="0075161D" w:rsidP="00C20F90">
      <w:pPr>
        <w:tabs>
          <w:tab w:val="left" w:pos="4253"/>
        </w:tabs>
        <w:rPr>
          <w:b/>
          <w:sz w:val="24"/>
          <w:szCs w:val="24"/>
          <w:bdr w:val="single" w:sz="4" w:space="0" w:color="auto"/>
        </w:rPr>
      </w:pPr>
    </w:p>
    <w:p w:rsidR="00B9705D" w:rsidRPr="00B9705D" w:rsidRDefault="00C20F90" w:rsidP="00B9705D">
      <w:pPr>
        <w:pStyle w:val="a3"/>
        <w:numPr>
          <w:ilvl w:val="0"/>
          <w:numId w:val="9"/>
        </w:numPr>
        <w:tabs>
          <w:tab w:val="left" w:pos="567"/>
        </w:tabs>
        <w:ind w:leftChars="0"/>
        <w:rPr>
          <w:b/>
          <w:sz w:val="24"/>
          <w:szCs w:val="24"/>
        </w:rPr>
      </w:pPr>
      <w:r w:rsidRPr="00C20F90">
        <w:rPr>
          <w:rFonts w:hint="eastAsia"/>
          <w:b/>
          <w:sz w:val="24"/>
          <w:szCs w:val="24"/>
        </w:rPr>
        <w:t>前橋市障害者・ひとり親雇用奨励金</w:t>
      </w:r>
    </w:p>
    <w:p w:rsidR="00C20F90" w:rsidRPr="002257BA" w:rsidRDefault="00C20F90" w:rsidP="00C20F90">
      <w:pPr>
        <w:pStyle w:val="a3"/>
        <w:tabs>
          <w:tab w:val="left" w:pos="567"/>
        </w:tabs>
        <w:ind w:leftChars="0" w:left="142" w:firstLineChars="90" w:firstLine="216"/>
        <w:rPr>
          <w:sz w:val="24"/>
          <w:szCs w:val="24"/>
        </w:rPr>
      </w:pPr>
      <w:r w:rsidRPr="00C20F90">
        <w:rPr>
          <w:rFonts w:hint="eastAsia"/>
          <w:sz w:val="24"/>
          <w:szCs w:val="24"/>
        </w:rPr>
        <w:t>就職が困難である障害者及びひと</w:t>
      </w:r>
      <w:r w:rsidR="00EA57CD">
        <w:rPr>
          <w:rFonts w:hint="eastAsia"/>
          <w:sz w:val="24"/>
          <w:szCs w:val="24"/>
        </w:rPr>
        <w:t>り親家庭の父母を雇用する市内中小企業者に対して奨励金を交付する</w:t>
      </w:r>
      <w:r w:rsidRPr="00591DD8">
        <w:rPr>
          <w:rFonts w:hint="eastAsia"/>
          <w:sz w:val="24"/>
          <w:szCs w:val="24"/>
        </w:rPr>
        <w:t>。</w:t>
      </w:r>
    </w:p>
    <w:p w:rsidR="00DB35C3" w:rsidRDefault="00DB35C3" w:rsidP="008E4067">
      <w:pPr>
        <w:tabs>
          <w:tab w:val="left" w:pos="4253"/>
        </w:tabs>
        <w:ind w:firstLineChars="200" w:firstLine="480"/>
        <w:rPr>
          <w:sz w:val="24"/>
          <w:szCs w:val="24"/>
        </w:rPr>
      </w:pPr>
      <w:r>
        <w:rPr>
          <w:rFonts w:hint="eastAsia"/>
          <w:sz w:val="24"/>
          <w:szCs w:val="24"/>
        </w:rPr>
        <w:t>・</w:t>
      </w:r>
      <w:r w:rsidRPr="00DB35C3">
        <w:rPr>
          <w:rFonts w:hint="eastAsia"/>
          <w:sz w:val="24"/>
          <w:szCs w:val="24"/>
        </w:rPr>
        <w:t>短時間労働者以外</w:t>
      </w:r>
      <w:r>
        <w:rPr>
          <w:rFonts w:hint="eastAsia"/>
          <w:sz w:val="24"/>
          <w:szCs w:val="24"/>
        </w:rPr>
        <w:t>：</w:t>
      </w:r>
      <w:r w:rsidRPr="00DB35C3">
        <w:rPr>
          <w:rFonts w:hint="eastAsia"/>
          <w:sz w:val="24"/>
          <w:szCs w:val="24"/>
        </w:rPr>
        <w:t>１人につき２０万円</w:t>
      </w:r>
    </w:p>
    <w:p w:rsidR="00B9705D" w:rsidRDefault="00DB35C3" w:rsidP="008E4067">
      <w:pPr>
        <w:tabs>
          <w:tab w:val="left" w:pos="4253"/>
        </w:tabs>
        <w:ind w:firstLineChars="200" w:firstLine="480"/>
        <w:rPr>
          <w:sz w:val="24"/>
          <w:szCs w:val="24"/>
        </w:rPr>
      </w:pPr>
      <w:r>
        <w:rPr>
          <w:rFonts w:hint="eastAsia"/>
          <w:sz w:val="24"/>
          <w:szCs w:val="24"/>
        </w:rPr>
        <w:t>・</w:t>
      </w:r>
      <w:r w:rsidR="00B9705D">
        <w:rPr>
          <w:rFonts w:hint="eastAsia"/>
          <w:sz w:val="24"/>
          <w:szCs w:val="24"/>
        </w:rPr>
        <w:t xml:space="preserve">短時間労働者　　</w:t>
      </w:r>
      <w:r>
        <w:rPr>
          <w:rFonts w:hint="eastAsia"/>
          <w:sz w:val="24"/>
          <w:szCs w:val="24"/>
        </w:rPr>
        <w:t>：</w:t>
      </w:r>
      <w:r w:rsidRPr="00DB35C3">
        <w:rPr>
          <w:rFonts w:hint="eastAsia"/>
          <w:sz w:val="24"/>
          <w:szCs w:val="24"/>
        </w:rPr>
        <w:t>１人につき</w:t>
      </w:r>
      <w:r>
        <w:rPr>
          <w:rFonts w:hint="eastAsia"/>
          <w:sz w:val="24"/>
          <w:szCs w:val="24"/>
        </w:rPr>
        <w:t>１</w:t>
      </w:r>
      <w:r w:rsidRPr="00DB35C3">
        <w:rPr>
          <w:rFonts w:hint="eastAsia"/>
          <w:sz w:val="24"/>
          <w:szCs w:val="24"/>
        </w:rPr>
        <w:t>０万円</w:t>
      </w:r>
    </w:p>
    <w:p w:rsidR="00532965" w:rsidRPr="008E4067" w:rsidRDefault="00532965" w:rsidP="00C20F90">
      <w:pPr>
        <w:tabs>
          <w:tab w:val="left" w:pos="4253"/>
        </w:tabs>
        <w:rPr>
          <w:sz w:val="24"/>
          <w:szCs w:val="24"/>
        </w:rPr>
      </w:pPr>
    </w:p>
    <w:p w:rsidR="00B9705D" w:rsidRDefault="00B9705D" w:rsidP="00B9705D">
      <w:pPr>
        <w:pStyle w:val="a3"/>
        <w:numPr>
          <w:ilvl w:val="0"/>
          <w:numId w:val="9"/>
        </w:numPr>
        <w:tabs>
          <w:tab w:val="left" w:pos="567"/>
        </w:tabs>
        <w:ind w:leftChars="0"/>
        <w:rPr>
          <w:b/>
          <w:sz w:val="24"/>
          <w:szCs w:val="24"/>
        </w:rPr>
      </w:pPr>
      <w:r>
        <w:rPr>
          <w:rFonts w:hint="eastAsia"/>
          <w:b/>
          <w:sz w:val="24"/>
          <w:szCs w:val="24"/>
        </w:rPr>
        <w:t>前橋市特例子会社設立補助金</w:t>
      </w:r>
    </w:p>
    <w:p w:rsidR="00B9705D" w:rsidRDefault="008E4067" w:rsidP="008E4067">
      <w:pPr>
        <w:tabs>
          <w:tab w:val="left" w:pos="567"/>
        </w:tabs>
        <w:ind w:firstLineChars="100" w:firstLine="240"/>
        <w:rPr>
          <w:sz w:val="24"/>
          <w:szCs w:val="24"/>
        </w:rPr>
      </w:pPr>
      <w:r w:rsidRPr="00A75E61">
        <w:rPr>
          <w:rFonts w:hint="eastAsia"/>
          <w:sz w:val="24"/>
          <w:szCs w:val="24"/>
        </w:rPr>
        <w:t>障害者雇用の促進を図るため、市内に特例子</w:t>
      </w:r>
      <w:r w:rsidR="00EA57CD">
        <w:rPr>
          <w:rFonts w:hint="eastAsia"/>
          <w:sz w:val="24"/>
          <w:szCs w:val="24"/>
        </w:rPr>
        <w:t>会社を設立した企業に対して、設立に要する初期費用の一部を補助する</w:t>
      </w:r>
      <w:r w:rsidRPr="00A75E61">
        <w:rPr>
          <w:rFonts w:hint="eastAsia"/>
          <w:sz w:val="24"/>
          <w:szCs w:val="24"/>
        </w:rPr>
        <w:t>。</w:t>
      </w:r>
    </w:p>
    <w:p w:rsidR="008E4067" w:rsidRPr="008E4067" w:rsidRDefault="00B9705D" w:rsidP="008E4067">
      <w:pPr>
        <w:tabs>
          <w:tab w:val="left" w:pos="4253"/>
        </w:tabs>
        <w:ind w:firstLineChars="200" w:firstLine="480"/>
        <w:rPr>
          <w:sz w:val="24"/>
          <w:szCs w:val="24"/>
        </w:rPr>
      </w:pPr>
      <w:r w:rsidRPr="008E4067">
        <w:rPr>
          <w:rFonts w:hint="eastAsia"/>
          <w:sz w:val="24"/>
          <w:szCs w:val="24"/>
        </w:rPr>
        <w:t>・</w:t>
      </w:r>
      <w:r w:rsidR="008E4067" w:rsidRPr="008E4067">
        <w:rPr>
          <w:rFonts w:hint="eastAsia"/>
          <w:sz w:val="24"/>
          <w:szCs w:val="24"/>
        </w:rPr>
        <w:t>補助対象経費：特例子会社の設立に係る施設整備費及び備品購入費</w:t>
      </w:r>
    </w:p>
    <w:p w:rsidR="008E4067" w:rsidRPr="008E4067" w:rsidRDefault="008E4067" w:rsidP="00EA57CD">
      <w:pPr>
        <w:tabs>
          <w:tab w:val="left" w:pos="4253"/>
        </w:tabs>
        <w:ind w:leftChars="900" w:left="2130" w:hangingChars="100" w:hanging="240"/>
        <w:rPr>
          <w:sz w:val="24"/>
          <w:szCs w:val="24"/>
        </w:rPr>
      </w:pPr>
      <w:r w:rsidRPr="008E4067">
        <w:rPr>
          <w:rFonts w:hint="eastAsia"/>
          <w:sz w:val="24"/>
          <w:szCs w:val="24"/>
        </w:rPr>
        <w:t>（特例子会社の設立及び設立後６か月以内に要する経費</w:t>
      </w:r>
      <w:r w:rsidR="00EA57CD">
        <w:rPr>
          <w:rFonts w:hint="eastAsia"/>
          <w:sz w:val="24"/>
          <w:szCs w:val="24"/>
        </w:rPr>
        <w:t>で、　補助金を交付する年度に支出するもの</w:t>
      </w:r>
      <w:r w:rsidRPr="008E4067">
        <w:rPr>
          <w:rFonts w:hint="eastAsia"/>
          <w:sz w:val="24"/>
          <w:szCs w:val="24"/>
        </w:rPr>
        <w:t>）</w:t>
      </w:r>
    </w:p>
    <w:p w:rsidR="00B9705D" w:rsidRPr="00B9705D" w:rsidRDefault="008E4067" w:rsidP="00EA57CD">
      <w:pPr>
        <w:tabs>
          <w:tab w:val="left" w:pos="567"/>
        </w:tabs>
        <w:ind w:firstLineChars="100" w:firstLine="240"/>
        <w:rPr>
          <w:sz w:val="24"/>
          <w:szCs w:val="24"/>
        </w:rPr>
      </w:pPr>
      <w:r>
        <w:rPr>
          <w:rFonts w:hint="eastAsia"/>
          <w:sz w:val="24"/>
          <w:szCs w:val="24"/>
        </w:rPr>
        <w:t xml:space="preserve">　・交付金額：</w:t>
      </w:r>
      <w:r w:rsidR="00EF0FD3">
        <w:rPr>
          <w:rFonts w:hint="eastAsia"/>
          <w:sz w:val="24"/>
          <w:szCs w:val="24"/>
        </w:rPr>
        <w:t>補助対象経費の３分の２以内</w:t>
      </w:r>
      <w:r>
        <w:rPr>
          <w:rFonts w:hint="eastAsia"/>
          <w:sz w:val="24"/>
          <w:szCs w:val="24"/>
        </w:rPr>
        <w:t>（</w:t>
      </w:r>
      <w:r w:rsidR="00EF0FD3">
        <w:rPr>
          <w:rFonts w:hint="eastAsia"/>
          <w:sz w:val="24"/>
          <w:szCs w:val="24"/>
        </w:rPr>
        <w:t>補助限度額５００万円</w:t>
      </w:r>
      <w:r>
        <w:rPr>
          <w:rFonts w:hint="eastAsia"/>
          <w:sz w:val="24"/>
          <w:szCs w:val="24"/>
        </w:rPr>
        <w:t>）</w:t>
      </w:r>
    </w:p>
    <w:p w:rsidR="00B9705D" w:rsidRPr="00EA57CD" w:rsidRDefault="00B9705D" w:rsidP="00B9705D">
      <w:pPr>
        <w:tabs>
          <w:tab w:val="left" w:pos="567"/>
        </w:tabs>
        <w:rPr>
          <w:sz w:val="24"/>
          <w:szCs w:val="24"/>
        </w:rPr>
      </w:pPr>
    </w:p>
    <w:p w:rsidR="008E4067" w:rsidRPr="00B9705D" w:rsidRDefault="008E4067" w:rsidP="008E4067">
      <w:pPr>
        <w:pStyle w:val="a3"/>
        <w:numPr>
          <w:ilvl w:val="0"/>
          <w:numId w:val="9"/>
        </w:numPr>
        <w:tabs>
          <w:tab w:val="left" w:pos="567"/>
        </w:tabs>
        <w:ind w:leftChars="0"/>
        <w:rPr>
          <w:b/>
          <w:sz w:val="24"/>
          <w:szCs w:val="24"/>
        </w:rPr>
      </w:pPr>
      <w:r w:rsidRPr="00B9705D">
        <w:rPr>
          <w:rFonts w:hint="eastAsia"/>
          <w:b/>
          <w:sz w:val="24"/>
          <w:szCs w:val="24"/>
        </w:rPr>
        <w:t>前橋市仕事・子育て両立支援奨励金</w:t>
      </w:r>
    </w:p>
    <w:p w:rsidR="008E4067" w:rsidRPr="002257BA" w:rsidRDefault="008E4067" w:rsidP="008E4067">
      <w:pPr>
        <w:pStyle w:val="a3"/>
        <w:tabs>
          <w:tab w:val="left" w:pos="567"/>
        </w:tabs>
        <w:ind w:leftChars="0" w:left="142" w:firstLineChars="90" w:firstLine="216"/>
        <w:rPr>
          <w:sz w:val="24"/>
          <w:szCs w:val="24"/>
        </w:rPr>
      </w:pPr>
      <w:r w:rsidRPr="00C20F90">
        <w:rPr>
          <w:rFonts w:hint="eastAsia"/>
          <w:sz w:val="24"/>
          <w:szCs w:val="24"/>
        </w:rPr>
        <w:t>子育て期の労働者の仕事と家庭の両立のために</w:t>
      </w:r>
      <w:r>
        <w:rPr>
          <w:rFonts w:hint="eastAsia"/>
          <w:sz w:val="24"/>
          <w:szCs w:val="24"/>
        </w:rPr>
        <w:t>、男性労働者の育児休業や代替要員確保（育児休業</w:t>
      </w:r>
      <w:r w:rsidRPr="00C20F90">
        <w:rPr>
          <w:rFonts w:hint="eastAsia"/>
          <w:sz w:val="24"/>
          <w:szCs w:val="24"/>
        </w:rPr>
        <w:t>後の</w:t>
      </w:r>
      <w:r w:rsidR="005C142E">
        <w:rPr>
          <w:rFonts w:hint="eastAsia"/>
          <w:sz w:val="24"/>
          <w:szCs w:val="24"/>
        </w:rPr>
        <w:t>復帰）を就業規則</w:t>
      </w:r>
      <w:r w:rsidR="00521B71">
        <w:rPr>
          <w:rFonts w:hint="eastAsia"/>
          <w:sz w:val="24"/>
          <w:szCs w:val="24"/>
        </w:rPr>
        <w:t>等に規定し、利用者があった市内中小企業者に対して奨励金を交付する</w:t>
      </w:r>
      <w:r w:rsidRPr="00C20F90">
        <w:rPr>
          <w:rFonts w:hint="eastAsia"/>
          <w:sz w:val="24"/>
          <w:szCs w:val="24"/>
        </w:rPr>
        <w:t>。</w:t>
      </w:r>
    </w:p>
    <w:p w:rsidR="008E4067" w:rsidRPr="00DB35C3" w:rsidRDefault="008E4067" w:rsidP="008E4067">
      <w:pPr>
        <w:tabs>
          <w:tab w:val="left" w:pos="4253"/>
        </w:tabs>
        <w:ind w:firstLineChars="200" w:firstLine="480"/>
        <w:rPr>
          <w:sz w:val="24"/>
          <w:szCs w:val="24"/>
        </w:rPr>
      </w:pPr>
      <w:r>
        <w:rPr>
          <w:rFonts w:hint="eastAsia"/>
          <w:sz w:val="24"/>
          <w:szCs w:val="24"/>
        </w:rPr>
        <w:t>・出生時両立支援（男性の育児休業取得）</w:t>
      </w:r>
    </w:p>
    <w:p w:rsidR="008E4067" w:rsidRPr="00DB35C3" w:rsidRDefault="00521B71" w:rsidP="008E4067">
      <w:pPr>
        <w:tabs>
          <w:tab w:val="left" w:pos="4253"/>
        </w:tabs>
        <w:ind w:firstLineChars="400" w:firstLine="960"/>
        <w:rPr>
          <w:sz w:val="24"/>
          <w:szCs w:val="24"/>
        </w:rPr>
      </w:pPr>
      <w:r>
        <w:rPr>
          <w:rFonts w:hint="eastAsia"/>
          <w:sz w:val="24"/>
          <w:szCs w:val="24"/>
        </w:rPr>
        <w:t>支給対象労働者１人につき１０万円</w:t>
      </w:r>
    </w:p>
    <w:p w:rsidR="008E4067" w:rsidRPr="00DB35C3" w:rsidRDefault="008E4067" w:rsidP="008E4067">
      <w:pPr>
        <w:tabs>
          <w:tab w:val="left" w:pos="4253"/>
        </w:tabs>
        <w:ind w:firstLineChars="200" w:firstLine="480"/>
        <w:rPr>
          <w:sz w:val="24"/>
          <w:szCs w:val="24"/>
        </w:rPr>
      </w:pPr>
      <w:r>
        <w:rPr>
          <w:rFonts w:hint="eastAsia"/>
          <w:sz w:val="24"/>
          <w:szCs w:val="24"/>
        </w:rPr>
        <w:t>・</w:t>
      </w:r>
      <w:r w:rsidRPr="00DB35C3">
        <w:rPr>
          <w:rFonts w:hint="eastAsia"/>
          <w:sz w:val="24"/>
          <w:szCs w:val="24"/>
        </w:rPr>
        <w:t>代替要員確保</w:t>
      </w:r>
    </w:p>
    <w:p w:rsidR="008E4067" w:rsidRDefault="00521B71" w:rsidP="008E4067">
      <w:pPr>
        <w:pStyle w:val="a3"/>
        <w:tabs>
          <w:tab w:val="left" w:pos="567"/>
        </w:tabs>
        <w:ind w:leftChars="0" w:left="0" w:firstLineChars="400" w:firstLine="960"/>
        <w:rPr>
          <w:sz w:val="24"/>
          <w:szCs w:val="24"/>
        </w:rPr>
      </w:pPr>
      <w:r>
        <w:rPr>
          <w:rFonts w:hint="eastAsia"/>
          <w:sz w:val="24"/>
          <w:szCs w:val="24"/>
        </w:rPr>
        <w:t>支給対象労働者１人につき</w:t>
      </w:r>
      <w:r w:rsidR="008E4067">
        <w:rPr>
          <w:rFonts w:hint="eastAsia"/>
          <w:sz w:val="24"/>
          <w:szCs w:val="24"/>
        </w:rPr>
        <w:t>１０</w:t>
      </w:r>
      <w:r w:rsidR="008E4067" w:rsidRPr="00DB35C3">
        <w:rPr>
          <w:rFonts w:hint="eastAsia"/>
          <w:sz w:val="24"/>
          <w:szCs w:val="24"/>
        </w:rPr>
        <w:t>万円</w:t>
      </w:r>
    </w:p>
    <w:p w:rsidR="002F221A" w:rsidRDefault="002F221A">
      <w:pPr>
        <w:widowControl/>
        <w:jc w:val="left"/>
        <w:rPr>
          <w:b/>
          <w:sz w:val="24"/>
          <w:szCs w:val="24"/>
        </w:rPr>
      </w:pPr>
    </w:p>
    <w:p w:rsidR="008E4067" w:rsidRDefault="008E4067" w:rsidP="00B9705D">
      <w:pPr>
        <w:pStyle w:val="a3"/>
        <w:numPr>
          <w:ilvl w:val="0"/>
          <w:numId w:val="9"/>
        </w:numPr>
        <w:tabs>
          <w:tab w:val="left" w:pos="567"/>
        </w:tabs>
        <w:ind w:leftChars="0"/>
        <w:rPr>
          <w:b/>
          <w:sz w:val="24"/>
          <w:szCs w:val="24"/>
        </w:rPr>
      </w:pPr>
      <w:r>
        <w:rPr>
          <w:rFonts w:hint="eastAsia"/>
          <w:b/>
          <w:sz w:val="24"/>
          <w:szCs w:val="24"/>
        </w:rPr>
        <w:t>前橋市企業主導型事業所内保育施設設置促進補助金</w:t>
      </w:r>
    </w:p>
    <w:p w:rsidR="008E4067" w:rsidRDefault="008E4067" w:rsidP="00F07E56">
      <w:pPr>
        <w:tabs>
          <w:tab w:val="left" w:pos="567"/>
        </w:tabs>
        <w:ind w:firstLineChars="100" w:firstLine="240"/>
        <w:rPr>
          <w:sz w:val="24"/>
          <w:szCs w:val="24"/>
        </w:rPr>
      </w:pPr>
      <w:r>
        <w:rPr>
          <w:rFonts w:hint="eastAsia"/>
          <w:sz w:val="24"/>
          <w:szCs w:val="24"/>
        </w:rPr>
        <w:t>従業員の仕事と育児の両立を支援し、雇用の促進及び安定に寄与することを目的に、市内で企業主導型の事業所内保育施設を新設</w:t>
      </w:r>
      <w:r w:rsidR="005C142E">
        <w:rPr>
          <w:rFonts w:hint="eastAsia"/>
          <w:sz w:val="24"/>
          <w:szCs w:val="24"/>
        </w:rPr>
        <w:t>した</w:t>
      </w:r>
      <w:r w:rsidR="00521B71">
        <w:rPr>
          <w:rFonts w:hint="eastAsia"/>
          <w:sz w:val="24"/>
          <w:szCs w:val="24"/>
        </w:rPr>
        <w:t>企業に対し、その設置に要する初期費用の一部を補助する</w:t>
      </w:r>
      <w:r>
        <w:rPr>
          <w:rFonts w:hint="eastAsia"/>
          <w:sz w:val="24"/>
          <w:szCs w:val="24"/>
        </w:rPr>
        <w:t>。</w:t>
      </w:r>
    </w:p>
    <w:p w:rsidR="005C142E" w:rsidRDefault="005C142E" w:rsidP="008E4067">
      <w:pPr>
        <w:tabs>
          <w:tab w:val="left" w:pos="567"/>
        </w:tabs>
        <w:ind w:firstLineChars="100" w:firstLine="240"/>
        <w:rPr>
          <w:sz w:val="24"/>
          <w:szCs w:val="24"/>
        </w:rPr>
      </w:pPr>
      <w:r>
        <w:rPr>
          <w:rFonts w:hint="eastAsia"/>
          <w:sz w:val="24"/>
          <w:szCs w:val="24"/>
        </w:rPr>
        <w:t xml:space="preserve">　・補助対象経費：事業所内保育施設の新設に係る施設整備費</w:t>
      </w:r>
    </w:p>
    <w:p w:rsidR="005C142E" w:rsidRDefault="005C142E" w:rsidP="008E4067">
      <w:pPr>
        <w:tabs>
          <w:tab w:val="left" w:pos="567"/>
        </w:tabs>
        <w:ind w:firstLineChars="100" w:firstLine="240"/>
        <w:rPr>
          <w:sz w:val="24"/>
          <w:szCs w:val="24"/>
        </w:rPr>
      </w:pPr>
      <w:r>
        <w:rPr>
          <w:rFonts w:hint="eastAsia"/>
          <w:sz w:val="24"/>
          <w:szCs w:val="24"/>
        </w:rPr>
        <w:t xml:space="preserve">　　　　　　　　　事業所内保育施設の運営開始前に係る設備整備費</w:t>
      </w:r>
    </w:p>
    <w:p w:rsidR="005C142E" w:rsidRDefault="005C142E" w:rsidP="005C142E">
      <w:pPr>
        <w:tabs>
          <w:tab w:val="left" w:pos="567"/>
        </w:tabs>
        <w:ind w:leftChars="100" w:left="2610" w:hangingChars="1000" w:hanging="2400"/>
        <w:rPr>
          <w:sz w:val="24"/>
          <w:szCs w:val="24"/>
        </w:rPr>
      </w:pPr>
      <w:r>
        <w:rPr>
          <w:rFonts w:hint="eastAsia"/>
          <w:sz w:val="24"/>
          <w:szCs w:val="24"/>
        </w:rPr>
        <w:t xml:space="preserve">　　　　　　※ただし、企業主導型保育事業助成の実支出額に計上しない</w:t>
      </w:r>
      <w:r w:rsidR="0016281D">
        <w:rPr>
          <w:rFonts w:hint="eastAsia"/>
          <w:sz w:val="24"/>
          <w:szCs w:val="24"/>
        </w:rPr>
        <w:t>経費</w:t>
      </w:r>
    </w:p>
    <w:p w:rsidR="00307136" w:rsidRDefault="005C142E" w:rsidP="008E4067">
      <w:pPr>
        <w:tabs>
          <w:tab w:val="left" w:pos="567"/>
        </w:tabs>
        <w:ind w:firstLineChars="100" w:firstLine="240"/>
        <w:rPr>
          <w:sz w:val="24"/>
          <w:szCs w:val="24"/>
        </w:rPr>
      </w:pPr>
      <w:r>
        <w:rPr>
          <w:rFonts w:hint="eastAsia"/>
          <w:sz w:val="24"/>
          <w:szCs w:val="24"/>
        </w:rPr>
        <w:t xml:space="preserve">　・交付金額：</w:t>
      </w:r>
      <w:r w:rsidR="00307136">
        <w:rPr>
          <w:rFonts w:hint="eastAsia"/>
          <w:sz w:val="24"/>
          <w:szCs w:val="24"/>
        </w:rPr>
        <w:t>施設整備費（補助限度額５００万円）</w:t>
      </w:r>
    </w:p>
    <w:p w:rsidR="008E4067" w:rsidRDefault="00307136" w:rsidP="00307136">
      <w:pPr>
        <w:tabs>
          <w:tab w:val="left" w:pos="567"/>
        </w:tabs>
        <w:ind w:firstLineChars="900" w:firstLine="2160"/>
        <w:rPr>
          <w:sz w:val="24"/>
          <w:szCs w:val="24"/>
        </w:rPr>
      </w:pPr>
      <w:r>
        <w:rPr>
          <w:rFonts w:hint="eastAsia"/>
          <w:sz w:val="24"/>
          <w:szCs w:val="24"/>
        </w:rPr>
        <w:t>中小企業：対象経費の６分の１以内</w:t>
      </w:r>
    </w:p>
    <w:p w:rsidR="002F221A" w:rsidRDefault="00307136" w:rsidP="00521B71">
      <w:pPr>
        <w:tabs>
          <w:tab w:val="left" w:pos="567"/>
        </w:tabs>
        <w:ind w:firstLineChars="900" w:firstLine="2160"/>
        <w:rPr>
          <w:sz w:val="24"/>
          <w:szCs w:val="24"/>
        </w:rPr>
      </w:pPr>
      <w:r>
        <w:rPr>
          <w:rFonts w:hint="eastAsia"/>
          <w:sz w:val="24"/>
          <w:szCs w:val="24"/>
        </w:rPr>
        <w:t>大企業：対象経費の１２分の１以内</w:t>
      </w:r>
    </w:p>
    <w:p w:rsidR="00307136" w:rsidRDefault="00307136" w:rsidP="00307136">
      <w:pPr>
        <w:tabs>
          <w:tab w:val="left" w:pos="567"/>
        </w:tabs>
        <w:rPr>
          <w:sz w:val="24"/>
          <w:szCs w:val="24"/>
        </w:rPr>
      </w:pPr>
      <w:r>
        <w:rPr>
          <w:rFonts w:hint="eastAsia"/>
          <w:sz w:val="24"/>
          <w:szCs w:val="24"/>
        </w:rPr>
        <w:t xml:space="preserve">　　　　　　　　設備整備費（補助限度額２００万円）</w:t>
      </w:r>
    </w:p>
    <w:p w:rsidR="00307136" w:rsidRDefault="00307136" w:rsidP="00307136">
      <w:pPr>
        <w:tabs>
          <w:tab w:val="left" w:pos="567"/>
        </w:tabs>
        <w:rPr>
          <w:sz w:val="24"/>
          <w:szCs w:val="24"/>
        </w:rPr>
      </w:pPr>
      <w:r>
        <w:rPr>
          <w:rFonts w:hint="eastAsia"/>
          <w:sz w:val="24"/>
          <w:szCs w:val="24"/>
        </w:rPr>
        <w:t xml:space="preserve">　　　　　　　　　中小企業：対象経費の３分の２以内</w:t>
      </w:r>
    </w:p>
    <w:p w:rsidR="002F221A" w:rsidRDefault="00307136" w:rsidP="00307136">
      <w:pPr>
        <w:tabs>
          <w:tab w:val="left" w:pos="567"/>
        </w:tabs>
        <w:rPr>
          <w:sz w:val="24"/>
          <w:szCs w:val="24"/>
        </w:rPr>
      </w:pPr>
      <w:r>
        <w:rPr>
          <w:rFonts w:hint="eastAsia"/>
          <w:sz w:val="24"/>
          <w:szCs w:val="24"/>
        </w:rPr>
        <w:t xml:space="preserve">　　　　　　　　　大企業：対象経費の２分の１以内</w:t>
      </w:r>
    </w:p>
    <w:p w:rsidR="00C20F90" w:rsidRPr="00B9705D" w:rsidRDefault="008E4067" w:rsidP="00B9705D">
      <w:pPr>
        <w:pStyle w:val="a3"/>
        <w:numPr>
          <w:ilvl w:val="0"/>
          <w:numId w:val="9"/>
        </w:numPr>
        <w:tabs>
          <w:tab w:val="left" w:pos="567"/>
        </w:tabs>
        <w:ind w:leftChars="0"/>
        <w:rPr>
          <w:b/>
          <w:sz w:val="24"/>
          <w:szCs w:val="24"/>
        </w:rPr>
      </w:pPr>
      <w:r>
        <w:rPr>
          <w:rFonts w:hint="eastAsia"/>
          <w:b/>
          <w:sz w:val="24"/>
          <w:szCs w:val="24"/>
        </w:rPr>
        <w:lastRenderedPageBreak/>
        <w:t>前橋市ＵＩＪターン若者就職奨励金</w:t>
      </w:r>
    </w:p>
    <w:p w:rsidR="00F07E56" w:rsidRDefault="00F07E56" w:rsidP="00F07E56">
      <w:pPr>
        <w:tabs>
          <w:tab w:val="left" w:pos="4253"/>
        </w:tabs>
        <w:ind w:leftChars="46" w:left="97" w:firstLineChars="100" w:firstLine="240"/>
        <w:rPr>
          <w:sz w:val="24"/>
          <w:szCs w:val="24"/>
        </w:rPr>
      </w:pPr>
      <w:r>
        <w:rPr>
          <w:rFonts w:hint="eastAsia"/>
          <w:sz w:val="24"/>
          <w:szCs w:val="24"/>
        </w:rPr>
        <w:t>ＵＩＪターンにより市内中小企業へ就職した４０歳未満の若</w:t>
      </w:r>
      <w:r w:rsidR="00521B71">
        <w:rPr>
          <w:rFonts w:hint="eastAsia"/>
          <w:sz w:val="24"/>
          <w:szCs w:val="24"/>
        </w:rPr>
        <w:t>者及び支給対象となる若者を雇用した事業者に対して奨励金を交付する</w:t>
      </w:r>
      <w:r>
        <w:rPr>
          <w:rFonts w:hint="eastAsia"/>
          <w:sz w:val="24"/>
          <w:szCs w:val="24"/>
        </w:rPr>
        <w:t>。</w:t>
      </w:r>
    </w:p>
    <w:p w:rsidR="00464541" w:rsidRDefault="00464541" w:rsidP="00F07E56">
      <w:pPr>
        <w:tabs>
          <w:tab w:val="left" w:pos="4253"/>
        </w:tabs>
        <w:ind w:leftChars="46" w:left="97" w:firstLineChars="100" w:firstLine="240"/>
        <w:rPr>
          <w:sz w:val="24"/>
          <w:szCs w:val="24"/>
        </w:rPr>
      </w:pPr>
      <w:r>
        <w:rPr>
          <w:rFonts w:hint="eastAsia"/>
          <w:sz w:val="24"/>
          <w:szCs w:val="24"/>
        </w:rPr>
        <w:t xml:space="preserve">　・就職者用</w:t>
      </w:r>
    </w:p>
    <w:p w:rsidR="00464541" w:rsidRDefault="00464541" w:rsidP="00464541">
      <w:pPr>
        <w:tabs>
          <w:tab w:val="left" w:pos="4253"/>
        </w:tabs>
        <w:ind w:leftChars="146" w:left="2467" w:hangingChars="900" w:hanging="2160"/>
        <w:rPr>
          <w:sz w:val="24"/>
          <w:szCs w:val="24"/>
        </w:rPr>
      </w:pPr>
      <w:r>
        <w:rPr>
          <w:rFonts w:hint="eastAsia"/>
          <w:sz w:val="24"/>
          <w:szCs w:val="24"/>
        </w:rPr>
        <w:t xml:space="preserve">　　　補助対象（１）前橋市内から群馬県外に転出して１年以上経過した後再び前橋市内に転入した者（Ｕターン）</w:t>
      </w:r>
    </w:p>
    <w:p w:rsidR="00464541" w:rsidRDefault="00464541" w:rsidP="00464541">
      <w:pPr>
        <w:tabs>
          <w:tab w:val="left" w:pos="4253"/>
        </w:tabs>
        <w:ind w:leftChars="146" w:left="2467" w:hangingChars="900" w:hanging="2160"/>
        <w:rPr>
          <w:sz w:val="24"/>
          <w:szCs w:val="24"/>
        </w:rPr>
      </w:pPr>
      <w:r>
        <w:rPr>
          <w:rFonts w:hint="eastAsia"/>
          <w:sz w:val="24"/>
          <w:szCs w:val="24"/>
        </w:rPr>
        <w:t xml:space="preserve">　　　　　　　（２）群馬県外から前橋市内に転入した者（Ｉターン）</w:t>
      </w:r>
    </w:p>
    <w:p w:rsidR="00464541" w:rsidRDefault="00464541" w:rsidP="00464541">
      <w:pPr>
        <w:tabs>
          <w:tab w:val="left" w:pos="4253"/>
        </w:tabs>
        <w:ind w:leftChars="146" w:left="2467" w:hangingChars="900" w:hanging="2160"/>
        <w:rPr>
          <w:sz w:val="24"/>
          <w:szCs w:val="24"/>
        </w:rPr>
      </w:pPr>
      <w:r>
        <w:rPr>
          <w:rFonts w:hint="eastAsia"/>
          <w:sz w:val="24"/>
          <w:szCs w:val="24"/>
        </w:rPr>
        <w:t xml:space="preserve">　　　　　　　（３）前橋市外から群馬県外に転出し、前橋市内に転入した者</w:t>
      </w:r>
      <w:r w:rsidR="003B7252">
        <w:rPr>
          <w:rFonts w:hint="eastAsia"/>
          <w:sz w:val="24"/>
          <w:szCs w:val="24"/>
        </w:rPr>
        <w:t>（Ｊターン）</w:t>
      </w:r>
    </w:p>
    <w:p w:rsidR="003B7252" w:rsidRDefault="003B7252" w:rsidP="00332CD9">
      <w:pPr>
        <w:tabs>
          <w:tab w:val="left" w:pos="4253"/>
        </w:tabs>
        <w:ind w:leftChars="146" w:left="1747" w:hangingChars="600" w:hanging="1440"/>
        <w:rPr>
          <w:sz w:val="24"/>
          <w:szCs w:val="24"/>
        </w:rPr>
      </w:pPr>
      <w:r>
        <w:rPr>
          <w:rFonts w:hint="eastAsia"/>
          <w:sz w:val="24"/>
          <w:szCs w:val="24"/>
        </w:rPr>
        <w:t xml:space="preserve">　　　　　</w:t>
      </w:r>
      <w:r w:rsidR="00332CD9">
        <w:rPr>
          <w:rFonts w:hint="eastAsia"/>
          <w:sz w:val="24"/>
          <w:szCs w:val="24"/>
        </w:rPr>
        <w:t xml:space="preserve">　　</w:t>
      </w:r>
      <w:r>
        <w:rPr>
          <w:rFonts w:hint="eastAsia"/>
          <w:sz w:val="24"/>
          <w:szCs w:val="24"/>
        </w:rPr>
        <w:t>かつ、前橋市内に転入後６か月以内又は転入前３か月以内に正規雇用され、その後６か月以上継続して勤務している者</w:t>
      </w:r>
    </w:p>
    <w:p w:rsidR="003B7252" w:rsidRDefault="003B7252" w:rsidP="003B7252">
      <w:pPr>
        <w:tabs>
          <w:tab w:val="left" w:pos="4253"/>
        </w:tabs>
        <w:ind w:leftChars="146" w:left="1027" w:hangingChars="300" w:hanging="720"/>
        <w:rPr>
          <w:sz w:val="24"/>
          <w:szCs w:val="24"/>
        </w:rPr>
      </w:pPr>
      <w:r>
        <w:rPr>
          <w:rFonts w:hint="eastAsia"/>
          <w:sz w:val="24"/>
          <w:szCs w:val="24"/>
        </w:rPr>
        <w:t xml:space="preserve">　　　交付金額：支給対象者１人につき５万円</w:t>
      </w:r>
    </w:p>
    <w:p w:rsidR="003B7252" w:rsidRDefault="003B7252" w:rsidP="003B7252">
      <w:pPr>
        <w:tabs>
          <w:tab w:val="left" w:pos="4253"/>
        </w:tabs>
        <w:ind w:leftChars="146" w:left="1987" w:hangingChars="700" w:hanging="1680"/>
        <w:rPr>
          <w:sz w:val="24"/>
          <w:szCs w:val="24"/>
        </w:rPr>
      </w:pPr>
      <w:r>
        <w:rPr>
          <w:rFonts w:hint="eastAsia"/>
          <w:sz w:val="24"/>
          <w:szCs w:val="24"/>
        </w:rPr>
        <w:t xml:space="preserve">　　　　　　　　配偶者又はその他扶養親族とともに転入した場合は、１人につき２．５万円（支給対象者と合わせて上限１０万円）</w:t>
      </w:r>
    </w:p>
    <w:p w:rsidR="003B7252" w:rsidRDefault="003B7252" w:rsidP="003B7252">
      <w:pPr>
        <w:tabs>
          <w:tab w:val="left" w:pos="4253"/>
        </w:tabs>
        <w:ind w:leftChars="146" w:left="1987" w:hangingChars="700" w:hanging="1680"/>
        <w:rPr>
          <w:sz w:val="24"/>
          <w:szCs w:val="24"/>
        </w:rPr>
      </w:pPr>
      <w:r>
        <w:rPr>
          <w:rFonts w:hint="eastAsia"/>
          <w:sz w:val="24"/>
          <w:szCs w:val="24"/>
        </w:rPr>
        <w:t xml:space="preserve">　・事業者用</w:t>
      </w:r>
    </w:p>
    <w:p w:rsidR="003B7252" w:rsidRDefault="003B7252" w:rsidP="003B7252">
      <w:pPr>
        <w:tabs>
          <w:tab w:val="left" w:pos="4253"/>
        </w:tabs>
        <w:ind w:leftChars="146" w:left="1987" w:hangingChars="700" w:hanging="1680"/>
        <w:rPr>
          <w:sz w:val="24"/>
          <w:szCs w:val="24"/>
        </w:rPr>
      </w:pPr>
      <w:r>
        <w:rPr>
          <w:rFonts w:hint="eastAsia"/>
          <w:sz w:val="24"/>
          <w:szCs w:val="24"/>
        </w:rPr>
        <w:t xml:space="preserve">　　　補助対象</w:t>
      </w:r>
      <w:r w:rsidR="00C01A32">
        <w:rPr>
          <w:rFonts w:hint="eastAsia"/>
          <w:sz w:val="24"/>
          <w:szCs w:val="24"/>
        </w:rPr>
        <w:t>：ＵＩＪターン若者就職奨励金（就職者用）の対象となる者を雇用している事業者。</w:t>
      </w:r>
    </w:p>
    <w:p w:rsidR="00C01A32" w:rsidRDefault="00C01A32" w:rsidP="003B7252">
      <w:pPr>
        <w:tabs>
          <w:tab w:val="left" w:pos="4253"/>
        </w:tabs>
        <w:ind w:leftChars="146" w:left="1987" w:hangingChars="700" w:hanging="1680"/>
        <w:rPr>
          <w:sz w:val="24"/>
          <w:szCs w:val="24"/>
        </w:rPr>
      </w:pPr>
      <w:r>
        <w:rPr>
          <w:rFonts w:hint="eastAsia"/>
          <w:sz w:val="24"/>
          <w:szCs w:val="24"/>
        </w:rPr>
        <w:t xml:space="preserve">　　　交付金額：対象労働者１人につき５万円</w:t>
      </w:r>
    </w:p>
    <w:p w:rsidR="00C01A32" w:rsidRPr="00464541" w:rsidRDefault="00C01A32" w:rsidP="00C01A32">
      <w:pPr>
        <w:tabs>
          <w:tab w:val="left" w:pos="4253"/>
        </w:tabs>
        <w:ind w:leftChars="846" w:left="1777" w:firstLineChars="100" w:firstLine="240"/>
        <w:rPr>
          <w:sz w:val="24"/>
          <w:szCs w:val="24"/>
        </w:rPr>
      </w:pPr>
      <w:r>
        <w:rPr>
          <w:rFonts w:hint="eastAsia"/>
          <w:sz w:val="24"/>
          <w:szCs w:val="24"/>
        </w:rPr>
        <w:t>（１事業所につき上限２５万円（対象労働者５人））</w:t>
      </w:r>
    </w:p>
    <w:sectPr w:rsidR="00C01A32" w:rsidRPr="00464541" w:rsidSect="000147DB">
      <w:footerReference w:type="default" r:id="rId9"/>
      <w:headerReference w:type="first" r:id="rId10"/>
      <w:footerReference w:type="first" r:id="rId11"/>
      <w:pgSz w:w="11906" w:h="16838" w:code="9"/>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52" w:rsidRDefault="003B7252" w:rsidP="00B715E5">
      <w:r>
        <w:separator/>
      </w:r>
    </w:p>
  </w:endnote>
  <w:endnote w:type="continuationSeparator" w:id="0">
    <w:p w:rsidR="003B7252" w:rsidRDefault="003B7252" w:rsidP="00B7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065380"/>
      <w:docPartObj>
        <w:docPartGallery w:val="Page Numbers (Bottom of Page)"/>
        <w:docPartUnique/>
      </w:docPartObj>
    </w:sdtPr>
    <w:sdtEndPr/>
    <w:sdtContent>
      <w:p w:rsidR="003B7252" w:rsidRDefault="003B7252">
        <w:pPr>
          <w:pStyle w:val="a6"/>
          <w:jc w:val="center"/>
        </w:pPr>
        <w:r>
          <w:fldChar w:fldCharType="begin"/>
        </w:r>
        <w:r>
          <w:instrText>PAGE   \* MERGEFORMAT</w:instrText>
        </w:r>
        <w:r>
          <w:fldChar w:fldCharType="separate"/>
        </w:r>
        <w:r w:rsidR="00A43CC5" w:rsidRPr="00A43CC5">
          <w:rPr>
            <w:noProof/>
            <w:lang w:val="ja-JP"/>
          </w:rPr>
          <w:t>2</w:t>
        </w:r>
        <w:r>
          <w:fldChar w:fldCharType="end"/>
        </w:r>
      </w:p>
    </w:sdtContent>
  </w:sdt>
  <w:p w:rsidR="003B7252" w:rsidRDefault="003B72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CC5" w:rsidRDefault="00A43CC5" w:rsidP="00A43CC5">
    <w:pPr>
      <w:pStyle w:val="a6"/>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52" w:rsidRDefault="003B7252" w:rsidP="00B715E5">
      <w:r>
        <w:separator/>
      </w:r>
    </w:p>
  </w:footnote>
  <w:footnote w:type="continuationSeparator" w:id="0">
    <w:p w:rsidR="003B7252" w:rsidRDefault="003B7252" w:rsidP="00B7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7DB" w:rsidRPr="000147DB" w:rsidRDefault="000147DB" w:rsidP="000147DB">
    <w:pPr>
      <w:pStyle w:val="a4"/>
      <w:jc w:val="right"/>
      <w:rPr>
        <w:sz w:val="32"/>
        <w:szCs w:val="32"/>
      </w:rPr>
    </w:pPr>
    <w:r>
      <w:rPr>
        <w:rFonts w:hint="eastAsia"/>
        <w:sz w:val="32"/>
        <w:szCs w:val="32"/>
        <w:bdr w:val="single" w:sz="4" w:space="0" w:color="auto"/>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A47"/>
    <w:multiLevelType w:val="hybridMultilevel"/>
    <w:tmpl w:val="6BBEC356"/>
    <w:lvl w:ilvl="0" w:tplc="65583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253D42"/>
    <w:multiLevelType w:val="hybridMultilevel"/>
    <w:tmpl w:val="2FA4F4C4"/>
    <w:lvl w:ilvl="0" w:tplc="65583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5E2377"/>
    <w:multiLevelType w:val="hybridMultilevel"/>
    <w:tmpl w:val="75E8A796"/>
    <w:lvl w:ilvl="0" w:tplc="9E0820DC">
      <w:start w:val="1"/>
      <w:numFmt w:val="decimalEnclosedCircle"/>
      <w:lvlText w:val="%1"/>
      <w:lvlJc w:val="left"/>
      <w:pPr>
        <w:ind w:left="360" w:hanging="360"/>
      </w:pPr>
      <w:rPr>
        <w:rFonts w:hint="default"/>
      </w:rPr>
    </w:lvl>
    <w:lvl w:ilvl="1" w:tplc="9D6EF0C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5A44D6"/>
    <w:multiLevelType w:val="hybridMultilevel"/>
    <w:tmpl w:val="1744FF68"/>
    <w:lvl w:ilvl="0" w:tplc="CC8E1CEE">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FF354D"/>
    <w:multiLevelType w:val="hybridMultilevel"/>
    <w:tmpl w:val="90C8C6D8"/>
    <w:lvl w:ilvl="0" w:tplc="9E0820DC">
      <w:start w:val="1"/>
      <w:numFmt w:val="decimalEnclosedCircle"/>
      <w:lvlText w:val="%1"/>
      <w:lvlJc w:val="left"/>
      <w:pPr>
        <w:ind w:left="360" w:hanging="360"/>
      </w:pPr>
      <w:rPr>
        <w:rFonts w:hint="default"/>
      </w:rPr>
    </w:lvl>
    <w:lvl w:ilvl="1" w:tplc="A23A3DF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3F2FD7"/>
    <w:multiLevelType w:val="hybridMultilevel"/>
    <w:tmpl w:val="CC4863E2"/>
    <w:lvl w:ilvl="0" w:tplc="9E082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D876FC"/>
    <w:multiLevelType w:val="hybridMultilevel"/>
    <w:tmpl w:val="D2A6AE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603092"/>
    <w:multiLevelType w:val="hybridMultilevel"/>
    <w:tmpl w:val="2C82CA2A"/>
    <w:lvl w:ilvl="0" w:tplc="04090001">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8">
    <w:nsid w:val="61E56BBE"/>
    <w:multiLevelType w:val="hybridMultilevel"/>
    <w:tmpl w:val="6792BA4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nsid w:val="741A51DA"/>
    <w:multiLevelType w:val="hybridMultilevel"/>
    <w:tmpl w:val="A3186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174935"/>
    <w:multiLevelType w:val="hybridMultilevel"/>
    <w:tmpl w:val="AD621DFA"/>
    <w:lvl w:ilvl="0" w:tplc="42CCF07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B58232E"/>
    <w:multiLevelType w:val="hybridMultilevel"/>
    <w:tmpl w:val="2A149092"/>
    <w:lvl w:ilvl="0" w:tplc="CC8E1CEE">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1"/>
  </w:num>
  <w:num w:numId="2">
    <w:abstractNumId w:val="6"/>
  </w:num>
  <w:num w:numId="3">
    <w:abstractNumId w:val="10"/>
  </w:num>
  <w:num w:numId="4">
    <w:abstractNumId w:val="9"/>
  </w:num>
  <w:num w:numId="5">
    <w:abstractNumId w:val="1"/>
  </w:num>
  <w:num w:numId="6">
    <w:abstractNumId w:val="3"/>
  </w:num>
  <w:num w:numId="7">
    <w:abstractNumId w:val="5"/>
  </w:num>
  <w:num w:numId="8">
    <w:abstractNumId w:val="2"/>
  </w:num>
  <w:num w:numId="9">
    <w:abstractNumId w:val="4"/>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50"/>
    <w:rsid w:val="000147DB"/>
    <w:rsid w:val="00033F4C"/>
    <w:rsid w:val="0004518B"/>
    <w:rsid w:val="00067F09"/>
    <w:rsid w:val="0008453F"/>
    <w:rsid w:val="0008567C"/>
    <w:rsid w:val="000A0501"/>
    <w:rsid w:val="000C2564"/>
    <w:rsid w:val="000C57B1"/>
    <w:rsid w:val="000E4AC0"/>
    <w:rsid w:val="00130F55"/>
    <w:rsid w:val="0016281D"/>
    <w:rsid w:val="00177DE7"/>
    <w:rsid w:val="001A7B9F"/>
    <w:rsid w:val="001E4C60"/>
    <w:rsid w:val="0021059F"/>
    <w:rsid w:val="00217546"/>
    <w:rsid w:val="002257BA"/>
    <w:rsid w:val="00276D3C"/>
    <w:rsid w:val="0029060F"/>
    <w:rsid w:val="002F221A"/>
    <w:rsid w:val="002F433A"/>
    <w:rsid w:val="00307136"/>
    <w:rsid w:val="0031019C"/>
    <w:rsid w:val="00322ABC"/>
    <w:rsid w:val="00330FE8"/>
    <w:rsid w:val="00332CD9"/>
    <w:rsid w:val="0037575A"/>
    <w:rsid w:val="003B497D"/>
    <w:rsid w:val="003B7252"/>
    <w:rsid w:val="003C22EC"/>
    <w:rsid w:val="003D1037"/>
    <w:rsid w:val="003D3D77"/>
    <w:rsid w:val="003D41E9"/>
    <w:rsid w:val="003E3776"/>
    <w:rsid w:val="003E474E"/>
    <w:rsid w:val="003F5249"/>
    <w:rsid w:val="00416C72"/>
    <w:rsid w:val="00441A8F"/>
    <w:rsid w:val="00460506"/>
    <w:rsid w:val="00464541"/>
    <w:rsid w:val="00470DF9"/>
    <w:rsid w:val="004A4579"/>
    <w:rsid w:val="004C4478"/>
    <w:rsid w:val="004F109C"/>
    <w:rsid w:val="00521B71"/>
    <w:rsid w:val="00532965"/>
    <w:rsid w:val="005525CB"/>
    <w:rsid w:val="0058497F"/>
    <w:rsid w:val="005860E5"/>
    <w:rsid w:val="00591DD8"/>
    <w:rsid w:val="005A270B"/>
    <w:rsid w:val="005B0904"/>
    <w:rsid w:val="005C142E"/>
    <w:rsid w:val="005D7E1C"/>
    <w:rsid w:val="00622C3A"/>
    <w:rsid w:val="0068079D"/>
    <w:rsid w:val="006A55F7"/>
    <w:rsid w:val="006F5B3E"/>
    <w:rsid w:val="00700D1B"/>
    <w:rsid w:val="007235B5"/>
    <w:rsid w:val="0073270E"/>
    <w:rsid w:val="00737FEC"/>
    <w:rsid w:val="0075161D"/>
    <w:rsid w:val="00767671"/>
    <w:rsid w:val="007D3BAB"/>
    <w:rsid w:val="00802DD3"/>
    <w:rsid w:val="0084296E"/>
    <w:rsid w:val="00850834"/>
    <w:rsid w:val="0086049C"/>
    <w:rsid w:val="00893404"/>
    <w:rsid w:val="008B1B06"/>
    <w:rsid w:val="008D359A"/>
    <w:rsid w:val="008E4067"/>
    <w:rsid w:val="008E71F9"/>
    <w:rsid w:val="008F11B4"/>
    <w:rsid w:val="008F79AB"/>
    <w:rsid w:val="009005C9"/>
    <w:rsid w:val="009046CE"/>
    <w:rsid w:val="00905D2F"/>
    <w:rsid w:val="00907A77"/>
    <w:rsid w:val="009733C8"/>
    <w:rsid w:val="0098127B"/>
    <w:rsid w:val="00982206"/>
    <w:rsid w:val="00984699"/>
    <w:rsid w:val="009A1D6A"/>
    <w:rsid w:val="009C0FC3"/>
    <w:rsid w:val="009E10DC"/>
    <w:rsid w:val="009E5050"/>
    <w:rsid w:val="00A43CC5"/>
    <w:rsid w:val="00A51ADC"/>
    <w:rsid w:val="00A54D43"/>
    <w:rsid w:val="00A635AC"/>
    <w:rsid w:val="00A7158B"/>
    <w:rsid w:val="00A75E61"/>
    <w:rsid w:val="00A81718"/>
    <w:rsid w:val="00A851C1"/>
    <w:rsid w:val="00AA4FCD"/>
    <w:rsid w:val="00AE4274"/>
    <w:rsid w:val="00AF0651"/>
    <w:rsid w:val="00AF45D1"/>
    <w:rsid w:val="00B01A7B"/>
    <w:rsid w:val="00B33420"/>
    <w:rsid w:val="00B503FF"/>
    <w:rsid w:val="00B61165"/>
    <w:rsid w:val="00B715E5"/>
    <w:rsid w:val="00B9705D"/>
    <w:rsid w:val="00B97A20"/>
    <w:rsid w:val="00BB621D"/>
    <w:rsid w:val="00BC12E5"/>
    <w:rsid w:val="00BC15D6"/>
    <w:rsid w:val="00BC64B4"/>
    <w:rsid w:val="00C01A32"/>
    <w:rsid w:val="00C20F90"/>
    <w:rsid w:val="00C303F9"/>
    <w:rsid w:val="00C429A9"/>
    <w:rsid w:val="00C46417"/>
    <w:rsid w:val="00CA300B"/>
    <w:rsid w:val="00CC4FC1"/>
    <w:rsid w:val="00D3023D"/>
    <w:rsid w:val="00D464C3"/>
    <w:rsid w:val="00D509F5"/>
    <w:rsid w:val="00DA4046"/>
    <w:rsid w:val="00DA58C5"/>
    <w:rsid w:val="00DB2350"/>
    <w:rsid w:val="00DB294F"/>
    <w:rsid w:val="00DB35C3"/>
    <w:rsid w:val="00DC5F0A"/>
    <w:rsid w:val="00DD47DF"/>
    <w:rsid w:val="00DD7F24"/>
    <w:rsid w:val="00DE2713"/>
    <w:rsid w:val="00DE35E5"/>
    <w:rsid w:val="00DE4044"/>
    <w:rsid w:val="00DE7EDC"/>
    <w:rsid w:val="00E05442"/>
    <w:rsid w:val="00E25C5E"/>
    <w:rsid w:val="00E42EA5"/>
    <w:rsid w:val="00E61A72"/>
    <w:rsid w:val="00E80E57"/>
    <w:rsid w:val="00E828AD"/>
    <w:rsid w:val="00E90773"/>
    <w:rsid w:val="00E96729"/>
    <w:rsid w:val="00EA1CB9"/>
    <w:rsid w:val="00EA2952"/>
    <w:rsid w:val="00EA57CD"/>
    <w:rsid w:val="00EE2712"/>
    <w:rsid w:val="00EF0FD3"/>
    <w:rsid w:val="00EF18BE"/>
    <w:rsid w:val="00F02245"/>
    <w:rsid w:val="00F07E56"/>
    <w:rsid w:val="00F95F69"/>
    <w:rsid w:val="00FA79F5"/>
    <w:rsid w:val="00FE13B2"/>
    <w:rsid w:val="00FF5C96"/>
    <w:rsid w:val="00FF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350"/>
    <w:pPr>
      <w:ind w:leftChars="400" w:left="840"/>
    </w:pPr>
  </w:style>
  <w:style w:type="paragraph" w:styleId="a4">
    <w:name w:val="header"/>
    <w:basedOn w:val="a"/>
    <w:link w:val="a5"/>
    <w:uiPriority w:val="99"/>
    <w:unhideWhenUsed/>
    <w:rsid w:val="00B715E5"/>
    <w:pPr>
      <w:tabs>
        <w:tab w:val="center" w:pos="4252"/>
        <w:tab w:val="right" w:pos="8504"/>
      </w:tabs>
      <w:snapToGrid w:val="0"/>
    </w:pPr>
  </w:style>
  <w:style w:type="character" w:customStyle="1" w:styleId="a5">
    <w:name w:val="ヘッダー (文字)"/>
    <w:basedOn w:val="a0"/>
    <w:link w:val="a4"/>
    <w:uiPriority w:val="99"/>
    <w:rsid w:val="00B715E5"/>
  </w:style>
  <w:style w:type="paragraph" w:styleId="a6">
    <w:name w:val="footer"/>
    <w:basedOn w:val="a"/>
    <w:link w:val="a7"/>
    <w:uiPriority w:val="99"/>
    <w:unhideWhenUsed/>
    <w:rsid w:val="00B715E5"/>
    <w:pPr>
      <w:tabs>
        <w:tab w:val="center" w:pos="4252"/>
        <w:tab w:val="right" w:pos="8504"/>
      </w:tabs>
      <w:snapToGrid w:val="0"/>
    </w:pPr>
  </w:style>
  <w:style w:type="character" w:customStyle="1" w:styleId="a7">
    <w:name w:val="フッター (文字)"/>
    <w:basedOn w:val="a0"/>
    <w:link w:val="a6"/>
    <w:uiPriority w:val="99"/>
    <w:rsid w:val="00B715E5"/>
  </w:style>
  <w:style w:type="paragraph" w:styleId="a8">
    <w:name w:val="Date"/>
    <w:basedOn w:val="a"/>
    <w:next w:val="a"/>
    <w:link w:val="a9"/>
    <w:uiPriority w:val="99"/>
    <w:semiHidden/>
    <w:unhideWhenUsed/>
    <w:rsid w:val="00130F55"/>
  </w:style>
  <w:style w:type="character" w:customStyle="1" w:styleId="a9">
    <w:name w:val="日付 (文字)"/>
    <w:basedOn w:val="a0"/>
    <w:link w:val="a8"/>
    <w:uiPriority w:val="99"/>
    <w:semiHidden/>
    <w:rsid w:val="00130F55"/>
  </w:style>
  <w:style w:type="paragraph" w:styleId="aa">
    <w:name w:val="Balloon Text"/>
    <w:basedOn w:val="a"/>
    <w:link w:val="ab"/>
    <w:uiPriority w:val="99"/>
    <w:semiHidden/>
    <w:unhideWhenUsed/>
    <w:rsid w:val="00AE4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2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350"/>
    <w:pPr>
      <w:ind w:leftChars="400" w:left="840"/>
    </w:pPr>
  </w:style>
  <w:style w:type="paragraph" w:styleId="a4">
    <w:name w:val="header"/>
    <w:basedOn w:val="a"/>
    <w:link w:val="a5"/>
    <w:uiPriority w:val="99"/>
    <w:unhideWhenUsed/>
    <w:rsid w:val="00B715E5"/>
    <w:pPr>
      <w:tabs>
        <w:tab w:val="center" w:pos="4252"/>
        <w:tab w:val="right" w:pos="8504"/>
      </w:tabs>
      <w:snapToGrid w:val="0"/>
    </w:pPr>
  </w:style>
  <w:style w:type="character" w:customStyle="1" w:styleId="a5">
    <w:name w:val="ヘッダー (文字)"/>
    <w:basedOn w:val="a0"/>
    <w:link w:val="a4"/>
    <w:uiPriority w:val="99"/>
    <w:rsid w:val="00B715E5"/>
  </w:style>
  <w:style w:type="paragraph" w:styleId="a6">
    <w:name w:val="footer"/>
    <w:basedOn w:val="a"/>
    <w:link w:val="a7"/>
    <w:uiPriority w:val="99"/>
    <w:unhideWhenUsed/>
    <w:rsid w:val="00B715E5"/>
    <w:pPr>
      <w:tabs>
        <w:tab w:val="center" w:pos="4252"/>
        <w:tab w:val="right" w:pos="8504"/>
      </w:tabs>
      <w:snapToGrid w:val="0"/>
    </w:pPr>
  </w:style>
  <w:style w:type="character" w:customStyle="1" w:styleId="a7">
    <w:name w:val="フッター (文字)"/>
    <w:basedOn w:val="a0"/>
    <w:link w:val="a6"/>
    <w:uiPriority w:val="99"/>
    <w:rsid w:val="00B715E5"/>
  </w:style>
  <w:style w:type="paragraph" w:styleId="a8">
    <w:name w:val="Date"/>
    <w:basedOn w:val="a"/>
    <w:next w:val="a"/>
    <w:link w:val="a9"/>
    <w:uiPriority w:val="99"/>
    <w:semiHidden/>
    <w:unhideWhenUsed/>
    <w:rsid w:val="00130F55"/>
  </w:style>
  <w:style w:type="character" w:customStyle="1" w:styleId="a9">
    <w:name w:val="日付 (文字)"/>
    <w:basedOn w:val="a0"/>
    <w:link w:val="a8"/>
    <w:uiPriority w:val="99"/>
    <w:semiHidden/>
    <w:rsid w:val="00130F55"/>
  </w:style>
  <w:style w:type="paragraph" w:styleId="aa">
    <w:name w:val="Balloon Text"/>
    <w:basedOn w:val="a"/>
    <w:link w:val="ab"/>
    <w:uiPriority w:val="99"/>
    <w:semiHidden/>
    <w:unhideWhenUsed/>
    <w:rsid w:val="00AE4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A431E-094A-4120-8E86-3A700208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36</cp:revision>
  <cp:lastPrinted>2015-11-10T08:51:00Z</cp:lastPrinted>
  <dcterms:created xsi:type="dcterms:W3CDTF">2016-04-07T06:49:00Z</dcterms:created>
  <dcterms:modified xsi:type="dcterms:W3CDTF">2017-03-21T05:43:00Z</dcterms:modified>
</cp:coreProperties>
</file>