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30A" w:rsidRPr="00BC4ACD" w:rsidRDefault="002A730A" w:rsidP="002A730A">
      <w:pPr>
        <w:rPr>
          <w:color w:val="auto"/>
          <w:sz w:val="22"/>
        </w:rPr>
      </w:pPr>
      <w:r w:rsidRPr="00BC4ACD">
        <w:rPr>
          <w:rFonts w:hint="eastAsia"/>
          <w:color w:val="auto"/>
          <w:sz w:val="22"/>
        </w:rPr>
        <w:t>様式第6号</w:t>
      </w:r>
    </w:p>
    <w:p w:rsidR="002A730A" w:rsidRPr="002B55B5" w:rsidRDefault="002A730A" w:rsidP="002A730A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2A730A" w:rsidRPr="00C66F35" w:rsidRDefault="002A730A" w:rsidP="002A730A">
      <w:pPr>
        <w:spacing w:line="320" w:lineRule="exact"/>
        <w:jc w:val="center"/>
        <w:rPr>
          <w:color w:val="auto"/>
          <w:sz w:val="32"/>
          <w:szCs w:val="24"/>
        </w:rPr>
      </w:pPr>
      <w:r w:rsidRPr="00C66F35">
        <w:rPr>
          <w:rFonts w:hint="eastAsia"/>
          <w:color w:val="auto"/>
          <w:sz w:val="32"/>
          <w:szCs w:val="24"/>
        </w:rPr>
        <w:t>経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営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再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開</w:t>
      </w:r>
      <w:r w:rsidRPr="00C66F35">
        <w:rPr>
          <w:color w:val="auto"/>
          <w:sz w:val="32"/>
          <w:szCs w:val="24"/>
        </w:rPr>
        <w:t xml:space="preserve"> </w:t>
      </w:r>
      <w:r w:rsidRPr="00C66F35">
        <w:rPr>
          <w:rFonts w:hint="eastAsia"/>
          <w:color w:val="auto"/>
          <w:sz w:val="32"/>
          <w:szCs w:val="24"/>
        </w:rPr>
        <w:t>届</w:t>
      </w:r>
    </w:p>
    <w:p w:rsidR="002A730A" w:rsidRPr="00C66F35" w:rsidRDefault="002A730A" w:rsidP="002A730A">
      <w:pPr>
        <w:spacing w:line="320" w:lineRule="exact"/>
        <w:rPr>
          <w:rFonts w:eastAsia="ＭＳ ゴシック"/>
          <w:color w:val="auto"/>
          <w:sz w:val="32"/>
          <w:szCs w:val="24"/>
        </w:rPr>
      </w:pPr>
    </w:p>
    <w:p w:rsidR="002A730A" w:rsidRPr="000E4266" w:rsidRDefault="002A730A" w:rsidP="009800D5">
      <w:pPr>
        <w:spacing w:line="320" w:lineRule="exact"/>
        <w:jc w:val="right"/>
        <w:rPr>
          <w:color w:val="auto"/>
          <w:sz w:val="24"/>
          <w:szCs w:val="24"/>
        </w:rPr>
      </w:pPr>
      <w:r w:rsidRPr="000E4266">
        <w:rPr>
          <w:rFonts w:hint="eastAsia"/>
          <w:color w:val="auto"/>
          <w:sz w:val="24"/>
          <w:szCs w:val="24"/>
        </w:rPr>
        <w:t>令和</w:t>
      </w:r>
      <w:r w:rsidR="00081B9A" w:rsidRPr="000E4266">
        <w:rPr>
          <w:rFonts w:hint="eastAsia"/>
          <w:color w:val="auto"/>
          <w:sz w:val="24"/>
          <w:szCs w:val="24"/>
        </w:rPr>
        <w:t xml:space="preserve">　</w:t>
      </w:r>
      <w:r w:rsidR="007D53A5" w:rsidRPr="000E4266">
        <w:rPr>
          <w:rFonts w:hint="eastAsia"/>
          <w:color w:val="auto"/>
          <w:sz w:val="24"/>
          <w:szCs w:val="24"/>
        </w:rPr>
        <w:t xml:space="preserve">　</w:t>
      </w:r>
      <w:r w:rsidR="00081B9A" w:rsidRPr="000E4266">
        <w:rPr>
          <w:rFonts w:hint="eastAsia"/>
          <w:color w:val="auto"/>
          <w:sz w:val="24"/>
          <w:szCs w:val="24"/>
        </w:rPr>
        <w:t xml:space="preserve">年　　月　　</w:t>
      </w:r>
      <w:r w:rsidRPr="000E4266">
        <w:rPr>
          <w:rFonts w:hint="eastAsia"/>
          <w:color w:val="auto"/>
          <w:sz w:val="24"/>
          <w:szCs w:val="24"/>
        </w:rPr>
        <w:t>日</w:t>
      </w:r>
    </w:p>
    <w:p w:rsidR="002A730A" w:rsidRPr="000E4266" w:rsidRDefault="002A730A" w:rsidP="002A730A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0E4266">
        <w:rPr>
          <w:rFonts w:hint="eastAsia"/>
          <w:color w:val="auto"/>
          <w:sz w:val="24"/>
          <w:szCs w:val="24"/>
        </w:rPr>
        <w:t xml:space="preserve">　　　　　　　　　</w:t>
      </w:r>
      <w:r w:rsidRPr="000E426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2A730A" w:rsidRPr="000E4266" w:rsidRDefault="002A730A" w:rsidP="002A730A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2A730A" w:rsidRPr="00564281" w:rsidRDefault="002A730A" w:rsidP="00A85B36">
      <w:pPr>
        <w:ind w:firstLineChars="200" w:firstLine="480"/>
        <w:rPr>
          <w:rFonts w:hAnsi="Times New Roman" w:cs="Times New Roman"/>
          <w:color w:val="auto"/>
          <w:sz w:val="24"/>
          <w:szCs w:val="24"/>
        </w:rPr>
      </w:pPr>
      <w:bookmarkStart w:id="0" w:name="_GoBack"/>
      <w:r w:rsidRPr="00564281">
        <w:rPr>
          <w:rFonts w:hint="eastAsia"/>
          <w:color w:val="auto"/>
          <w:sz w:val="24"/>
          <w:szCs w:val="24"/>
        </w:rPr>
        <w:t>前橋市長　様</w:t>
      </w:r>
    </w:p>
    <w:p w:rsidR="002A730A" w:rsidRPr="00564281" w:rsidRDefault="002A730A" w:rsidP="002A730A">
      <w:pPr>
        <w:wordWrap w:val="0"/>
        <w:spacing w:line="240" w:lineRule="atLeast"/>
        <w:ind w:right="1506"/>
        <w:rPr>
          <w:rFonts w:hAnsi="Times New Roman" w:cs="Times New Roman"/>
          <w:color w:val="auto"/>
          <w:sz w:val="24"/>
          <w:szCs w:val="24"/>
        </w:rPr>
      </w:pPr>
      <w:r w:rsidRPr="00564281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4B374F" w:rsidRPr="00564281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Pr="00564281">
        <w:rPr>
          <w:rFonts w:hAnsi="Times New Roman" w:cs="Times New Roman" w:hint="eastAsia"/>
          <w:color w:val="auto"/>
          <w:sz w:val="24"/>
          <w:szCs w:val="24"/>
        </w:rPr>
        <w:t>住　所</w:t>
      </w:r>
      <w:r w:rsidR="004B374F" w:rsidRPr="00564281">
        <w:rPr>
          <w:rFonts w:hAnsi="Times New Roman" w:cs="Times New Roman" w:hint="eastAsia"/>
          <w:color w:val="auto"/>
          <w:sz w:val="24"/>
          <w:szCs w:val="24"/>
        </w:rPr>
        <w:t>：</w:t>
      </w:r>
    </w:p>
    <w:p w:rsidR="002A730A" w:rsidRPr="00564281" w:rsidRDefault="00081B9A" w:rsidP="004B374F">
      <w:pPr>
        <w:ind w:right="-1" w:firstLineChars="2200" w:firstLine="5280"/>
        <w:rPr>
          <w:color w:val="auto"/>
          <w:sz w:val="24"/>
          <w:szCs w:val="24"/>
        </w:rPr>
      </w:pPr>
      <w:r w:rsidRPr="00564281">
        <w:rPr>
          <w:rFonts w:hint="eastAsia"/>
          <w:color w:val="auto"/>
          <w:sz w:val="24"/>
          <w:szCs w:val="24"/>
        </w:rPr>
        <w:t>氏　名</w:t>
      </w:r>
      <w:r w:rsidR="004B374F" w:rsidRPr="00564281">
        <w:rPr>
          <w:rFonts w:hint="eastAsia"/>
          <w:color w:val="auto"/>
          <w:sz w:val="24"/>
          <w:szCs w:val="24"/>
        </w:rPr>
        <w:t xml:space="preserve">：　　　　　　　　　　　　　</w:t>
      </w:r>
    </w:p>
    <w:p w:rsidR="00081B9A" w:rsidRPr="00564281" w:rsidRDefault="00081B9A" w:rsidP="00081B9A">
      <w:pPr>
        <w:ind w:right="-1" w:firstLineChars="2100" w:firstLine="5040"/>
        <w:rPr>
          <w:color w:val="auto"/>
          <w:sz w:val="24"/>
          <w:szCs w:val="24"/>
        </w:rPr>
      </w:pPr>
    </w:p>
    <w:p w:rsidR="002A730A" w:rsidRPr="00564281" w:rsidRDefault="00D42729" w:rsidP="00364D40">
      <w:pPr>
        <w:spacing w:line="276" w:lineRule="auto"/>
        <w:ind w:left="210" w:firstLineChars="100" w:firstLine="240"/>
        <w:rPr>
          <w:color w:val="auto"/>
          <w:sz w:val="24"/>
          <w:szCs w:val="24"/>
        </w:rPr>
      </w:pPr>
      <w:r w:rsidRPr="00564281">
        <w:rPr>
          <w:rFonts w:hint="eastAsia"/>
          <w:color w:val="auto"/>
          <w:sz w:val="24"/>
          <w:szCs w:val="24"/>
        </w:rPr>
        <w:t>経営開始資金</w:t>
      </w:r>
      <w:r w:rsidR="00364D40" w:rsidRPr="00564281">
        <w:rPr>
          <w:rFonts w:hint="eastAsia"/>
          <w:color w:val="auto"/>
          <w:sz w:val="24"/>
          <w:szCs w:val="24"/>
        </w:rPr>
        <w:t>の受給を再開しますので、</w:t>
      </w:r>
      <w:r w:rsidRPr="00564281">
        <w:rPr>
          <w:rFonts w:hint="eastAsia"/>
          <w:color w:val="auto"/>
          <w:sz w:val="24"/>
          <w:szCs w:val="24"/>
        </w:rPr>
        <w:t>前橋市新規就農者育成総合対策支援事業（経営開始資金）実施要領</w:t>
      </w:r>
      <w:r w:rsidR="002A730A" w:rsidRPr="00564281">
        <w:rPr>
          <w:rFonts w:hint="eastAsia"/>
          <w:color w:val="auto"/>
          <w:sz w:val="24"/>
          <w:szCs w:val="24"/>
        </w:rPr>
        <w:t>の規定に基づき経営再開届を提出します。</w:t>
      </w:r>
    </w:p>
    <w:bookmarkEnd w:id="0"/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  <w:r w:rsidRPr="00E35104">
        <w:rPr>
          <w:rFonts w:hint="eastAsia"/>
          <w:color w:val="auto"/>
          <w:sz w:val="24"/>
          <w:szCs w:val="24"/>
        </w:rPr>
        <w:t xml:space="preserve">　</w:t>
      </w:r>
    </w:p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6804"/>
      </w:tblGrid>
      <w:tr w:rsidR="002A730A" w:rsidRPr="00E35104" w:rsidTr="009800D5">
        <w:trPr>
          <w:trHeight w:val="765"/>
        </w:trPr>
        <w:tc>
          <w:tcPr>
            <w:tcW w:w="2551" w:type="dxa"/>
            <w:vAlign w:val="center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6804" w:type="dxa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2A730A" w:rsidRPr="00E35104" w:rsidTr="009800D5">
        <w:trPr>
          <w:trHeight w:val="743"/>
        </w:trPr>
        <w:tc>
          <w:tcPr>
            <w:tcW w:w="2551" w:type="dxa"/>
            <w:vAlign w:val="center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経営再開日</w:t>
            </w:r>
          </w:p>
        </w:tc>
        <w:tc>
          <w:tcPr>
            <w:tcW w:w="6804" w:type="dxa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2A730A" w:rsidRPr="00E35104" w:rsidTr="009800D5">
        <w:trPr>
          <w:trHeight w:val="129"/>
        </w:trPr>
        <w:tc>
          <w:tcPr>
            <w:tcW w:w="2551" w:type="dxa"/>
            <w:vAlign w:val="center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交付</w:t>
            </w:r>
            <w:r w:rsidRPr="00E35104">
              <w:rPr>
                <w:rFonts w:hint="eastAsia"/>
                <w:color w:val="auto"/>
                <w:sz w:val="24"/>
                <w:szCs w:val="24"/>
              </w:rPr>
              <w:t>残期間</w:t>
            </w:r>
          </w:p>
        </w:tc>
        <w:tc>
          <w:tcPr>
            <w:tcW w:w="6804" w:type="dxa"/>
          </w:tcPr>
          <w:p w:rsidR="002A730A" w:rsidRPr="00E35104" w:rsidRDefault="002A730A" w:rsidP="007E3F00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35104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</w:tbl>
    <w:p w:rsidR="002A730A" w:rsidRPr="00E35104" w:rsidRDefault="002A730A" w:rsidP="002A730A">
      <w:pPr>
        <w:spacing w:line="240" w:lineRule="exact"/>
        <w:rPr>
          <w:color w:val="auto"/>
          <w:sz w:val="24"/>
          <w:szCs w:val="24"/>
        </w:rPr>
      </w:pPr>
    </w:p>
    <w:p w:rsidR="002A730A" w:rsidRPr="002A730A" w:rsidRDefault="002A730A" w:rsidP="002A730A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Pr="002A730A" w:rsidRDefault="002A730A" w:rsidP="002A730A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A85B36" w:rsidRDefault="00A85B36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A85B36" w:rsidRDefault="00A85B36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2A730A" w:rsidRDefault="002A730A" w:rsidP="003C131B">
      <w:pPr>
        <w:spacing w:line="320" w:lineRule="exact"/>
        <w:rPr>
          <w:rFonts w:hAnsi="Times New Roman" w:cs="Times New Roman"/>
          <w:color w:val="FF0000"/>
          <w:sz w:val="24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p w:rsidR="00646DBD" w:rsidRDefault="00646DBD" w:rsidP="00C66F35">
      <w:pPr>
        <w:pStyle w:val="2"/>
        <w:spacing w:before="1" w:line="363" w:lineRule="exact"/>
        <w:ind w:right="255"/>
        <w:jc w:val="left"/>
        <w:rPr>
          <w:sz w:val="21"/>
          <w:lang w:eastAsia="ja-JP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20" w:rsidRDefault="00B12A20" w:rsidP="001D4D7E">
      <w:pPr>
        <w:ind w:left="210"/>
      </w:pPr>
      <w:r>
        <w:separator/>
      </w:r>
    </w:p>
  </w:endnote>
  <w:endnote w:type="continuationSeparator" w:id="0">
    <w:p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85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4281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6792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2686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C4ACD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2729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4C03-E766-487F-8F0E-D74B34F2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6</cp:revision>
  <cp:lastPrinted>2022-08-01T04:37:00Z</cp:lastPrinted>
  <dcterms:created xsi:type="dcterms:W3CDTF">2021-06-21T00:04:00Z</dcterms:created>
  <dcterms:modified xsi:type="dcterms:W3CDTF">2022-08-01T04:46:00Z</dcterms:modified>
</cp:coreProperties>
</file>