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BB4" w:rsidRPr="00024254" w:rsidRDefault="00564BB4" w:rsidP="00564BB4">
      <w:pPr>
        <w:jc w:val="center"/>
        <w:rPr>
          <w:rFonts w:ascii="ＭＳ 明朝" w:eastAsia="ＭＳ 明朝" w:hAnsi="ＭＳ 明朝"/>
          <w:sz w:val="24"/>
          <w:szCs w:val="24"/>
        </w:rPr>
      </w:pPr>
      <w:r w:rsidRPr="00024254">
        <w:rPr>
          <w:rFonts w:ascii="ＭＳ 明朝" w:eastAsia="ＭＳ 明朝" w:hAnsi="ＭＳ 明朝" w:hint="eastAsia"/>
          <w:sz w:val="24"/>
          <w:szCs w:val="24"/>
        </w:rPr>
        <w:t>前橋市使用水量認定取扱基準</w:t>
      </w:r>
    </w:p>
    <w:p w:rsidR="00564BB4" w:rsidRPr="00024254" w:rsidRDefault="00564BB4" w:rsidP="00564BB4">
      <w:pPr>
        <w:rPr>
          <w:rFonts w:ascii="ＭＳ 明朝" w:eastAsia="ＭＳ 明朝" w:hAnsi="ＭＳ 明朝"/>
          <w:sz w:val="24"/>
          <w:szCs w:val="24"/>
        </w:rPr>
      </w:pPr>
    </w:p>
    <w:p w:rsidR="00564BB4" w:rsidRPr="00024254" w:rsidRDefault="00564BB4" w:rsidP="00564BB4">
      <w:pPr>
        <w:rPr>
          <w:rFonts w:ascii="ＭＳ 明朝" w:eastAsia="ＭＳ 明朝" w:hAnsi="ＭＳ 明朝"/>
          <w:sz w:val="24"/>
          <w:szCs w:val="24"/>
        </w:rPr>
      </w:pPr>
      <w:r w:rsidRPr="00024254">
        <w:rPr>
          <w:rFonts w:ascii="ＭＳ 明朝" w:eastAsia="ＭＳ 明朝" w:hAnsi="ＭＳ 明朝" w:hint="eastAsia"/>
          <w:sz w:val="24"/>
          <w:szCs w:val="24"/>
        </w:rPr>
        <w:t xml:space="preserve">　（目的）</w:t>
      </w:r>
    </w:p>
    <w:p w:rsidR="00564BB4" w:rsidRPr="00024254" w:rsidRDefault="00564BB4" w:rsidP="00564BB4">
      <w:pPr>
        <w:ind w:left="240" w:hangingChars="100" w:hanging="240"/>
        <w:rPr>
          <w:rFonts w:ascii="ＭＳ 明朝" w:eastAsia="ＭＳ 明朝" w:hAnsi="ＭＳ 明朝"/>
          <w:sz w:val="24"/>
          <w:szCs w:val="24"/>
        </w:rPr>
      </w:pPr>
      <w:r w:rsidRPr="00024254">
        <w:rPr>
          <w:rFonts w:ascii="ＭＳ 明朝" w:eastAsia="ＭＳ 明朝" w:hAnsi="ＭＳ 明朝"/>
          <w:sz w:val="24"/>
          <w:szCs w:val="24"/>
        </w:rPr>
        <w:t>第１条</w:t>
      </w:r>
      <w:r w:rsidRPr="00024254">
        <w:rPr>
          <w:rFonts w:ascii="ＭＳ 明朝" w:eastAsia="ＭＳ 明朝" w:hAnsi="ＭＳ 明朝" w:hint="eastAsia"/>
          <w:sz w:val="24"/>
          <w:szCs w:val="24"/>
        </w:rPr>
        <w:t xml:space="preserve">　</w:t>
      </w:r>
      <w:r w:rsidRPr="00024254">
        <w:rPr>
          <w:rFonts w:ascii="ＭＳ 明朝" w:eastAsia="ＭＳ 明朝" w:hAnsi="ＭＳ 明朝"/>
          <w:sz w:val="24"/>
          <w:szCs w:val="24"/>
        </w:rPr>
        <w:t>この基準は、前橋市水道事業給水条例（平成５年前橋市条例第１９号。以下「条例」という。）第２８条の規定に基づく使用水量の認定に関し、必要な事項を定めるものとする。</w:t>
      </w:r>
    </w:p>
    <w:p w:rsidR="00564BB4" w:rsidRPr="00024254" w:rsidRDefault="00564BB4" w:rsidP="00564BB4">
      <w:pPr>
        <w:rPr>
          <w:rFonts w:ascii="ＭＳ 明朝" w:eastAsia="ＭＳ 明朝" w:hAnsi="ＭＳ 明朝"/>
          <w:sz w:val="24"/>
          <w:szCs w:val="24"/>
        </w:rPr>
      </w:pPr>
      <w:r w:rsidRPr="00024254">
        <w:rPr>
          <w:rFonts w:ascii="ＭＳ 明朝" w:eastAsia="ＭＳ 明朝" w:hAnsi="ＭＳ 明朝" w:hint="eastAsia"/>
          <w:sz w:val="24"/>
          <w:szCs w:val="24"/>
        </w:rPr>
        <w:t xml:space="preserve">　（定義）</w:t>
      </w:r>
    </w:p>
    <w:p w:rsidR="00564BB4" w:rsidRPr="00024254" w:rsidRDefault="00564BB4" w:rsidP="00564BB4">
      <w:pPr>
        <w:ind w:left="200" w:hanging="200"/>
        <w:rPr>
          <w:rFonts w:ascii="ＭＳ 明朝" w:eastAsia="ＭＳ 明朝" w:hAnsi="ＭＳ 明朝"/>
          <w:sz w:val="24"/>
          <w:szCs w:val="24"/>
        </w:rPr>
      </w:pPr>
      <w:r w:rsidRPr="00024254">
        <w:rPr>
          <w:rFonts w:ascii="ＭＳ 明朝" w:eastAsia="ＭＳ 明朝" w:hAnsi="ＭＳ 明朝" w:hint="eastAsia"/>
          <w:sz w:val="24"/>
          <w:szCs w:val="24"/>
        </w:rPr>
        <w:t>第２条　この基準において、次の各号に掲げる用語の意義は、当該各号に定めるところによる。</w:t>
      </w:r>
    </w:p>
    <w:p w:rsidR="00564BB4" w:rsidRPr="00024254" w:rsidRDefault="00564BB4" w:rsidP="00564BB4">
      <w:pPr>
        <w:ind w:leftChars="100" w:left="409" w:hanging="199"/>
        <w:rPr>
          <w:rFonts w:ascii="ＭＳ 明朝" w:eastAsia="ＭＳ 明朝" w:hAnsi="ＭＳ 明朝"/>
          <w:sz w:val="24"/>
          <w:szCs w:val="24"/>
        </w:rPr>
      </w:pPr>
      <w:r w:rsidRPr="00024254">
        <w:rPr>
          <w:rFonts w:ascii="ＭＳ 明朝" w:eastAsia="ＭＳ 明朝" w:hAnsi="ＭＳ 明朝"/>
          <w:sz w:val="24"/>
          <w:szCs w:val="24"/>
        </w:rPr>
        <w:t>(1) 使用期間　条例第２７条に規定する定例日の翌日から次の定例日までの期間をいう。</w:t>
      </w:r>
    </w:p>
    <w:p w:rsidR="00564BB4" w:rsidRPr="00024254" w:rsidRDefault="00564BB4" w:rsidP="00564BB4">
      <w:pPr>
        <w:ind w:leftChars="100" w:left="409" w:hanging="199"/>
        <w:rPr>
          <w:rFonts w:ascii="ＭＳ 明朝" w:eastAsia="ＭＳ 明朝" w:hAnsi="ＭＳ 明朝"/>
          <w:sz w:val="24"/>
          <w:szCs w:val="24"/>
        </w:rPr>
      </w:pPr>
      <w:r w:rsidRPr="00024254">
        <w:rPr>
          <w:rFonts w:ascii="ＭＳ 明朝" w:eastAsia="ＭＳ 明朝" w:hAnsi="ＭＳ 明朝" w:hint="eastAsia"/>
          <w:sz w:val="24"/>
          <w:szCs w:val="24"/>
        </w:rPr>
        <w:t>(2) 認定水量　条例第２８条の規定により公営企業管理者（以下「管理者」という。）が認定した使用水量をいう。</w:t>
      </w:r>
    </w:p>
    <w:p w:rsidR="00564BB4" w:rsidRPr="00024254" w:rsidRDefault="00564BB4" w:rsidP="00564BB4">
      <w:pPr>
        <w:ind w:leftChars="100" w:left="409" w:hanging="199"/>
        <w:rPr>
          <w:rFonts w:ascii="ＭＳ 明朝" w:eastAsia="ＭＳ 明朝" w:hAnsi="ＭＳ 明朝"/>
          <w:sz w:val="24"/>
          <w:szCs w:val="24"/>
        </w:rPr>
      </w:pPr>
      <w:r w:rsidRPr="00024254">
        <w:rPr>
          <w:rFonts w:ascii="ＭＳ 明朝" w:eastAsia="ＭＳ 明朝" w:hAnsi="ＭＳ 明朝" w:hint="eastAsia"/>
          <w:sz w:val="24"/>
          <w:szCs w:val="24"/>
        </w:rPr>
        <w:t>(3) 認定対象期間　次に定める認定水量を適用する使用期間をいう</w:t>
      </w:r>
    </w:p>
    <w:p w:rsidR="00564BB4" w:rsidRPr="00024254" w:rsidRDefault="00564BB4" w:rsidP="00564BB4">
      <w:pPr>
        <w:ind w:leftChars="200" w:left="660" w:hangingChars="100" w:hanging="240"/>
        <w:rPr>
          <w:rFonts w:ascii="ＭＳ 明朝" w:eastAsia="ＭＳ 明朝" w:hAnsi="ＭＳ 明朝"/>
          <w:sz w:val="24"/>
          <w:szCs w:val="24"/>
        </w:rPr>
      </w:pPr>
      <w:r w:rsidRPr="00024254">
        <w:rPr>
          <w:rFonts w:ascii="ＭＳ 明朝" w:eastAsia="ＭＳ 明朝" w:hAnsi="ＭＳ 明朝"/>
          <w:sz w:val="24"/>
          <w:szCs w:val="24"/>
        </w:rPr>
        <w:t>ア</w:t>
      </w:r>
      <w:r w:rsidRPr="00024254">
        <w:rPr>
          <w:rFonts w:ascii="ＭＳ 明朝" w:eastAsia="ＭＳ 明朝" w:hAnsi="ＭＳ 明朝" w:hint="eastAsia"/>
          <w:sz w:val="24"/>
          <w:szCs w:val="24"/>
        </w:rPr>
        <w:t xml:space="preserve">　次条第１号から第４号まで及び第６号の規定に該当する場合は、当該各号に定める要因が解消するまでの使用期間</w:t>
      </w:r>
    </w:p>
    <w:p w:rsidR="00564BB4" w:rsidRPr="00024254" w:rsidRDefault="00564BB4" w:rsidP="00564BB4">
      <w:pPr>
        <w:ind w:leftChars="200" w:left="660" w:hangingChars="100" w:hanging="240"/>
        <w:rPr>
          <w:rFonts w:ascii="ＭＳ 明朝" w:eastAsia="ＭＳ 明朝" w:hAnsi="ＭＳ 明朝"/>
          <w:sz w:val="24"/>
          <w:szCs w:val="24"/>
        </w:rPr>
      </w:pPr>
      <w:r w:rsidRPr="00024254">
        <w:rPr>
          <w:rFonts w:ascii="ＭＳ 明朝" w:eastAsia="ＭＳ 明朝" w:hAnsi="ＭＳ 明朝" w:hint="eastAsia"/>
          <w:sz w:val="24"/>
          <w:szCs w:val="24"/>
        </w:rPr>
        <w:t>イ　次条第５号の規定に該当する場合は、漏水発見から修理完了までの期間に係る１使用期間</w:t>
      </w:r>
    </w:p>
    <w:p w:rsidR="00564BB4" w:rsidRPr="00024254" w:rsidRDefault="00564BB4" w:rsidP="00564BB4">
      <w:pPr>
        <w:ind w:leftChars="100" w:left="409" w:hanging="199"/>
        <w:rPr>
          <w:rFonts w:ascii="ＭＳ 明朝" w:eastAsia="ＭＳ 明朝" w:hAnsi="ＭＳ 明朝"/>
          <w:sz w:val="24"/>
          <w:szCs w:val="24"/>
        </w:rPr>
      </w:pPr>
      <w:r w:rsidRPr="00024254">
        <w:rPr>
          <w:rFonts w:ascii="ＭＳ 明朝" w:eastAsia="ＭＳ 明朝" w:hAnsi="ＭＳ 明朝" w:hint="eastAsia"/>
          <w:sz w:val="24"/>
          <w:szCs w:val="24"/>
        </w:rPr>
        <w:t>(4) 基礎水量　前橋市水道事業給水条例施行規程（平成５年前橋市水道局管理規程第７号）第２６条の規定に基づく認定の基礎とすべき水量又は同条の規定に基づき次のいずれかの方法により、管理者が認める水量をいう。</w:t>
      </w:r>
    </w:p>
    <w:p w:rsidR="00564BB4" w:rsidRPr="00024254" w:rsidRDefault="00564BB4" w:rsidP="00564BB4">
      <w:pPr>
        <w:ind w:leftChars="200" w:left="660" w:hangingChars="100" w:hanging="240"/>
        <w:rPr>
          <w:rFonts w:ascii="ＭＳ 明朝" w:eastAsia="ＭＳ 明朝" w:hAnsi="ＭＳ 明朝"/>
          <w:sz w:val="24"/>
          <w:szCs w:val="24"/>
        </w:rPr>
      </w:pPr>
      <w:r w:rsidRPr="00024254">
        <w:rPr>
          <w:rFonts w:ascii="ＭＳ 明朝" w:eastAsia="ＭＳ 明朝" w:hAnsi="ＭＳ 明朝" w:hint="eastAsia"/>
          <w:sz w:val="24"/>
          <w:szCs w:val="24"/>
        </w:rPr>
        <w:t>ア　認定対象期間の前２か月の使用水量が漏水等の影響を受けていると推測される等の理由により、前２か月の使用水量を認定の基礎とすることができない場合又は前年同期における使用水量を認定の基礎とすることができない場合にあっては、漏水の影響を受けていない直近の使用期間に係る使用水量</w:t>
      </w:r>
    </w:p>
    <w:p w:rsidR="00564BB4" w:rsidRPr="00024254" w:rsidRDefault="00564BB4" w:rsidP="00564BB4">
      <w:pPr>
        <w:ind w:leftChars="200" w:left="660" w:hangingChars="100" w:hanging="240"/>
        <w:rPr>
          <w:rFonts w:ascii="ＭＳ 明朝" w:eastAsia="ＭＳ 明朝" w:hAnsi="ＭＳ 明朝"/>
          <w:sz w:val="24"/>
          <w:szCs w:val="24"/>
        </w:rPr>
      </w:pPr>
      <w:r w:rsidRPr="00024254">
        <w:rPr>
          <w:rFonts w:ascii="ＭＳ 明朝" w:eastAsia="ＭＳ 明朝" w:hAnsi="ＭＳ 明朝" w:hint="eastAsia"/>
          <w:sz w:val="24"/>
          <w:szCs w:val="24"/>
        </w:rPr>
        <w:t>イ　アによることが適当でない場合又は、新規に水道の使用を開始した場合は、認定事由が解消した日の、翌日以降で、認定事由に起因する異常な水量の影響を受けていないこととなる直近の使用期間に係る使用水量</w:t>
      </w:r>
    </w:p>
    <w:p w:rsidR="00564BB4" w:rsidRPr="00024254" w:rsidRDefault="00564BB4" w:rsidP="00564BB4">
      <w:pPr>
        <w:ind w:leftChars="200" w:left="660" w:hangingChars="100" w:hanging="240"/>
        <w:rPr>
          <w:rFonts w:ascii="ＭＳ 明朝" w:eastAsia="ＭＳ 明朝" w:hAnsi="ＭＳ 明朝"/>
          <w:sz w:val="24"/>
          <w:szCs w:val="24"/>
        </w:rPr>
      </w:pPr>
      <w:r w:rsidRPr="00024254">
        <w:rPr>
          <w:rFonts w:ascii="ＭＳ 明朝" w:eastAsia="ＭＳ 明朝" w:hAnsi="ＭＳ 明朝" w:hint="eastAsia"/>
          <w:sz w:val="24"/>
          <w:szCs w:val="24"/>
        </w:rPr>
        <w:t>ウ　ア及びイのいずれの方法によっても基礎水量を定めることが困難な場合、管理者が認めた方法により算定する。</w:t>
      </w:r>
    </w:p>
    <w:p w:rsidR="00564BB4" w:rsidRPr="00024254" w:rsidRDefault="00564BB4" w:rsidP="008374FC">
      <w:pPr>
        <w:ind w:leftChars="100" w:left="690" w:hangingChars="200" w:hanging="480"/>
        <w:rPr>
          <w:rFonts w:ascii="ＭＳ 明朝" w:eastAsia="ＭＳ 明朝" w:hAnsi="ＭＳ 明朝"/>
          <w:sz w:val="24"/>
          <w:szCs w:val="24"/>
        </w:rPr>
      </w:pPr>
      <w:r w:rsidRPr="00024254">
        <w:rPr>
          <w:rFonts w:ascii="ＭＳ 明朝" w:eastAsia="ＭＳ 明朝" w:hAnsi="ＭＳ 明朝" w:hint="eastAsia"/>
          <w:sz w:val="24"/>
          <w:szCs w:val="24"/>
        </w:rPr>
        <w:t>(5) 漏水量　検針水量から基礎水量を減じた水量をいう。</w:t>
      </w:r>
    </w:p>
    <w:p w:rsidR="00564BB4" w:rsidRPr="00024254" w:rsidRDefault="00564BB4" w:rsidP="00564BB4">
      <w:pPr>
        <w:ind w:left="480" w:hangingChars="200" w:hanging="480"/>
        <w:rPr>
          <w:rFonts w:ascii="ＭＳ 明朝" w:eastAsia="ＭＳ 明朝" w:hAnsi="ＭＳ 明朝"/>
          <w:sz w:val="24"/>
          <w:szCs w:val="24"/>
        </w:rPr>
      </w:pPr>
    </w:p>
    <w:p w:rsidR="00564BB4" w:rsidRPr="00024254" w:rsidRDefault="00564BB4" w:rsidP="00564BB4">
      <w:pPr>
        <w:ind w:left="480" w:hangingChars="200" w:hanging="480"/>
        <w:rPr>
          <w:rFonts w:ascii="ＭＳ 明朝" w:eastAsia="ＭＳ 明朝" w:hAnsi="ＭＳ 明朝"/>
          <w:sz w:val="24"/>
          <w:szCs w:val="24"/>
        </w:rPr>
      </w:pPr>
    </w:p>
    <w:p w:rsidR="00564BB4" w:rsidRPr="00024254" w:rsidRDefault="00564BB4" w:rsidP="00564BB4">
      <w:pPr>
        <w:ind w:left="480" w:hangingChars="200" w:hanging="480"/>
        <w:rPr>
          <w:rFonts w:ascii="ＭＳ 明朝" w:eastAsia="ＭＳ 明朝" w:hAnsi="ＭＳ 明朝"/>
          <w:sz w:val="24"/>
          <w:szCs w:val="24"/>
        </w:rPr>
      </w:pPr>
      <w:r w:rsidRPr="00024254">
        <w:rPr>
          <w:rFonts w:ascii="ＭＳ 明朝" w:eastAsia="ＭＳ 明朝" w:hAnsi="ＭＳ 明朝" w:hint="eastAsia"/>
          <w:sz w:val="24"/>
          <w:szCs w:val="24"/>
        </w:rPr>
        <w:t xml:space="preserve">　（認定対象）</w:t>
      </w:r>
    </w:p>
    <w:p w:rsidR="00564BB4" w:rsidRPr="00024254" w:rsidRDefault="00564BB4" w:rsidP="00564BB4">
      <w:pPr>
        <w:ind w:left="225" w:hanging="225"/>
        <w:rPr>
          <w:rFonts w:ascii="ＭＳ 明朝" w:eastAsia="ＭＳ 明朝" w:hAnsi="ＭＳ 明朝"/>
          <w:sz w:val="24"/>
          <w:szCs w:val="24"/>
        </w:rPr>
      </w:pPr>
      <w:r w:rsidRPr="00024254">
        <w:rPr>
          <w:rFonts w:ascii="ＭＳ 明朝" w:eastAsia="ＭＳ 明朝" w:hAnsi="ＭＳ 明朝"/>
          <w:sz w:val="24"/>
          <w:szCs w:val="24"/>
        </w:rPr>
        <w:t>第３条　管理者は、水道使用者等が条例第２１条の規定を遵守していたと認められる場合で、次の各号のいずれかに該当するとき</w:t>
      </w:r>
      <w:r w:rsidRPr="00024254">
        <w:rPr>
          <w:rFonts w:ascii="ＭＳ 明朝" w:eastAsia="ＭＳ 明朝" w:hAnsi="ＭＳ 明朝" w:hint="eastAsia"/>
          <w:sz w:val="24"/>
          <w:szCs w:val="24"/>
        </w:rPr>
        <w:t>は</w:t>
      </w:r>
      <w:r w:rsidRPr="00024254">
        <w:rPr>
          <w:rFonts w:ascii="ＭＳ 明朝" w:eastAsia="ＭＳ 明朝" w:hAnsi="ＭＳ 明朝"/>
          <w:sz w:val="24"/>
          <w:szCs w:val="24"/>
        </w:rPr>
        <w:t>、使用水量を認定することが</w:t>
      </w:r>
      <w:r w:rsidRPr="00024254">
        <w:rPr>
          <w:rFonts w:ascii="ＭＳ 明朝" w:eastAsia="ＭＳ 明朝" w:hAnsi="ＭＳ 明朝" w:hint="eastAsia"/>
          <w:sz w:val="24"/>
          <w:szCs w:val="24"/>
        </w:rPr>
        <w:t>でき</w:t>
      </w:r>
      <w:r w:rsidRPr="00024254">
        <w:rPr>
          <w:rFonts w:ascii="ＭＳ 明朝" w:eastAsia="ＭＳ 明朝" w:hAnsi="ＭＳ 明朝"/>
          <w:sz w:val="24"/>
          <w:szCs w:val="24"/>
        </w:rPr>
        <w:t>る。</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(1) 破損</w:t>
      </w:r>
      <w:r w:rsidRPr="00024254">
        <w:rPr>
          <w:rFonts w:ascii="ＭＳ 明朝" w:eastAsia="ＭＳ 明朝" w:hAnsi="ＭＳ 明朝" w:hint="eastAsia"/>
          <w:sz w:val="24"/>
          <w:szCs w:val="24"/>
        </w:rPr>
        <w:t>又は</w:t>
      </w:r>
      <w:r w:rsidRPr="00024254">
        <w:rPr>
          <w:rFonts w:ascii="ＭＳ 明朝" w:eastAsia="ＭＳ 明朝" w:hAnsi="ＭＳ 明朝"/>
          <w:sz w:val="24"/>
          <w:szCs w:val="24"/>
        </w:rPr>
        <w:t>故障等により</w:t>
      </w:r>
      <w:r w:rsidRPr="00024254">
        <w:rPr>
          <w:rFonts w:ascii="ＭＳ 明朝" w:eastAsia="ＭＳ 明朝" w:hAnsi="ＭＳ 明朝" w:hint="eastAsia"/>
          <w:sz w:val="24"/>
          <w:szCs w:val="24"/>
        </w:rPr>
        <w:t>水道</w:t>
      </w:r>
      <w:r w:rsidRPr="00024254">
        <w:rPr>
          <w:rFonts w:ascii="ＭＳ 明朝" w:eastAsia="ＭＳ 明朝" w:hAnsi="ＭＳ 明朝"/>
          <w:sz w:val="24"/>
          <w:szCs w:val="24"/>
        </w:rPr>
        <w:t>メーター</w:t>
      </w:r>
      <w:r w:rsidRPr="00024254">
        <w:rPr>
          <w:rFonts w:ascii="ＭＳ 明朝" w:eastAsia="ＭＳ 明朝" w:hAnsi="ＭＳ 明朝" w:hint="eastAsia"/>
          <w:sz w:val="24"/>
          <w:szCs w:val="24"/>
        </w:rPr>
        <w:t>（以下「メーター」という。）の</w:t>
      </w:r>
      <w:r w:rsidRPr="00024254">
        <w:rPr>
          <w:rFonts w:ascii="ＭＳ 明朝" w:eastAsia="ＭＳ 明朝" w:hAnsi="ＭＳ 明朝"/>
          <w:sz w:val="24"/>
          <w:szCs w:val="24"/>
        </w:rPr>
        <w:t>指針が不動、進行不順</w:t>
      </w:r>
      <w:r w:rsidRPr="00024254">
        <w:rPr>
          <w:rFonts w:ascii="ＭＳ 明朝" w:eastAsia="ＭＳ 明朝" w:hAnsi="ＭＳ 明朝" w:hint="eastAsia"/>
          <w:sz w:val="24"/>
          <w:szCs w:val="24"/>
        </w:rPr>
        <w:t>その他</w:t>
      </w:r>
      <w:r w:rsidRPr="00024254">
        <w:rPr>
          <w:rFonts w:ascii="ＭＳ 明朝" w:eastAsia="ＭＳ 明朝" w:hAnsi="ＭＳ 明朝"/>
          <w:sz w:val="24"/>
          <w:szCs w:val="24"/>
        </w:rPr>
        <w:t>正常に動かなくなったとき</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(2) メーターの指針破損、ガラス破損、水滴等ガラスの曇り</w:t>
      </w:r>
      <w:r w:rsidRPr="00024254">
        <w:rPr>
          <w:rFonts w:ascii="ＭＳ 明朝" w:eastAsia="ＭＳ 明朝" w:hAnsi="ＭＳ 明朝" w:hint="eastAsia"/>
          <w:sz w:val="24"/>
          <w:szCs w:val="24"/>
        </w:rPr>
        <w:t>等</w:t>
      </w:r>
      <w:r w:rsidRPr="00024254">
        <w:rPr>
          <w:rFonts w:ascii="ＭＳ 明朝" w:eastAsia="ＭＳ 明朝" w:hAnsi="ＭＳ 明朝"/>
          <w:sz w:val="24"/>
          <w:szCs w:val="24"/>
        </w:rPr>
        <w:t>によりメーター指針が読み取れないとき</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(3) メーターが土砂、汚水等で埋没し、検針できないとき</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lastRenderedPageBreak/>
        <w:t>(4) メーターボックス周辺に障害物等があり、検針できないとき</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(5) メーター</w:t>
      </w:r>
      <w:r w:rsidRPr="00024254">
        <w:rPr>
          <w:rFonts w:ascii="ＭＳ 明朝" w:eastAsia="ＭＳ 明朝" w:hAnsi="ＭＳ 明朝" w:hint="eastAsia"/>
          <w:sz w:val="24"/>
          <w:szCs w:val="24"/>
        </w:rPr>
        <w:t>以降</w:t>
      </w:r>
      <w:r w:rsidRPr="00024254">
        <w:rPr>
          <w:rFonts w:ascii="ＭＳ 明朝" w:eastAsia="ＭＳ 明朝" w:hAnsi="ＭＳ 明朝"/>
          <w:sz w:val="24"/>
          <w:szCs w:val="24"/>
        </w:rPr>
        <w:t>の給水装置の損傷又は故障に起因して漏水があったとき</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(6) 前各号に定めるも</w:t>
      </w:r>
      <w:r w:rsidRPr="00024254">
        <w:rPr>
          <w:rFonts w:ascii="ＭＳ 明朝" w:eastAsia="ＭＳ 明朝" w:hAnsi="ＭＳ 明朝" w:hint="eastAsia"/>
          <w:sz w:val="24"/>
          <w:szCs w:val="24"/>
        </w:rPr>
        <w:t>ののほか、</w:t>
      </w:r>
      <w:r w:rsidRPr="00024254">
        <w:rPr>
          <w:rFonts w:ascii="ＭＳ 明朝" w:eastAsia="ＭＳ 明朝" w:hAnsi="ＭＳ 明朝"/>
          <w:sz w:val="24"/>
          <w:szCs w:val="24"/>
        </w:rPr>
        <w:t>特に管理者が認定の必要を認めた場合</w:t>
      </w:r>
    </w:p>
    <w:p w:rsidR="00564BB4" w:rsidRPr="00024254" w:rsidRDefault="00564BB4" w:rsidP="00564BB4">
      <w:pPr>
        <w:rPr>
          <w:rFonts w:ascii="ＭＳ 明朝" w:eastAsia="ＭＳ 明朝" w:hAnsi="ＭＳ 明朝"/>
          <w:sz w:val="24"/>
          <w:szCs w:val="24"/>
        </w:rPr>
      </w:pPr>
      <w:r w:rsidRPr="00024254">
        <w:rPr>
          <w:rFonts w:ascii="ＭＳ 明朝" w:eastAsia="ＭＳ 明朝" w:hAnsi="ＭＳ 明朝"/>
          <w:sz w:val="24"/>
          <w:szCs w:val="24"/>
        </w:rPr>
        <w:t xml:space="preserve">　（認定水量の算定）</w:t>
      </w:r>
    </w:p>
    <w:p w:rsidR="00564BB4" w:rsidRPr="00024254" w:rsidRDefault="00564BB4" w:rsidP="00564BB4">
      <w:pPr>
        <w:ind w:left="225" w:hanging="225"/>
        <w:rPr>
          <w:rFonts w:ascii="ＭＳ 明朝" w:eastAsia="ＭＳ 明朝" w:hAnsi="ＭＳ 明朝"/>
          <w:sz w:val="24"/>
          <w:szCs w:val="24"/>
        </w:rPr>
      </w:pPr>
      <w:r w:rsidRPr="00024254">
        <w:rPr>
          <w:rFonts w:ascii="ＭＳ 明朝" w:eastAsia="ＭＳ 明朝" w:hAnsi="ＭＳ 明朝"/>
          <w:sz w:val="24"/>
          <w:szCs w:val="24"/>
        </w:rPr>
        <w:t>第</w:t>
      </w:r>
      <w:r w:rsidRPr="00024254">
        <w:rPr>
          <w:rFonts w:ascii="ＭＳ 明朝" w:eastAsia="ＭＳ 明朝" w:hAnsi="ＭＳ 明朝" w:hint="eastAsia"/>
          <w:sz w:val="24"/>
          <w:szCs w:val="24"/>
        </w:rPr>
        <w:t>４</w:t>
      </w:r>
      <w:r w:rsidRPr="00024254">
        <w:rPr>
          <w:rFonts w:ascii="ＭＳ 明朝" w:eastAsia="ＭＳ 明朝" w:hAnsi="ＭＳ 明朝"/>
          <w:sz w:val="24"/>
          <w:szCs w:val="24"/>
        </w:rPr>
        <w:t>条　認定水量</w:t>
      </w:r>
      <w:r w:rsidRPr="00024254">
        <w:rPr>
          <w:rFonts w:ascii="ＭＳ 明朝" w:eastAsia="ＭＳ 明朝" w:hAnsi="ＭＳ 明朝" w:hint="eastAsia"/>
          <w:sz w:val="24"/>
          <w:szCs w:val="24"/>
        </w:rPr>
        <w:t>は、次の各号に掲げる区分に応じ、当該各号に定める方法により算定するものとする。</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 xml:space="preserve">(1) </w:t>
      </w:r>
      <w:r w:rsidRPr="00024254">
        <w:rPr>
          <w:rFonts w:ascii="ＭＳ 明朝" w:eastAsia="ＭＳ 明朝" w:hAnsi="ＭＳ 明朝" w:hint="eastAsia"/>
          <w:sz w:val="24"/>
          <w:szCs w:val="24"/>
        </w:rPr>
        <w:t>前</w:t>
      </w:r>
      <w:r w:rsidRPr="00024254">
        <w:rPr>
          <w:rFonts w:ascii="ＭＳ 明朝" w:eastAsia="ＭＳ 明朝" w:hAnsi="ＭＳ 明朝"/>
          <w:sz w:val="24"/>
          <w:szCs w:val="24"/>
        </w:rPr>
        <w:t>条第１号から第４号</w:t>
      </w:r>
      <w:r w:rsidRPr="00024254">
        <w:rPr>
          <w:rFonts w:ascii="ＭＳ 明朝" w:eastAsia="ＭＳ 明朝" w:hAnsi="ＭＳ 明朝" w:hint="eastAsia"/>
          <w:sz w:val="24"/>
          <w:szCs w:val="24"/>
        </w:rPr>
        <w:t>まで</w:t>
      </w:r>
      <w:r w:rsidRPr="00024254">
        <w:rPr>
          <w:rFonts w:ascii="ＭＳ 明朝" w:eastAsia="ＭＳ 明朝" w:hAnsi="ＭＳ 明朝"/>
          <w:sz w:val="24"/>
          <w:szCs w:val="24"/>
        </w:rPr>
        <w:t>及び第６号に該当するとき　基礎水量を認定水量とする。</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 xml:space="preserve">(2) </w:t>
      </w:r>
      <w:r w:rsidRPr="00024254">
        <w:rPr>
          <w:rFonts w:ascii="ＭＳ 明朝" w:eastAsia="ＭＳ 明朝" w:hAnsi="ＭＳ 明朝" w:hint="eastAsia"/>
          <w:sz w:val="24"/>
          <w:szCs w:val="24"/>
        </w:rPr>
        <w:t>前</w:t>
      </w:r>
      <w:r w:rsidRPr="00024254">
        <w:rPr>
          <w:rFonts w:ascii="ＭＳ 明朝" w:eastAsia="ＭＳ 明朝" w:hAnsi="ＭＳ 明朝"/>
          <w:sz w:val="24"/>
          <w:szCs w:val="24"/>
        </w:rPr>
        <w:t>条第５号に該当するとき　以下の算式により算定した水量を認定水量とする。</w:t>
      </w:r>
    </w:p>
    <w:p w:rsidR="00564BB4" w:rsidRPr="00024254" w:rsidRDefault="00564BB4" w:rsidP="008374FC">
      <w:pPr>
        <w:ind w:leftChars="200" w:left="420"/>
        <w:rPr>
          <w:rFonts w:ascii="ＭＳ 明朝" w:eastAsia="ＭＳ 明朝" w:hAnsi="ＭＳ 明朝"/>
          <w:sz w:val="24"/>
          <w:szCs w:val="24"/>
        </w:rPr>
      </w:pPr>
      <w:r w:rsidRPr="00024254">
        <w:rPr>
          <w:rFonts w:ascii="ＭＳ 明朝" w:eastAsia="ＭＳ 明朝" w:hAnsi="ＭＳ 明朝" w:hint="eastAsia"/>
          <w:sz w:val="24"/>
          <w:szCs w:val="24"/>
        </w:rPr>
        <w:t>検針水量－（漏水量×１／２）＝ 認定水量</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hint="eastAsia"/>
          <w:sz w:val="24"/>
          <w:szCs w:val="24"/>
        </w:rPr>
        <w:t>(</w:t>
      </w:r>
      <w:r w:rsidRPr="00024254">
        <w:rPr>
          <w:rFonts w:ascii="ＭＳ 明朝" w:eastAsia="ＭＳ 明朝" w:hAnsi="ＭＳ 明朝"/>
          <w:sz w:val="24"/>
          <w:szCs w:val="24"/>
        </w:rPr>
        <w:t xml:space="preserve">3) </w:t>
      </w:r>
      <w:r w:rsidRPr="00024254">
        <w:rPr>
          <w:rFonts w:ascii="ＭＳ 明朝" w:eastAsia="ＭＳ 明朝" w:hAnsi="ＭＳ 明朝" w:hint="eastAsia"/>
          <w:sz w:val="24"/>
          <w:szCs w:val="24"/>
        </w:rPr>
        <w:t>前号の規定にかかわらず、条例第２５条に規定する一般用の用途に供する専用給水装置のうち、口径２５ミリメートル以下のものに係る漏水について、次の各号に掲げる区分に該当する場合は、当該区分に定める水量を認定水量とする。</w:t>
      </w:r>
    </w:p>
    <w:p w:rsidR="00564BB4" w:rsidRPr="00024254" w:rsidRDefault="00564BB4" w:rsidP="008374FC">
      <w:pPr>
        <w:ind w:leftChars="200" w:left="660" w:hangingChars="100" w:hanging="240"/>
        <w:rPr>
          <w:rFonts w:ascii="ＭＳ 明朝" w:eastAsia="ＭＳ 明朝" w:hAnsi="ＭＳ 明朝"/>
          <w:sz w:val="24"/>
          <w:szCs w:val="24"/>
        </w:rPr>
      </w:pPr>
      <w:r w:rsidRPr="00024254">
        <w:rPr>
          <w:rFonts w:ascii="ＭＳ 明朝" w:eastAsia="ＭＳ 明朝" w:hAnsi="ＭＳ 明朝"/>
          <w:sz w:val="24"/>
          <w:szCs w:val="24"/>
        </w:rPr>
        <w:t>ア</w:t>
      </w:r>
      <w:r w:rsidRPr="00024254">
        <w:rPr>
          <w:rFonts w:ascii="ＭＳ 明朝" w:eastAsia="ＭＳ 明朝" w:hAnsi="ＭＳ 明朝" w:hint="eastAsia"/>
          <w:sz w:val="24"/>
          <w:szCs w:val="24"/>
        </w:rPr>
        <w:t xml:space="preserve">　</w:t>
      </w:r>
      <w:r w:rsidRPr="00024254">
        <w:rPr>
          <w:rFonts w:ascii="ＭＳ 明朝" w:eastAsia="ＭＳ 明朝" w:hAnsi="ＭＳ 明朝"/>
          <w:sz w:val="24"/>
          <w:szCs w:val="24"/>
        </w:rPr>
        <w:t>その漏水量が基礎水量の３倍を超えたときは、基礎水量の３倍を認定水量の限度とする。</w:t>
      </w:r>
    </w:p>
    <w:p w:rsidR="008374FC" w:rsidRPr="00024254" w:rsidRDefault="00564BB4" w:rsidP="008374FC">
      <w:pPr>
        <w:ind w:leftChars="200" w:left="660" w:hangingChars="100" w:hanging="240"/>
        <w:rPr>
          <w:rFonts w:ascii="ＭＳ 明朝" w:eastAsia="ＭＳ 明朝" w:hAnsi="ＭＳ 明朝"/>
          <w:sz w:val="24"/>
          <w:szCs w:val="24"/>
        </w:rPr>
      </w:pPr>
      <w:r w:rsidRPr="00024254">
        <w:rPr>
          <w:rFonts w:ascii="ＭＳ 明朝" w:eastAsia="ＭＳ 明朝" w:hAnsi="ＭＳ 明朝"/>
          <w:sz w:val="24"/>
          <w:szCs w:val="24"/>
        </w:rPr>
        <w:t>イ</w:t>
      </w:r>
      <w:r w:rsidRPr="00024254">
        <w:rPr>
          <w:rFonts w:ascii="ＭＳ 明朝" w:eastAsia="ＭＳ 明朝" w:hAnsi="ＭＳ 明朝" w:hint="eastAsia"/>
          <w:sz w:val="24"/>
          <w:szCs w:val="24"/>
        </w:rPr>
        <w:t xml:space="preserve">　</w:t>
      </w:r>
      <w:r w:rsidRPr="00024254">
        <w:rPr>
          <w:rFonts w:ascii="ＭＳ 明朝" w:eastAsia="ＭＳ 明朝" w:hAnsi="ＭＳ 明朝"/>
          <w:sz w:val="24"/>
          <w:szCs w:val="24"/>
        </w:rPr>
        <w:t>基礎水量が１か月当たり８立方メートルより少ない場合は、１か月当たり２４立方メートルを限度とする。</w:t>
      </w:r>
    </w:p>
    <w:p w:rsidR="00564BB4" w:rsidRPr="00024254" w:rsidRDefault="00564BB4" w:rsidP="008374FC">
      <w:pPr>
        <w:ind w:left="240" w:hangingChars="100" w:hanging="240"/>
        <w:rPr>
          <w:rFonts w:ascii="ＭＳ 明朝" w:eastAsia="ＭＳ 明朝" w:hAnsi="ＭＳ 明朝"/>
          <w:sz w:val="24"/>
          <w:szCs w:val="24"/>
        </w:rPr>
      </w:pPr>
      <w:r w:rsidRPr="00024254">
        <w:rPr>
          <w:rFonts w:ascii="ＭＳ 明朝" w:eastAsia="ＭＳ 明朝" w:hAnsi="ＭＳ 明朝"/>
          <w:sz w:val="24"/>
          <w:szCs w:val="24"/>
        </w:rPr>
        <w:t>２</w:t>
      </w:r>
      <w:r w:rsidRPr="00024254">
        <w:rPr>
          <w:rFonts w:ascii="ＭＳ 明朝" w:eastAsia="ＭＳ 明朝" w:hAnsi="ＭＳ 明朝" w:hint="eastAsia"/>
          <w:sz w:val="24"/>
          <w:szCs w:val="24"/>
        </w:rPr>
        <w:t xml:space="preserve">　</w:t>
      </w:r>
      <w:r w:rsidRPr="00024254">
        <w:rPr>
          <w:rFonts w:ascii="ＭＳ 明朝" w:eastAsia="ＭＳ 明朝" w:hAnsi="ＭＳ 明朝"/>
          <w:sz w:val="24"/>
          <w:szCs w:val="24"/>
        </w:rPr>
        <w:t>算定する水量に１立方メートル未満の端数が生じた場合は、これを切り捨てるものとする。</w:t>
      </w:r>
    </w:p>
    <w:p w:rsidR="00564BB4" w:rsidRPr="00024254" w:rsidRDefault="00564BB4" w:rsidP="00564BB4">
      <w:pPr>
        <w:rPr>
          <w:rFonts w:ascii="ＭＳ 明朝" w:eastAsia="ＭＳ 明朝" w:hAnsi="ＭＳ 明朝"/>
          <w:sz w:val="24"/>
          <w:szCs w:val="24"/>
        </w:rPr>
      </w:pPr>
      <w:r w:rsidRPr="00024254">
        <w:rPr>
          <w:rFonts w:ascii="ＭＳ 明朝" w:eastAsia="ＭＳ 明朝" w:hAnsi="ＭＳ 明朝" w:hint="eastAsia"/>
          <w:sz w:val="24"/>
          <w:szCs w:val="24"/>
        </w:rPr>
        <w:t xml:space="preserve">　（汚水排出量の認定）</w:t>
      </w:r>
    </w:p>
    <w:p w:rsidR="00564BB4" w:rsidRPr="00024254" w:rsidRDefault="00564BB4" w:rsidP="00564BB4">
      <w:pPr>
        <w:ind w:left="225" w:hanging="225"/>
        <w:rPr>
          <w:rFonts w:ascii="ＭＳ 明朝" w:eastAsia="ＭＳ 明朝" w:hAnsi="ＭＳ 明朝"/>
          <w:sz w:val="24"/>
          <w:szCs w:val="24"/>
        </w:rPr>
      </w:pPr>
      <w:r w:rsidRPr="00024254">
        <w:rPr>
          <w:rFonts w:ascii="ＭＳ 明朝" w:eastAsia="ＭＳ 明朝" w:hAnsi="ＭＳ 明朝"/>
          <w:sz w:val="24"/>
          <w:szCs w:val="24"/>
        </w:rPr>
        <w:t>第</w:t>
      </w:r>
      <w:r w:rsidRPr="00024254">
        <w:rPr>
          <w:rFonts w:ascii="ＭＳ 明朝" w:eastAsia="ＭＳ 明朝" w:hAnsi="ＭＳ 明朝" w:hint="eastAsia"/>
          <w:sz w:val="24"/>
          <w:szCs w:val="24"/>
        </w:rPr>
        <w:t>５</w:t>
      </w:r>
      <w:r w:rsidRPr="00024254">
        <w:rPr>
          <w:rFonts w:ascii="ＭＳ 明朝" w:eastAsia="ＭＳ 明朝" w:hAnsi="ＭＳ 明朝"/>
          <w:sz w:val="24"/>
          <w:szCs w:val="24"/>
        </w:rPr>
        <w:t>条　水道水を公共下水道</w:t>
      </w:r>
      <w:r w:rsidRPr="00024254">
        <w:rPr>
          <w:rFonts w:ascii="ＭＳ 明朝" w:eastAsia="ＭＳ 明朝" w:hAnsi="ＭＳ 明朝" w:hint="eastAsia"/>
          <w:sz w:val="24"/>
          <w:szCs w:val="24"/>
        </w:rPr>
        <w:t>、</w:t>
      </w:r>
      <w:r w:rsidRPr="00024254">
        <w:rPr>
          <w:rFonts w:ascii="ＭＳ 明朝" w:eastAsia="ＭＳ 明朝" w:hAnsi="ＭＳ 明朝"/>
          <w:sz w:val="24"/>
          <w:szCs w:val="24"/>
        </w:rPr>
        <w:t>農業集落排水処理施設</w:t>
      </w:r>
      <w:r w:rsidRPr="00024254">
        <w:rPr>
          <w:rFonts w:ascii="ＭＳ 明朝" w:eastAsia="ＭＳ 明朝" w:hAnsi="ＭＳ 明朝" w:hint="eastAsia"/>
          <w:sz w:val="24"/>
          <w:szCs w:val="24"/>
        </w:rPr>
        <w:t>及び</w:t>
      </w:r>
      <w:r w:rsidRPr="00024254">
        <w:rPr>
          <w:rFonts w:ascii="ＭＳ 明朝" w:eastAsia="ＭＳ 明朝" w:hAnsi="ＭＳ 明朝"/>
          <w:sz w:val="24"/>
          <w:szCs w:val="24"/>
        </w:rPr>
        <w:t>地域し尿処理施設に排出する水道使用者等に対し、第３条</w:t>
      </w:r>
      <w:r w:rsidRPr="00024254">
        <w:rPr>
          <w:rFonts w:ascii="ＭＳ 明朝" w:eastAsia="ＭＳ 明朝" w:hAnsi="ＭＳ 明朝" w:hint="eastAsia"/>
          <w:sz w:val="24"/>
          <w:szCs w:val="24"/>
        </w:rPr>
        <w:t>第５号</w:t>
      </w:r>
      <w:r w:rsidRPr="00024254">
        <w:rPr>
          <w:rFonts w:ascii="ＭＳ 明朝" w:eastAsia="ＭＳ 明朝" w:hAnsi="ＭＳ 明朝"/>
          <w:sz w:val="24"/>
          <w:szCs w:val="24"/>
        </w:rPr>
        <w:t>に規定する使用水量の認定を行った場合</w:t>
      </w:r>
      <w:r w:rsidRPr="00024254">
        <w:rPr>
          <w:rFonts w:ascii="ＭＳ 明朝" w:eastAsia="ＭＳ 明朝" w:hAnsi="ＭＳ 明朝" w:hint="eastAsia"/>
          <w:sz w:val="24"/>
          <w:szCs w:val="24"/>
        </w:rPr>
        <w:t>の汚水排出量の</w:t>
      </w:r>
      <w:r w:rsidRPr="00024254">
        <w:rPr>
          <w:rFonts w:ascii="ＭＳ 明朝" w:eastAsia="ＭＳ 明朝" w:hAnsi="ＭＳ 明朝"/>
          <w:sz w:val="24"/>
          <w:szCs w:val="24"/>
        </w:rPr>
        <w:t>認定水量は、</w:t>
      </w:r>
      <w:r w:rsidRPr="00024254">
        <w:rPr>
          <w:rFonts w:ascii="ＭＳ 明朝" w:eastAsia="ＭＳ 明朝" w:hAnsi="ＭＳ 明朝" w:hint="eastAsia"/>
          <w:sz w:val="24"/>
          <w:szCs w:val="24"/>
        </w:rPr>
        <w:t>検針水量から漏水量の全量を減じた水量とする。ただし、次条</w:t>
      </w:r>
      <w:r w:rsidRPr="00024254">
        <w:rPr>
          <w:rFonts w:ascii="ＭＳ 明朝" w:eastAsia="ＭＳ 明朝" w:hAnsi="ＭＳ 明朝" w:cs="ＭＳ 明朝" w:hint="eastAsia"/>
          <w:sz w:val="24"/>
          <w:szCs w:val="24"/>
        </w:rPr>
        <w:t>の規定により、第３条第５号の規定による認定を行わない場合にあっては、</w:t>
      </w:r>
      <w:r w:rsidRPr="00024254">
        <w:rPr>
          <w:rFonts w:ascii="ＭＳ 明朝" w:eastAsia="ＭＳ 明朝" w:hAnsi="ＭＳ 明朝" w:hint="eastAsia"/>
          <w:sz w:val="24"/>
          <w:szCs w:val="24"/>
        </w:rPr>
        <w:t>漏水量の全量が下水道管に流入してないと確認できるときに限り、汚水排出量のみ認定を行うものとし、その認定水量は、検針水量から漏水量の全量を減じた水量とする。</w:t>
      </w:r>
    </w:p>
    <w:p w:rsidR="00564BB4" w:rsidRPr="00024254" w:rsidRDefault="00564BB4" w:rsidP="00564BB4">
      <w:pPr>
        <w:rPr>
          <w:rFonts w:ascii="ＭＳ 明朝" w:eastAsia="ＭＳ 明朝" w:hAnsi="ＭＳ 明朝"/>
          <w:sz w:val="24"/>
          <w:szCs w:val="24"/>
        </w:rPr>
      </w:pPr>
      <w:r w:rsidRPr="00024254">
        <w:rPr>
          <w:rFonts w:ascii="ＭＳ 明朝" w:eastAsia="ＭＳ 明朝" w:hAnsi="ＭＳ 明朝" w:hint="eastAsia"/>
          <w:sz w:val="24"/>
          <w:szCs w:val="24"/>
        </w:rPr>
        <w:t xml:space="preserve">　（適用除外）</w:t>
      </w:r>
    </w:p>
    <w:p w:rsidR="00564BB4" w:rsidRPr="00024254" w:rsidRDefault="00564BB4" w:rsidP="00564BB4">
      <w:pPr>
        <w:ind w:left="240" w:hangingChars="100" w:hanging="240"/>
        <w:rPr>
          <w:rFonts w:ascii="ＭＳ 明朝" w:eastAsia="ＭＳ 明朝" w:hAnsi="ＭＳ 明朝"/>
          <w:sz w:val="24"/>
          <w:szCs w:val="24"/>
        </w:rPr>
      </w:pPr>
      <w:r w:rsidRPr="00024254">
        <w:rPr>
          <w:rFonts w:ascii="ＭＳ 明朝" w:eastAsia="ＭＳ 明朝" w:hAnsi="ＭＳ 明朝"/>
          <w:sz w:val="24"/>
          <w:szCs w:val="24"/>
        </w:rPr>
        <w:t>第</w:t>
      </w:r>
      <w:r w:rsidRPr="00024254">
        <w:rPr>
          <w:rFonts w:ascii="ＭＳ 明朝" w:eastAsia="ＭＳ 明朝" w:hAnsi="ＭＳ 明朝" w:hint="eastAsia"/>
          <w:sz w:val="24"/>
          <w:szCs w:val="24"/>
        </w:rPr>
        <w:t>６</w:t>
      </w:r>
      <w:r w:rsidRPr="00024254">
        <w:rPr>
          <w:rFonts w:ascii="ＭＳ 明朝" w:eastAsia="ＭＳ 明朝" w:hAnsi="ＭＳ 明朝"/>
          <w:sz w:val="24"/>
          <w:szCs w:val="24"/>
        </w:rPr>
        <w:t>条　第３条第５号</w:t>
      </w:r>
      <w:r w:rsidRPr="00024254">
        <w:rPr>
          <w:rFonts w:ascii="ＭＳ 明朝" w:eastAsia="ＭＳ 明朝" w:hAnsi="ＭＳ 明朝" w:hint="eastAsia"/>
          <w:sz w:val="24"/>
          <w:szCs w:val="24"/>
        </w:rPr>
        <w:t>の規定に該当する漏水があった場合であっても、</w:t>
      </w:r>
      <w:r w:rsidRPr="00024254">
        <w:rPr>
          <w:rFonts w:ascii="ＭＳ 明朝" w:eastAsia="ＭＳ 明朝" w:hAnsi="ＭＳ 明朝"/>
          <w:sz w:val="24"/>
          <w:szCs w:val="24"/>
        </w:rPr>
        <w:t>次のいずれかに該当する</w:t>
      </w:r>
      <w:r w:rsidRPr="00024254">
        <w:rPr>
          <w:rFonts w:ascii="ＭＳ 明朝" w:eastAsia="ＭＳ 明朝" w:hAnsi="ＭＳ 明朝" w:hint="eastAsia"/>
          <w:sz w:val="24"/>
          <w:szCs w:val="24"/>
        </w:rPr>
        <w:t>とき</w:t>
      </w:r>
      <w:r w:rsidRPr="00024254">
        <w:rPr>
          <w:rFonts w:ascii="ＭＳ 明朝" w:eastAsia="ＭＳ 明朝" w:hAnsi="ＭＳ 明朝"/>
          <w:sz w:val="24"/>
          <w:szCs w:val="24"/>
        </w:rPr>
        <w:t>は、</w:t>
      </w:r>
      <w:r w:rsidRPr="00024254">
        <w:rPr>
          <w:rFonts w:ascii="ＭＳ 明朝" w:eastAsia="ＭＳ 明朝" w:hAnsi="ＭＳ 明朝" w:hint="eastAsia"/>
          <w:sz w:val="24"/>
          <w:szCs w:val="24"/>
        </w:rPr>
        <w:t>同</w:t>
      </w:r>
      <w:r w:rsidRPr="00024254">
        <w:rPr>
          <w:rFonts w:ascii="ＭＳ 明朝" w:eastAsia="ＭＳ 明朝" w:hAnsi="ＭＳ 明朝"/>
          <w:sz w:val="24"/>
          <w:szCs w:val="24"/>
        </w:rPr>
        <w:t>号</w:t>
      </w:r>
      <w:r w:rsidRPr="00024254">
        <w:rPr>
          <w:rFonts w:ascii="ＭＳ 明朝" w:eastAsia="ＭＳ 明朝" w:hAnsi="ＭＳ 明朝" w:hint="eastAsia"/>
          <w:sz w:val="24"/>
          <w:szCs w:val="24"/>
        </w:rPr>
        <w:t>の</w:t>
      </w:r>
      <w:r w:rsidRPr="00024254">
        <w:rPr>
          <w:rFonts w:ascii="ＭＳ 明朝" w:eastAsia="ＭＳ 明朝" w:hAnsi="ＭＳ 明朝"/>
          <w:sz w:val="24"/>
          <w:szCs w:val="24"/>
        </w:rPr>
        <w:t>規定</w:t>
      </w:r>
      <w:r w:rsidRPr="00024254">
        <w:rPr>
          <w:rFonts w:ascii="ＭＳ 明朝" w:eastAsia="ＭＳ 明朝" w:hAnsi="ＭＳ 明朝" w:hint="eastAsia"/>
          <w:sz w:val="24"/>
          <w:szCs w:val="24"/>
        </w:rPr>
        <w:t>による</w:t>
      </w:r>
      <w:r w:rsidRPr="00024254">
        <w:rPr>
          <w:rFonts w:ascii="ＭＳ 明朝" w:eastAsia="ＭＳ 明朝" w:hAnsi="ＭＳ 明朝"/>
          <w:sz w:val="24"/>
          <w:szCs w:val="24"/>
        </w:rPr>
        <w:t>使用水量の認定</w:t>
      </w:r>
      <w:r w:rsidRPr="00024254">
        <w:rPr>
          <w:rFonts w:ascii="ＭＳ 明朝" w:eastAsia="ＭＳ 明朝" w:hAnsi="ＭＳ 明朝" w:hint="eastAsia"/>
          <w:sz w:val="24"/>
          <w:szCs w:val="24"/>
        </w:rPr>
        <w:t>は</w:t>
      </w:r>
      <w:r w:rsidRPr="00024254">
        <w:rPr>
          <w:rFonts w:ascii="ＭＳ 明朝" w:eastAsia="ＭＳ 明朝" w:hAnsi="ＭＳ 明朝"/>
          <w:sz w:val="24"/>
          <w:szCs w:val="24"/>
        </w:rPr>
        <w:t>行わない。</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 xml:space="preserve">(1) </w:t>
      </w:r>
      <w:r w:rsidRPr="00024254">
        <w:rPr>
          <w:rFonts w:ascii="ＭＳ 明朝" w:eastAsia="ＭＳ 明朝" w:hAnsi="ＭＳ 明朝" w:hint="eastAsia"/>
          <w:sz w:val="24"/>
          <w:szCs w:val="24"/>
        </w:rPr>
        <w:t>水道</w:t>
      </w:r>
      <w:r w:rsidRPr="00024254">
        <w:rPr>
          <w:rFonts w:ascii="ＭＳ 明朝" w:eastAsia="ＭＳ 明朝" w:hAnsi="ＭＳ 明朝"/>
          <w:sz w:val="24"/>
          <w:szCs w:val="24"/>
        </w:rPr>
        <w:t>使用者等が漏水の事実を知りながら修繕工事を怠った場合</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(2)</w:t>
      </w:r>
      <w:r w:rsidR="00D3292A">
        <w:rPr>
          <w:rFonts w:ascii="ＭＳ 明朝" w:eastAsia="ＭＳ 明朝" w:hAnsi="ＭＳ 明朝" w:hint="eastAsia"/>
          <w:sz w:val="24"/>
          <w:szCs w:val="24"/>
        </w:rPr>
        <w:t xml:space="preserve"> </w:t>
      </w:r>
      <w:r w:rsidRPr="00024254">
        <w:rPr>
          <w:rFonts w:ascii="ＭＳ 明朝" w:eastAsia="ＭＳ 明朝" w:hAnsi="ＭＳ 明朝"/>
          <w:sz w:val="24"/>
          <w:szCs w:val="24"/>
        </w:rPr>
        <w:t>認定決定後１年以内に同一箇所から漏水があった場合</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w:t>
      </w:r>
      <w:bookmarkStart w:id="0" w:name="_GoBack"/>
      <w:bookmarkEnd w:id="0"/>
      <w:r w:rsidRPr="00024254">
        <w:rPr>
          <w:rFonts w:ascii="ＭＳ 明朝" w:eastAsia="ＭＳ 明朝" w:hAnsi="ＭＳ 明朝"/>
          <w:sz w:val="24"/>
          <w:szCs w:val="24"/>
        </w:rPr>
        <w:t xml:space="preserve">3) </w:t>
      </w:r>
      <w:r w:rsidRPr="00024254">
        <w:rPr>
          <w:rFonts w:ascii="ＭＳ 明朝" w:eastAsia="ＭＳ 明朝" w:hAnsi="ＭＳ 明朝" w:hint="eastAsia"/>
          <w:sz w:val="24"/>
          <w:szCs w:val="24"/>
        </w:rPr>
        <w:t>指定給水装置工事事業者（条例第７条に規定する指定給水装置工事事業者をいう。第６号において同じ。）以外の者が漏水等の修繕を行った場合</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(4) 蛇口、トイレ、給湯器</w:t>
      </w:r>
      <w:r w:rsidR="00533793">
        <w:rPr>
          <w:rFonts w:ascii="ＭＳ 明朝" w:eastAsia="ＭＳ 明朝" w:hAnsi="ＭＳ 明朝" w:hint="eastAsia"/>
          <w:sz w:val="24"/>
          <w:szCs w:val="24"/>
        </w:rPr>
        <w:t>等からの漏水</w:t>
      </w:r>
      <w:r w:rsidRPr="00024254">
        <w:rPr>
          <w:rFonts w:ascii="ＭＳ 明朝" w:eastAsia="ＭＳ 明朝" w:hAnsi="ＭＳ 明朝" w:hint="eastAsia"/>
          <w:sz w:val="24"/>
          <w:szCs w:val="24"/>
        </w:rPr>
        <w:t>その他</w:t>
      </w:r>
      <w:r w:rsidR="00533793">
        <w:rPr>
          <w:rFonts w:ascii="ＭＳ 明朝" w:eastAsia="ＭＳ 明朝" w:hAnsi="ＭＳ 明朝" w:hint="eastAsia"/>
          <w:sz w:val="24"/>
          <w:szCs w:val="24"/>
        </w:rPr>
        <w:t>の</w:t>
      </w:r>
      <w:r w:rsidRPr="00024254">
        <w:rPr>
          <w:rFonts w:ascii="ＭＳ 明朝" w:eastAsia="ＭＳ 明朝" w:hAnsi="ＭＳ 明朝"/>
          <w:sz w:val="24"/>
          <w:szCs w:val="24"/>
        </w:rPr>
        <w:t>漏水箇所を目視により確認できる漏水の場合</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(5) 受水槽本体の破損、ボールタップ・電解弁ポンプ等の制御不良によるオーバーフロー</w:t>
      </w:r>
      <w:r w:rsidRPr="00024254">
        <w:rPr>
          <w:rFonts w:ascii="ＭＳ 明朝" w:eastAsia="ＭＳ 明朝" w:hAnsi="ＭＳ 明朝" w:hint="eastAsia"/>
          <w:sz w:val="24"/>
          <w:szCs w:val="24"/>
        </w:rPr>
        <w:t>並びにクーリングタワー、ボイラー</w:t>
      </w:r>
      <w:r w:rsidRPr="00024254">
        <w:rPr>
          <w:rFonts w:ascii="ＭＳ 明朝" w:eastAsia="ＭＳ 明朝" w:hAnsi="ＭＳ 明朝"/>
          <w:sz w:val="24"/>
          <w:szCs w:val="24"/>
        </w:rPr>
        <w:t>その他受水槽以降の給水装置設備の故障による漏水の場合</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(6) 修繕が完了していない場合（</w:t>
      </w:r>
      <w:r w:rsidRPr="00024254">
        <w:rPr>
          <w:rFonts w:ascii="ＭＳ 明朝" w:eastAsia="ＭＳ 明朝" w:hAnsi="ＭＳ 明朝" w:hint="eastAsia"/>
          <w:sz w:val="24"/>
          <w:szCs w:val="24"/>
        </w:rPr>
        <w:t>修繕後メーターの指針が停止したことを指定給水装置工事事業者が確認していない場合を含む。</w:t>
      </w:r>
      <w:r w:rsidRPr="00024254">
        <w:rPr>
          <w:rFonts w:ascii="ＭＳ 明朝" w:eastAsia="ＭＳ 明朝" w:hAnsi="ＭＳ 明朝"/>
          <w:sz w:val="24"/>
          <w:szCs w:val="24"/>
        </w:rPr>
        <w:t>）</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(7) 認定対象期間以前の水道料金</w:t>
      </w:r>
      <w:r w:rsidRPr="00024254">
        <w:rPr>
          <w:rFonts w:ascii="ＭＳ 明朝" w:eastAsia="ＭＳ 明朝" w:hAnsi="ＭＳ 明朝" w:hint="eastAsia"/>
          <w:sz w:val="24"/>
          <w:szCs w:val="24"/>
        </w:rPr>
        <w:t>、下水道使用料、農業集落排水処理施設使用料及び地</w:t>
      </w:r>
      <w:r w:rsidRPr="00024254">
        <w:rPr>
          <w:rFonts w:ascii="ＭＳ 明朝" w:eastAsia="ＭＳ 明朝" w:hAnsi="ＭＳ 明朝" w:hint="eastAsia"/>
          <w:sz w:val="24"/>
          <w:szCs w:val="24"/>
        </w:rPr>
        <w:lastRenderedPageBreak/>
        <w:t>域し尿処理施設使用料</w:t>
      </w:r>
      <w:r w:rsidRPr="00024254">
        <w:rPr>
          <w:rFonts w:ascii="ＭＳ 明朝" w:eastAsia="ＭＳ 明朝" w:hAnsi="ＭＳ 明朝"/>
          <w:sz w:val="24"/>
          <w:szCs w:val="24"/>
        </w:rPr>
        <w:t>が完納されていない場合</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(8) 水道使用者</w:t>
      </w:r>
      <w:r w:rsidRPr="00024254">
        <w:rPr>
          <w:rFonts w:ascii="ＭＳ 明朝" w:eastAsia="ＭＳ 明朝" w:hAnsi="ＭＳ 明朝" w:hint="eastAsia"/>
          <w:sz w:val="24"/>
          <w:szCs w:val="24"/>
        </w:rPr>
        <w:t>等による申請が次条第２項に</w:t>
      </w:r>
      <w:r w:rsidRPr="00024254">
        <w:rPr>
          <w:rFonts w:ascii="ＭＳ 明朝" w:eastAsia="ＭＳ 明朝" w:hAnsi="ＭＳ 明朝"/>
          <w:sz w:val="24"/>
          <w:szCs w:val="24"/>
        </w:rPr>
        <w:t>規定する申請期限</w:t>
      </w:r>
      <w:r w:rsidRPr="00024254">
        <w:rPr>
          <w:rFonts w:ascii="ＭＳ 明朝" w:eastAsia="ＭＳ 明朝" w:hAnsi="ＭＳ 明朝" w:hint="eastAsia"/>
          <w:sz w:val="24"/>
          <w:szCs w:val="24"/>
        </w:rPr>
        <w:t>を</w:t>
      </w:r>
      <w:r w:rsidRPr="00024254">
        <w:rPr>
          <w:rFonts w:ascii="ＭＳ 明朝" w:eastAsia="ＭＳ 明朝" w:hAnsi="ＭＳ 明朝"/>
          <w:sz w:val="24"/>
          <w:szCs w:val="24"/>
        </w:rPr>
        <w:t>超過している場合</w:t>
      </w:r>
    </w:p>
    <w:p w:rsidR="00564BB4" w:rsidRPr="00024254" w:rsidRDefault="00564BB4" w:rsidP="008374FC">
      <w:pPr>
        <w:ind w:leftChars="100" w:left="450" w:hangingChars="100" w:hanging="240"/>
        <w:rPr>
          <w:rFonts w:ascii="ＭＳ 明朝" w:eastAsia="ＭＳ 明朝" w:hAnsi="ＭＳ 明朝"/>
          <w:sz w:val="24"/>
          <w:szCs w:val="24"/>
        </w:rPr>
      </w:pPr>
      <w:r w:rsidRPr="00024254">
        <w:rPr>
          <w:rFonts w:ascii="ＭＳ 明朝" w:eastAsia="ＭＳ 明朝" w:hAnsi="ＭＳ 明朝"/>
          <w:sz w:val="24"/>
          <w:szCs w:val="24"/>
        </w:rPr>
        <w:t>(9) 前各号に掲げるもののほか、水道使用者等の管理上の責めに帰す場合</w:t>
      </w:r>
    </w:p>
    <w:p w:rsidR="00564BB4" w:rsidRPr="00024254" w:rsidRDefault="00564BB4" w:rsidP="00564BB4">
      <w:pPr>
        <w:rPr>
          <w:rFonts w:ascii="ＭＳ 明朝" w:eastAsia="ＭＳ 明朝" w:hAnsi="ＭＳ 明朝"/>
          <w:sz w:val="24"/>
          <w:szCs w:val="24"/>
        </w:rPr>
      </w:pPr>
      <w:r w:rsidRPr="00024254">
        <w:rPr>
          <w:rFonts w:ascii="ＭＳ 明朝" w:eastAsia="ＭＳ 明朝" w:hAnsi="ＭＳ 明朝" w:hint="eastAsia"/>
          <w:sz w:val="24"/>
          <w:szCs w:val="24"/>
        </w:rPr>
        <w:t xml:space="preserve">　（認定の申請）</w:t>
      </w:r>
    </w:p>
    <w:p w:rsidR="00564BB4" w:rsidRPr="00024254" w:rsidRDefault="00564BB4" w:rsidP="00564BB4">
      <w:pPr>
        <w:ind w:left="225" w:hanging="225"/>
        <w:rPr>
          <w:rFonts w:ascii="ＭＳ 明朝" w:eastAsia="ＭＳ 明朝" w:hAnsi="ＭＳ 明朝"/>
          <w:sz w:val="24"/>
          <w:szCs w:val="24"/>
        </w:rPr>
      </w:pPr>
      <w:r w:rsidRPr="00024254">
        <w:rPr>
          <w:rFonts w:ascii="ＭＳ 明朝" w:eastAsia="ＭＳ 明朝" w:hAnsi="ＭＳ 明朝"/>
          <w:sz w:val="24"/>
          <w:szCs w:val="24"/>
        </w:rPr>
        <w:t>第</w:t>
      </w:r>
      <w:r w:rsidRPr="00024254">
        <w:rPr>
          <w:rFonts w:ascii="ＭＳ 明朝" w:eastAsia="ＭＳ 明朝" w:hAnsi="ＭＳ 明朝" w:hint="eastAsia"/>
          <w:sz w:val="24"/>
          <w:szCs w:val="24"/>
        </w:rPr>
        <w:t>７</w:t>
      </w:r>
      <w:r w:rsidRPr="00024254">
        <w:rPr>
          <w:rFonts w:ascii="ＭＳ 明朝" w:eastAsia="ＭＳ 明朝" w:hAnsi="ＭＳ 明朝"/>
          <w:sz w:val="24"/>
          <w:szCs w:val="24"/>
        </w:rPr>
        <w:t>条　第３条第５号の規定により使用水量の認定を受けようとする水道使用者等は、水道使用水量認定申請書（様式第１号）に修繕前及び修繕後の写真を添付して、速やかに管理者へ提出するものとする。</w:t>
      </w:r>
      <w:r w:rsidRPr="00024254">
        <w:rPr>
          <w:rFonts w:ascii="ＭＳ 明朝" w:eastAsia="ＭＳ 明朝" w:hAnsi="ＭＳ 明朝" w:hint="eastAsia"/>
          <w:sz w:val="24"/>
          <w:szCs w:val="24"/>
        </w:rPr>
        <w:t>ただし、写真を添付することができない理由につき、やむを得ない事情があると管理者が認めるものについては、この限りでない。</w:t>
      </w:r>
    </w:p>
    <w:p w:rsidR="00564BB4" w:rsidRPr="00024254" w:rsidRDefault="00564BB4" w:rsidP="008374FC">
      <w:pPr>
        <w:ind w:left="240" w:hangingChars="100" w:hanging="240"/>
        <w:rPr>
          <w:rFonts w:ascii="ＭＳ 明朝" w:eastAsia="ＭＳ 明朝" w:hAnsi="ＭＳ 明朝"/>
          <w:sz w:val="24"/>
          <w:szCs w:val="24"/>
        </w:rPr>
      </w:pPr>
      <w:r w:rsidRPr="00024254">
        <w:rPr>
          <w:rFonts w:ascii="ＭＳ 明朝" w:eastAsia="ＭＳ 明朝" w:hAnsi="ＭＳ 明朝"/>
          <w:sz w:val="24"/>
          <w:szCs w:val="24"/>
        </w:rPr>
        <w:t>２</w:t>
      </w:r>
      <w:r w:rsidRPr="00024254">
        <w:rPr>
          <w:rFonts w:ascii="ＭＳ 明朝" w:eastAsia="ＭＳ 明朝" w:hAnsi="ＭＳ 明朝" w:hint="eastAsia"/>
          <w:sz w:val="24"/>
          <w:szCs w:val="24"/>
        </w:rPr>
        <w:t xml:space="preserve">　</w:t>
      </w:r>
      <w:r w:rsidRPr="00024254">
        <w:rPr>
          <w:rFonts w:ascii="ＭＳ 明朝" w:eastAsia="ＭＳ 明朝" w:hAnsi="ＭＳ 明朝"/>
          <w:sz w:val="24"/>
          <w:szCs w:val="24"/>
        </w:rPr>
        <w:t>前項に規定する申請の期限は、漏水修繕が完了した日の翌日から起算して</w:t>
      </w:r>
      <w:r w:rsidRPr="00024254">
        <w:rPr>
          <w:rFonts w:ascii="ＭＳ 明朝" w:eastAsia="ＭＳ 明朝" w:hAnsi="ＭＳ 明朝" w:hint="eastAsia"/>
          <w:sz w:val="24"/>
          <w:szCs w:val="24"/>
        </w:rPr>
        <w:t>６０</w:t>
      </w:r>
      <w:r w:rsidRPr="00024254">
        <w:rPr>
          <w:rFonts w:ascii="ＭＳ 明朝" w:eastAsia="ＭＳ 明朝" w:hAnsi="ＭＳ 明朝"/>
          <w:sz w:val="24"/>
          <w:szCs w:val="24"/>
        </w:rPr>
        <w:t>日以内とする。</w:t>
      </w:r>
      <w:r w:rsidRPr="00024254">
        <w:rPr>
          <w:rFonts w:ascii="ＭＳ 明朝" w:eastAsia="ＭＳ 明朝" w:hAnsi="ＭＳ 明朝" w:hint="eastAsia"/>
          <w:sz w:val="24"/>
          <w:szCs w:val="24"/>
        </w:rPr>
        <w:t>ただし、期限内に申請することができない理由につき、やむを得ない事情があると管理者が認めるものについては、この限りでない。</w:t>
      </w:r>
    </w:p>
    <w:p w:rsidR="00564BB4" w:rsidRPr="00024254" w:rsidRDefault="00564BB4" w:rsidP="00564BB4">
      <w:pPr>
        <w:ind w:left="225" w:hanging="225"/>
        <w:rPr>
          <w:rFonts w:ascii="ＭＳ 明朝" w:eastAsia="ＭＳ 明朝" w:hAnsi="ＭＳ 明朝"/>
          <w:sz w:val="24"/>
          <w:szCs w:val="24"/>
        </w:rPr>
      </w:pPr>
      <w:r w:rsidRPr="00024254">
        <w:rPr>
          <w:rFonts w:ascii="ＭＳ 明朝" w:eastAsia="ＭＳ 明朝" w:hAnsi="ＭＳ 明朝"/>
          <w:sz w:val="24"/>
          <w:szCs w:val="24"/>
        </w:rPr>
        <w:t>３</w:t>
      </w:r>
      <w:r w:rsidRPr="00024254">
        <w:rPr>
          <w:rFonts w:ascii="ＭＳ 明朝" w:eastAsia="ＭＳ 明朝" w:hAnsi="ＭＳ 明朝" w:hint="eastAsia"/>
          <w:sz w:val="24"/>
          <w:szCs w:val="24"/>
        </w:rPr>
        <w:t xml:space="preserve">　</w:t>
      </w:r>
      <w:r w:rsidRPr="00024254">
        <w:rPr>
          <w:rFonts w:ascii="ＭＳ 明朝" w:eastAsia="ＭＳ 明朝" w:hAnsi="ＭＳ 明朝"/>
          <w:sz w:val="24"/>
          <w:szCs w:val="24"/>
        </w:rPr>
        <w:t>申請書</w:t>
      </w:r>
      <w:r w:rsidRPr="00024254">
        <w:rPr>
          <w:rFonts w:ascii="ＭＳ 明朝" w:eastAsia="ＭＳ 明朝" w:hAnsi="ＭＳ 明朝" w:hint="eastAsia"/>
          <w:sz w:val="24"/>
          <w:szCs w:val="24"/>
        </w:rPr>
        <w:t>の内容</w:t>
      </w:r>
      <w:r w:rsidRPr="00024254">
        <w:rPr>
          <w:rFonts w:ascii="ＭＳ 明朝" w:eastAsia="ＭＳ 明朝" w:hAnsi="ＭＳ 明朝"/>
          <w:sz w:val="24"/>
          <w:szCs w:val="24"/>
        </w:rPr>
        <w:t>に疑義が生じた場合は、管理者は申請者に対し、</w:t>
      </w:r>
      <w:r w:rsidRPr="00024254">
        <w:rPr>
          <w:rFonts w:ascii="ＭＳ 明朝" w:eastAsia="ＭＳ 明朝" w:hAnsi="ＭＳ 明朝" w:hint="eastAsia"/>
          <w:sz w:val="24"/>
          <w:szCs w:val="24"/>
        </w:rPr>
        <w:t>必要な質問をし、又は</w:t>
      </w:r>
      <w:r w:rsidRPr="00024254">
        <w:rPr>
          <w:rFonts w:ascii="ＭＳ 明朝" w:eastAsia="ＭＳ 明朝" w:hAnsi="ＭＳ 明朝"/>
          <w:sz w:val="24"/>
          <w:szCs w:val="24"/>
        </w:rPr>
        <w:t>修繕工事に係る請求書の写し</w:t>
      </w:r>
      <w:r w:rsidRPr="00024254">
        <w:rPr>
          <w:rFonts w:ascii="ＭＳ 明朝" w:eastAsia="ＭＳ 明朝" w:hAnsi="ＭＳ 明朝" w:hint="eastAsia"/>
          <w:sz w:val="24"/>
          <w:szCs w:val="24"/>
        </w:rPr>
        <w:t>若しくは</w:t>
      </w:r>
      <w:r w:rsidRPr="00024254">
        <w:rPr>
          <w:rFonts w:ascii="ＭＳ 明朝" w:eastAsia="ＭＳ 明朝" w:hAnsi="ＭＳ 明朝"/>
          <w:sz w:val="24"/>
          <w:szCs w:val="24"/>
        </w:rPr>
        <w:t>領収書の写し</w:t>
      </w:r>
      <w:r w:rsidRPr="00024254">
        <w:rPr>
          <w:rFonts w:ascii="ＭＳ 明朝" w:eastAsia="ＭＳ 明朝" w:hAnsi="ＭＳ 明朝" w:hint="eastAsia"/>
          <w:sz w:val="24"/>
          <w:szCs w:val="24"/>
        </w:rPr>
        <w:t>その他必要な</w:t>
      </w:r>
      <w:r w:rsidRPr="00024254">
        <w:rPr>
          <w:rFonts w:ascii="ＭＳ 明朝" w:eastAsia="ＭＳ 明朝" w:hAnsi="ＭＳ 明朝"/>
          <w:sz w:val="24"/>
          <w:szCs w:val="24"/>
        </w:rPr>
        <w:t>書類の提出を求めることができる</w:t>
      </w:r>
      <w:r w:rsidRPr="00024254">
        <w:rPr>
          <w:rFonts w:ascii="ＭＳ 明朝" w:eastAsia="ＭＳ 明朝" w:hAnsi="ＭＳ 明朝" w:hint="eastAsia"/>
          <w:sz w:val="24"/>
          <w:szCs w:val="24"/>
        </w:rPr>
        <w:t>。</w:t>
      </w:r>
    </w:p>
    <w:p w:rsidR="00564BB4" w:rsidRPr="00024254" w:rsidRDefault="00564BB4" w:rsidP="00564BB4">
      <w:pPr>
        <w:ind w:left="225" w:hanging="225"/>
        <w:rPr>
          <w:rFonts w:ascii="ＭＳ 明朝" w:eastAsia="ＭＳ 明朝" w:hAnsi="ＭＳ 明朝"/>
          <w:sz w:val="24"/>
          <w:szCs w:val="24"/>
        </w:rPr>
      </w:pPr>
      <w:r w:rsidRPr="00024254">
        <w:rPr>
          <w:rFonts w:ascii="ＭＳ 明朝" w:eastAsia="ＭＳ 明朝" w:hAnsi="ＭＳ 明朝"/>
          <w:sz w:val="24"/>
          <w:szCs w:val="24"/>
        </w:rPr>
        <w:t>４</w:t>
      </w:r>
      <w:r w:rsidRPr="00024254">
        <w:rPr>
          <w:rFonts w:ascii="ＭＳ 明朝" w:eastAsia="ＭＳ 明朝" w:hAnsi="ＭＳ 明朝" w:hint="eastAsia"/>
          <w:sz w:val="24"/>
          <w:szCs w:val="24"/>
        </w:rPr>
        <w:t xml:space="preserve">　</w:t>
      </w:r>
      <w:r w:rsidRPr="00024254">
        <w:rPr>
          <w:rFonts w:ascii="ＭＳ 明朝" w:eastAsia="ＭＳ 明朝" w:hAnsi="ＭＳ 明朝"/>
          <w:sz w:val="24"/>
          <w:szCs w:val="24"/>
        </w:rPr>
        <w:t>申請書</w:t>
      </w:r>
      <w:r w:rsidRPr="00024254">
        <w:rPr>
          <w:rFonts w:ascii="ＭＳ 明朝" w:eastAsia="ＭＳ 明朝" w:hAnsi="ＭＳ 明朝" w:hint="eastAsia"/>
          <w:sz w:val="24"/>
          <w:szCs w:val="24"/>
        </w:rPr>
        <w:t>の内容</w:t>
      </w:r>
      <w:r w:rsidRPr="00024254">
        <w:rPr>
          <w:rFonts w:ascii="ＭＳ 明朝" w:eastAsia="ＭＳ 明朝" w:hAnsi="ＭＳ 明朝"/>
          <w:sz w:val="24"/>
          <w:szCs w:val="24"/>
        </w:rPr>
        <w:t>に不足又は不備があり、書類の再提出を依頼した日から</w:t>
      </w:r>
      <w:r w:rsidRPr="00024254">
        <w:rPr>
          <w:rFonts w:ascii="ＭＳ 明朝" w:eastAsia="ＭＳ 明朝" w:hAnsi="ＭＳ 明朝" w:hint="eastAsia"/>
          <w:sz w:val="24"/>
          <w:szCs w:val="24"/>
        </w:rPr>
        <w:t>１４日</w:t>
      </w:r>
      <w:r w:rsidRPr="00024254">
        <w:rPr>
          <w:rFonts w:ascii="ＭＳ 明朝" w:eastAsia="ＭＳ 明朝" w:hAnsi="ＭＳ 明朝"/>
          <w:sz w:val="24"/>
          <w:szCs w:val="24"/>
        </w:rPr>
        <w:t>経過しても書類の提出がない場合は、申請を</w:t>
      </w:r>
      <w:r w:rsidRPr="00024254">
        <w:rPr>
          <w:rFonts w:ascii="ＭＳ 明朝" w:eastAsia="ＭＳ 明朝" w:hAnsi="ＭＳ 明朝" w:hint="eastAsia"/>
          <w:sz w:val="24"/>
          <w:szCs w:val="24"/>
        </w:rPr>
        <w:t>拒否するものとする。</w:t>
      </w:r>
    </w:p>
    <w:p w:rsidR="00564BB4" w:rsidRPr="00024254" w:rsidRDefault="00564BB4" w:rsidP="00564BB4">
      <w:pPr>
        <w:rPr>
          <w:rFonts w:ascii="ＭＳ 明朝" w:eastAsia="ＭＳ 明朝" w:hAnsi="ＭＳ 明朝"/>
          <w:sz w:val="24"/>
          <w:szCs w:val="24"/>
        </w:rPr>
      </w:pPr>
      <w:r w:rsidRPr="00024254">
        <w:rPr>
          <w:rFonts w:ascii="ＭＳ 明朝" w:eastAsia="ＭＳ 明朝" w:hAnsi="ＭＳ 明朝" w:hint="eastAsia"/>
          <w:sz w:val="24"/>
          <w:szCs w:val="24"/>
        </w:rPr>
        <w:t xml:space="preserve">　（認定の通知）</w:t>
      </w:r>
    </w:p>
    <w:p w:rsidR="00564BB4" w:rsidRPr="00024254" w:rsidRDefault="00564BB4" w:rsidP="00564BB4">
      <w:pPr>
        <w:ind w:left="225" w:hanging="225"/>
        <w:rPr>
          <w:rFonts w:ascii="ＭＳ 明朝" w:eastAsia="ＭＳ 明朝" w:hAnsi="ＭＳ 明朝"/>
          <w:sz w:val="24"/>
          <w:szCs w:val="24"/>
        </w:rPr>
      </w:pPr>
      <w:r w:rsidRPr="00024254">
        <w:rPr>
          <w:rFonts w:ascii="ＭＳ 明朝" w:eastAsia="ＭＳ 明朝" w:hAnsi="ＭＳ 明朝"/>
          <w:sz w:val="24"/>
          <w:szCs w:val="24"/>
        </w:rPr>
        <w:t>第</w:t>
      </w:r>
      <w:r w:rsidRPr="00024254">
        <w:rPr>
          <w:rFonts w:ascii="ＭＳ 明朝" w:eastAsia="ＭＳ 明朝" w:hAnsi="ＭＳ 明朝" w:hint="eastAsia"/>
          <w:sz w:val="24"/>
          <w:szCs w:val="24"/>
        </w:rPr>
        <w:t>８</w:t>
      </w:r>
      <w:r w:rsidRPr="00024254">
        <w:rPr>
          <w:rFonts w:ascii="ＭＳ 明朝" w:eastAsia="ＭＳ 明朝" w:hAnsi="ＭＳ 明朝"/>
          <w:sz w:val="24"/>
          <w:szCs w:val="24"/>
        </w:rPr>
        <w:t>条　管理者は、</w:t>
      </w:r>
      <w:r w:rsidRPr="00024254">
        <w:rPr>
          <w:rFonts w:ascii="ＭＳ 明朝" w:eastAsia="ＭＳ 明朝" w:hAnsi="ＭＳ 明朝" w:hint="eastAsia"/>
          <w:sz w:val="24"/>
          <w:szCs w:val="24"/>
        </w:rPr>
        <w:t>前条第１項に規定する申請書の提出を受けたときは</w:t>
      </w:r>
      <w:r w:rsidRPr="00024254">
        <w:rPr>
          <w:rFonts w:ascii="ＭＳ 明朝" w:eastAsia="ＭＳ 明朝" w:hAnsi="ＭＳ 明朝"/>
          <w:sz w:val="24"/>
          <w:szCs w:val="24"/>
        </w:rPr>
        <w:t>、その内容を審査</w:t>
      </w:r>
      <w:r w:rsidRPr="00024254">
        <w:rPr>
          <w:rFonts w:ascii="ＭＳ 明朝" w:eastAsia="ＭＳ 明朝" w:hAnsi="ＭＳ 明朝" w:hint="eastAsia"/>
          <w:sz w:val="24"/>
          <w:szCs w:val="24"/>
        </w:rPr>
        <w:t>し、</w:t>
      </w:r>
      <w:r w:rsidRPr="00024254">
        <w:rPr>
          <w:rFonts w:ascii="ＭＳ 明朝" w:eastAsia="ＭＳ 明朝" w:hAnsi="ＭＳ 明朝"/>
          <w:sz w:val="24"/>
          <w:szCs w:val="24"/>
        </w:rPr>
        <w:t>認定の決定をしたときは使用水量等決定通知書（様式第２号）により、認定</w:t>
      </w:r>
      <w:r w:rsidRPr="00024254">
        <w:rPr>
          <w:rFonts w:ascii="ＭＳ 明朝" w:eastAsia="ＭＳ 明朝" w:hAnsi="ＭＳ 明朝" w:hint="eastAsia"/>
          <w:sz w:val="24"/>
          <w:szCs w:val="24"/>
        </w:rPr>
        <w:t>拒否</w:t>
      </w:r>
      <w:r w:rsidRPr="00024254">
        <w:rPr>
          <w:rFonts w:ascii="ＭＳ 明朝" w:eastAsia="ＭＳ 明朝" w:hAnsi="ＭＳ 明朝"/>
          <w:sz w:val="24"/>
          <w:szCs w:val="24"/>
        </w:rPr>
        <w:t>の決定をしたときは使用水量認定</w:t>
      </w:r>
      <w:r w:rsidRPr="00024254">
        <w:rPr>
          <w:rFonts w:ascii="ＭＳ 明朝" w:eastAsia="ＭＳ 明朝" w:hAnsi="ＭＳ 明朝" w:hint="eastAsia"/>
          <w:sz w:val="24"/>
          <w:szCs w:val="24"/>
        </w:rPr>
        <w:t>申請拒否決定</w:t>
      </w:r>
      <w:r w:rsidRPr="00024254">
        <w:rPr>
          <w:rFonts w:ascii="ＭＳ 明朝" w:eastAsia="ＭＳ 明朝" w:hAnsi="ＭＳ 明朝"/>
          <w:sz w:val="24"/>
          <w:szCs w:val="24"/>
        </w:rPr>
        <w:t>通知書（様式第３号）により申請者に通知するものとする。</w:t>
      </w:r>
    </w:p>
    <w:p w:rsidR="00564BB4" w:rsidRPr="00024254" w:rsidRDefault="00564BB4" w:rsidP="00564BB4">
      <w:pPr>
        <w:rPr>
          <w:rFonts w:ascii="ＭＳ 明朝" w:eastAsia="ＭＳ 明朝" w:hAnsi="ＭＳ 明朝"/>
          <w:sz w:val="24"/>
          <w:szCs w:val="24"/>
        </w:rPr>
      </w:pPr>
      <w:r w:rsidRPr="00024254">
        <w:rPr>
          <w:rFonts w:ascii="ＭＳ 明朝" w:eastAsia="ＭＳ 明朝" w:hAnsi="ＭＳ 明朝" w:hint="eastAsia"/>
          <w:sz w:val="24"/>
          <w:szCs w:val="24"/>
        </w:rPr>
        <w:t xml:space="preserve">　（認定の取消し）</w:t>
      </w:r>
    </w:p>
    <w:p w:rsidR="00564BB4" w:rsidRPr="00024254" w:rsidRDefault="00564BB4" w:rsidP="00564BB4">
      <w:pPr>
        <w:ind w:left="225" w:hanging="225"/>
        <w:rPr>
          <w:rFonts w:ascii="ＭＳ 明朝" w:eastAsia="ＭＳ 明朝" w:hAnsi="ＭＳ 明朝"/>
          <w:sz w:val="24"/>
          <w:szCs w:val="24"/>
        </w:rPr>
      </w:pPr>
      <w:r w:rsidRPr="00024254">
        <w:rPr>
          <w:rFonts w:ascii="ＭＳ 明朝" w:eastAsia="ＭＳ 明朝" w:hAnsi="ＭＳ 明朝"/>
          <w:sz w:val="24"/>
          <w:szCs w:val="24"/>
        </w:rPr>
        <w:t>第</w:t>
      </w:r>
      <w:r w:rsidRPr="00024254">
        <w:rPr>
          <w:rFonts w:ascii="ＭＳ 明朝" w:eastAsia="ＭＳ 明朝" w:hAnsi="ＭＳ 明朝" w:hint="eastAsia"/>
          <w:sz w:val="24"/>
          <w:szCs w:val="24"/>
        </w:rPr>
        <w:t>９</w:t>
      </w:r>
      <w:r w:rsidRPr="00024254">
        <w:rPr>
          <w:rFonts w:ascii="ＭＳ 明朝" w:eastAsia="ＭＳ 明朝" w:hAnsi="ＭＳ 明朝"/>
          <w:sz w:val="24"/>
          <w:szCs w:val="24"/>
        </w:rPr>
        <w:t>条　管理者は、</w:t>
      </w:r>
      <w:r w:rsidRPr="00024254">
        <w:rPr>
          <w:rFonts w:ascii="ＭＳ 明朝" w:eastAsia="ＭＳ 明朝" w:hAnsi="ＭＳ 明朝" w:hint="eastAsia"/>
          <w:sz w:val="24"/>
          <w:szCs w:val="24"/>
        </w:rPr>
        <w:t>使用水量の認定</w:t>
      </w:r>
      <w:r w:rsidRPr="00024254">
        <w:rPr>
          <w:rFonts w:ascii="ＭＳ 明朝" w:eastAsia="ＭＳ 明朝" w:hAnsi="ＭＳ 明朝"/>
          <w:sz w:val="24"/>
          <w:szCs w:val="24"/>
        </w:rPr>
        <w:t>の決定を受けた者が、不正行為をしていたと認められる場合は、その決定を取り消し、減額分の料金等を請求するものとする。</w:t>
      </w:r>
    </w:p>
    <w:p w:rsidR="00564BB4" w:rsidRPr="00024254" w:rsidRDefault="00564BB4" w:rsidP="00564BB4">
      <w:pPr>
        <w:jc w:val="left"/>
        <w:rPr>
          <w:rFonts w:ascii="ＭＳ 明朝" w:eastAsia="ＭＳ 明朝" w:hAnsi="ＭＳ 明朝"/>
          <w:sz w:val="24"/>
          <w:szCs w:val="24"/>
        </w:rPr>
      </w:pPr>
    </w:p>
    <w:p w:rsidR="00564BB4" w:rsidRPr="00024254" w:rsidRDefault="00564BB4" w:rsidP="00564BB4">
      <w:pPr>
        <w:jc w:val="left"/>
        <w:rPr>
          <w:rFonts w:ascii="ＭＳ 明朝" w:eastAsia="ＭＳ 明朝" w:hAnsi="ＭＳ 明朝"/>
          <w:sz w:val="24"/>
          <w:szCs w:val="24"/>
        </w:rPr>
      </w:pPr>
      <w:r w:rsidRPr="00024254">
        <w:rPr>
          <w:rFonts w:ascii="ＭＳ 明朝" w:eastAsia="ＭＳ 明朝" w:hAnsi="ＭＳ 明朝" w:hint="eastAsia"/>
          <w:sz w:val="24"/>
          <w:szCs w:val="24"/>
        </w:rPr>
        <w:t xml:space="preserve">　</w:t>
      </w:r>
      <w:r w:rsidR="008374FC" w:rsidRPr="00024254">
        <w:rPr>
          <w:rFonts w:ascii="ＭＳ 明朝" w:eastAsia="ＭＳ 明朝" w:hAnsi="ＭＳ 明朝" w:hint="eastAsia"/>
          <w:sz w:val="24"/>
          <w:szCs w:val="24"/>
        </w:rPr>
        <w:t xml:space="preserve">　　</w:t>
      </w:r>
      <w:r w:rsidRPr="00024254">
        <w:rPr>
          <w:rFonts w:ascii="ＭＳ 明朝" w:eastAsia="ＭＳ 明朝" w:hAnsi="ＭＳ 明朝" w:hint="eastAsia"/>
          <w:sz w:val="24"/>
          <w:szCs w:val="24"/>
        </w:rPr>
        <w:t>附　則</w:t>
      </w:r>
    </w:p>
    <w:p w:rsidR="00564BB4" w:rsidRPr="00024254" w:rsidRDefault="00564BB4" w:rsidP="00564BB4">
      <w:pPr>
        <w:jc w:val="left"/>
        <w:rPr>
          <w:rFonts w:ascii="ＭＳ 明朝" w:eastAsia="ＭＳ 明朝" w:hAnsi="ＭＳ 明朝"/>
          <w:sz w:val="24"/>
          <w:szCs w:val="24"/>
        </w:rPr>
      </w:pPr>
      <w:r w:rsidRPr="00024254">
        <w:rPr>
          <w:rFonts w:ascii="ＭＳ 明朝" w:eastAsia="ＭＳ 明朝" w:hAnsi="ＭＳ 明朝" w:hint="eastAsia"/>
          <w:sz w:val="24"/>
          <w:szCs w:val="24"/>
        </w:rPr>
        <w:t xml:space="preserve">　この基準は、平成１３年３月１日から施行する。</w:t>
      </w:r>
    </w:p>
    <w:p w:rsidR="00564BB4" w:rsidRPr="00024254" w:rsidRDefault="00564BB4" w:rsidP="00564BB4">
      <w:pPr>
        <w:jc w:val="left"/>
        <w:rPr>
          <w:rFonts w:ascii="ＭＳ 明朝" w:eastAsia="ＭＳ 明朝" w:hAnsi="ＭＳ 明朝"/>
          <w:sz w:val="24"/>
          <w:szCs w:val="24"/>
        </w:rPr>
      </w:pPr>
      <w:r w:rsidRPr="00024254">
        <w:rPr>
          <w:rFonts w:ascii="ＭＳ 明朝" w:eastAsia="ＭＳ 明朝" w:hAnsi="ＭＳ 明朝" w:hint="eastAsia"/>
          <w:sz w:val="24"/>
          <w:szCs w:val="24"/>
        </w:rPr>
        <w:t xml:space="preserve">　この基準は、平成２０年８月１日から施行する。</w:t>
      </w:r>
    </w:p>
    <w:p w:rsidR="00564BB4" w:rsidRPr="00024254" w:rsidRDefault="00564BB4" w:rsidP="00564BB4">
      <w:pPr>
        <w:jc w:val="left"/>
        <w:rPr>
          <w:rFonts w:ascii="ＭＳ 明朝" w:eastAsia="ＭＳ 明朝" w:hAnsi="ＭＳ 明朝"/>
          <w:sz w:val="24"/>
          <w:szCs w:val="24"/>
        </w:rPr>
      </w:pPr>
      <w:r w:rsidRPr="00024254">
        <w:rPr>
          <w:rFonts w:ascii="ＭＳ 明朝" w:eastAsia="ＭＳ 明朝" w:hAnsi="ＭＳ 明朝" w:hint="eastAsia"/>
          <w:sz w:val="24"/>
          <w:szCs w:val="24"/>
        </w:rPr>
        <w:t xml:space="preserve">　この基準は、平成２２年７月１日から施行する。</w:t>
      </w:r>
    </w:p>
    <w:p w:rsidR="00564BB4" w:rsidRPr="00024254" w:rsidRDefault="00564BB4" w:rsidP="00564BB4">
      <w:pPr>
        <w:jc w:val="left"/>
        <w:rPr>
          <w:rFonts w:ascii="ＭＳ 明朝" w:eastAsia="ＭＳ 明朝" w:hAnsi="ＭＳ 明朝"/>
          <w:sz w:val="24"/>
          <w:szCs w:val="24"/>
        </w:rPr>
      </w:pPr>
      <w:r w:rsidRPr="00024254">
        <w:rPr>
          <w:rFonts w:ascii="ＭＳ 明朝" w:eastAsia="ＭＳ 明朝" w:hAnsi="ＭＳ 明朝" w:hint="eastAsia"/>
          <w:sz w:val="24"/>
          <w:szCs w:val="24"/>
        </w:rPr>
        <w:t xml:space="preserve">　この基準は、平成２３年１２月１日から施行する。</w:t>
      </w:r>
    </w:p>
    <w:p w:rsidR="00564BB4" w:rsidRPr="00024254" w:rsidRDefault="00564BB4" w:rsidP="00564BB4">
      <w:pPr>
        <w:jc w:val="left"/>
        <w:rPr>
          <w:rFonts w:ascii="ＭＳ 明朝" w:eastAsia="ＭＳ 明朝" w:hAnsi="ＭＳ 明朝"/>
          <w:sz w:val="24"/>
          <w:szCs w:val="24"/>
        </w:rPr>
      </w:pPr>
      <w:r w:rsidRPr="00024254">
        <w:rPr>
          <w:rFonts w:ascii="ＭＳ 明朝" w:eastAsia="ＭＳ 明朝" w:hAnsi="ＭＳ 明朝" w:hint="eastAsia"/>
          <w:sz w:val="24"/>
          <w:szCs w:val="24"/>
        </w:rPr>
        <w:t xml:space="preserve">　この基準は、令和３年４月１日から施行する。</w:t>
      </w:r>
    </w:p>
    <w:p w:rsidR="00564BB4" w:rsidRDefault="00564BB4" w:rsidP="00564BB4">
      <w:pPr>
        <w:jc w:val="left"/>
        <w:rPr>
          <w:rFonts w:ascii="ＭＳ 明朝" w:eastAsia="ＭＳ 明朝" w:hAnsi="ＭＳ 明朝"/>
          <w:sz w:val="24"/>
          <w:szCs w:val="24"/>
        </w:rPr>
      </w:pPr>
      <w:r w:rsidRPr="00024254">
        <w:rPr>
          <w:rFonts w:ascii="ＭＳ 明朝" w:eastAsia="ＭＳ 明朝" w:hAnsi="ＭＳ 明朝" w:hint="eastAsia"/>
          <w:sz w:val="24"/>
          <w:szCs w:val="24"/>
        </w:rPr>
        <w:t xml:space="preserve">　この基準は、令和４年４月１日から施行する。</w:t>
      </w:r>
    </w:p>
    <w:p w:rsidR="002741E6" w:rsidRDefault="002741E6" w:rsidP="00564BB4">
      <w:pPr>
        <w:jc w:val="left"/>
        <w:rPr>
          <w:rFonts w:ascii="ＭＳ 明朝" w:eastAsia="ＭＳ 明朝" w:hAnsi="ＭＳ 明朝"/>
          <w:sz w:val="24"/>
          <w:szCs w:val="24"/>
        </w:rPr>
      </w:pPr>
      <w:r>
        <w:rPr>
          <w:rFonts w:ascii="ＭＳ 明朝" w:eastAsia="ＭＳ 明朝" w:hAnsi="ＭＳ 明朝" w:hint="eastAsia"/>
          <w:sz w:val="24"/>
          <w:szCs w:val="24"/>
        </w:rPr>
        <w:t xml:space="preserve">　　　附　則</w:t>
      </w:r>
    </w:p>
    <w:p w:rsidR="002741E6" w:rsidRDefault="006F1979" w:rsidP="00564BB4">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741E6">
        <w:rPr>
          <w:rFonts w:ascii="ＭＳ 明朝" w:eastAsia="ＭＳ 明朝" w:hAnsi="ＭＳ 明朝" w:hint="eastAsia"/>
          <w:sz w:val="24"/>
          <w:szCs w:val="24"/>
        </w:rPr>
        <w:t xml:space="preserve">１　</w:t>
      </w:r>
      <w:r w:rsidR="00564BB4" w:rsidRPr="00024254">
        <w:rPr>
          <w:rFonts w:ascii="ＭＳ 明朝" w:eastAsia="ＭＳ 明朝" w:hAnsi="ＭＳ 明朝" w:hint="eastAsia"/>
          <w:sz w:val="24"/>
          <w:szCs w:val="24"/>
        </w:rPr>
        <w:t>この基準は、令和８年</w:t>
      </w:r>
      <w:r w:rsidR="002741E6">
        <w:rPr>
          <w:rFonts w:ascii="ＭＳ 明朝" w:eastAsia="ＭＳ 明朝" w:hAnsi="ＭＳ 明朝" w:hint="eastAsia"/>
          <w:sz w:val="24"/>
          <w:szCs w:val="24"/>
        </w:rPr>
        <w:t>４</w:t>
      </w:r>
      <w:r w:rsidR="00564BB4" w:rsidRPr="00024254">
        <w:rPr>
          <w:rFonts w:ascii="ＭＳ 明朝" w:eastAsia="ＭＳ 明朝" w:hAnsi="ＭＳ 明朝" w:hint="eastAsia"/>
          <w:sz w:val="24"/>
          <w:szCs w:val="24"/>
        </w:rPr>
        <w:t>月１日から施行する。</w:t>
      </w:r>
    </w:p>
    <w:p w:rsidR="002741E6" w:rsidRDefault="002741E6" w:rsidP="00C67C7E">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２　</w:t>
      </w:r>
      <w:r w:rsidR="00C67C7E">
        <w:rPr>
          <w:rFonts w:ascii="ＭＳ 明朝" w:eastAsia="ＭＳ 明朝" w:hAnsi="ＭＳ 明朝" w:hint="eastAsia"/>
          <w:sz w:val="24"/>
          <w:szCs w:val="24"/>
        </w:rPr>
        <w:t>この基準</w:t>
      </w:r>
      <w:r w:rsidR="00C67C7E" w:rsidRPr="00C67C7E">
        <w:rPr>
          <w:rFonts w:ascii="ＭＳ 明朝" w:eastAsia="ＭＳ 明朝" w:hAnsi="ＭＳ 明朝" w:hint="eastAsia"/>
          <w:sz w:val="24"/>
          <w:szCs w:val="24"/>
        </w:rPr>
        <w:t>の施行</w:t>
      </w:r>
      <w:r w:rsidR="006F1979">
        <w:rPr>
          <w:rFonts w:ascii="ＭＳ 明朝" w:eastAsia="ＭＳ 明朝" w:hAnsi="ＭＳ 明朝" w:hint="eastAsia"/>
          <w:sz w:val="24"/>
          <w:szCs w:val="24"/>
        </w:rPr>
        <w:t>の際現に改正前の前橋市使用水量認定取扱基準の規定によりなされている</w:t>
      </w:r>
      <w:r w:rsidR="001614F8">
        <w:rPr>
          <w:rFonts w:ascii="ＭＳ 明朝" w:eastAsia="ＭＳ 明朝" w:hAnsi="ＭＳ 明朝" w:hint="eastAsia"/>
          <w:sz w:val="24"/>
          <w:szCs w:val="24"/>
        </w:rPr>
        <w:t>申請</w:t>
      </w:r>
      <w:r w:rsidR="006F1979">
        <w:rPr>
          <w:rFonts w:ascii="ＭＳ 明朝" w:eastAsia="ＭＳ 明朝" w:hAnsi="ＭＳ 明朝" w:hint="eastAsia"/>
          <w:sz w:val="24"/>
          <w:szCs w:val="24"/>
        </w:rPr>
        <w:t>その他手続き</w:t>
      </w:r>
      <w:r w:rsidR="001614F8">
        <w:rPr>
          <w:rFonts w:ascii="ＭＳ 明朝" w:eastAsia="ＭＳ 明朝" w:hAnsi="ＭＳ 明朝" w:hint="eastAsia"/>
          <w:sz w:val="24"/>
          <w:szCs w:val="24"/>
        </w:rPr>
        <w:t>は、</w:t>
      </w:r>
      <w:r w:rsidR="00C67C7E" w:rsidRPr="00C67C7E">
        <w:rPr>
          <w:rFonts w:ascii="ＭＳ 明朝" w:eastAsia="ＭＳ 明朝" w:hAnsi="ＭＳ 明朝" w:hint="eastAsia"/>
          <w:sz w:val="24"/>
          <w:szCs w:val="24"/>
        </w:rPr>
        <w:t>なお従前の例による。</w:t>
      </w:r>
    </w:p>
    <w:p w:rsidR="002741E6" w:rsidRPr="002741E6" w:rsidRDefault="002741E6" w:rsidP="00385FB5">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３　</w:t>
      </w:r>
      <w:r w:rsidR="006F1979">
        <w:rPr>
          <w:rFonts w:ascii="ＭＳ 明朝" w:eastAsia="ＭＳ 明朝" w:hAnsi="ＭＳ 明朝" w:hint="eastAsia"/>
          <w:sz w:val="24"/>
          <w:szCs w:val="24"/>
        </w:rPr>
        <w:t>この基準の施行の際現に</w:t>
      </w:r>
      <w:r w:rsidR="00C67C7E" w:rsidRPr="00C67C7E">
        <w:rPr>
          <w:rFonts w:ascii="ＭＳ 明朝" w:eastAsia="ＭＳ 明朝" w:hAnsi="ＭＳ 明朝"/>
          <w:sz w:val="24"/>
          <w:szCs w:val="24"/>
        </w:rPr>
        <w:t>改正前の</w:t>
      </w:r>
      <w:r w:rsidR="006F1979">
        <w:rPr>
          <w:rFonts w:ascii="ＭＳ 明朝" w:eastAsia="ＭＳ 明朝" w:hAnsi="ＭＳ 明朝" w:hint="eastAsia"/>
          <w:sz w:val="24"/>
          <w:szCs w:val="24"/>
        </w:rPr>
        <w:t>前橋市</w:t>
      </w:r>
      <w:r w:rsidR="00C67C7E">
        <w:rPr>
          <w:rFonts w:ascii="ＭＳ 明朝" w:eastAsia="ＭＳ 明朝" w:hAnsi="ＭＳ 明朝" w:hint="eastAsia"/>
          <w:sz w:val="24"/>
          <w:szCs w:val="24"/>
        </w:rPr>
        <w:t>使用水量認定</w:t>
      </w:r>
      <w:r w:rsidR="006F1979">
        <w:rPr>
          <w:rFonts w:ascii="ＭＳ 明朝" w:eastAsia="ＭＳ 明朝" w:hAnsi="ＭＳ 明朝" w:hint="eastAsia"/>
          <w:sz w:val="24"/>
          <w:szCs w:val="24"/>
        </w:rPr>
        <w:t>取扱</w:t>
      </w:r>
      <w:r w:rsidR="00C67C7E">
        <w:rPr>
          <w:rFonts w:ascii="ＭＳ 明朝" w:eastAsia="ＭＳ 明朝" w:hAnsi="ＭＳ 明朝" w:hint="eastAsia"/>
          <w:sz w:val="24"/>
          <w:szCs w:val="24"/>
        </w:rPr>
        <w:t>基準の</w:t>
      </w:r>
      <w:r w:rsidR="006F1979">
        <w:rPr>
          <w:rFonts w:ascii="ＭＳ 明朝" w:eastAsia="ＭＳ 明朝" w:hAnsi="ＭＳ 明朝" w:hint="eastAsia"/>
          <w:sz w:val="24"/>
          <w:szCs w:val="24"/>
        </w:rPr>
        <w:t>規定により調製された</w:t>
      </w:r>
      <w:r w:rsidR="00C67C7E">
        <w:rPr>
          <w:rFonts w:ascii="ＭＳ 明朝" w:eastAsia="ＭＳ 明朝" w:hAnsi="ＭＳ 明朝" w:hint="eastAsia"/>
          <w:sz w:val="24"/>
          <w:szCs w:val="24"/>
        </w:rPr>
        <w:t>様式</w:t>
      </w:r>
      <w:r w:rsidR="006F1979">
        <w:rPr>
          <w:rFonts w:ascii="ＭＳ 明朝" w:eastAsia="ＭＳ 明朝" w:hAnsi="ＭＳ 明朝" w:hint="eastAsia"/>
          <w:sz w:val="24"/>
          <w:szCs w:val="24"/>
        </w:rPr>
        <w:t>は、残存するものに限り、当分の間適宜補正して使用することができる</w:t>
      </w:r>
      <w:r w:rsidR="00C67C7E">
        <w:rPr>
          <w:rFonts w:ascii="ＭＳ 明朝" w:eastAsia="ＭＳ 明朝" w:hAnsi="ＭＳ 明朝" w:hint="eastAsia"/>
          <w:sz w:val="24"/>
          <w:szCs w:val="24"/>
        </w:rPr>
        <w:t>。</w:t>
      </w:r>
    </w:p>
    <w:sectPr w:rsidR="002741E6" w:rsidRPr="002741E6" w:rsidSect="00564BB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793" w:rsidRDefault="00533793" w:rsidP="00533793">
      <w:r>
        <w:separator/>
      </w:r>
    </w:p>
  </w:endnote>
  <w:endnote w:type="continuationSeparator" w:id="0">
    <w:p w:rsidR="00533793" w:rsidRDefault="00533793" w:rsidP="0053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793" w:rsidRDefault="00533793" w:rsidP="00533793">
      <w:r>
        <w:separator/>
      </w:r>
    </w:p>
  </w:footnote>
  <w:footnote w:type="continuationSeparator" w:id="0">
    <w:p w:rsidR="00533793" w:rsidRDefault="00533793" w:rsidP="00533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B4"/>
    <w:rsid w:val="00024254"/>
    <w:rsid w:val="001614F8"/>
    <w:rsid w:val="002741E6"/>
    <w:rsid w:val="00385FB5"/>
    <w:rsid w:val="00431B83"/>
    <w:rsid w:val="004D4C12"/>
    <w:rsid w:val="00533793"/>
    <w:rsid w:val="00564BB4"/>
    <w:rsid w:val="006F1979"/>
    <w:rsid w:val="008374FC"/>
    <w:rsid w:val="008D229A"/>
    <w:rsid w:val="00C67C7E"/>
    <w:rsid w:val="00D32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34DFC2"/>
  <w15:chartTrackingRefBased/>
  <w15:docId w15:val="{F41794DA-C2CE-4AC7-B1FD-3BACFDDB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BB4"/>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793"/>
    <w:pPr>
      <w:tabs>
        <w:tab w:val="center" w:pos="4252"/>
        <w:tab w:val="right" w:pos="8504"/>
      </w:tabs>
      <w:snapToGrid w:val="0"/>
    </w:pPr>
  </w:style>
  <w:style w:type="character" w:customStyle="1" w:styleId="a4">
    <w:name w:val="ヘッダー (文字)"/>
    <w:basedOn w:val="a0"/>
    <w:link w:val="a3"/>
    <w:uiPriority w:val="99"/>
    <w:rsid w:val="00533793"/>
    <w:rPr>
      <w:rFonts w:cs="Times New Roman"/>
    </w:rPr>
  </w:style>
  <w:style w:type="paragraph" w:styleId="a5">
    <w:name w:val="footer"/>
    <w:basedOn w:val="a"/>
    <w:link w:val="a6"/>
    <w:uiPriority w:val="99"/>
    <w:unhideWhenUsed/>
    <w:rsid w:val="00533793"/>
    <w:pPr>
      <w:tabs>
        <w:tab w:val="center" w:pos="4252"/>
        <w:tab w:val="right" w:pos="8504"/>
      </w:tabs>
      <w:snapToGrid w:val="0"/>
    </w:pPr>
  </w:style>
  <w:style w:type="character" w:customStyle="1" w:styleId="a6">
    <w:name w:val="フッター (文字)"/>
    <w:basedOn w:val="a0"/>
    <w:link w:val="a5"/>
    <w:uiPriority w:val="99"/>
    <w:rsid w:val="005337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490</Words>
  <Characters>2799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w10pc017</dc:creator>
  <cp:keywords/>
  <dc:description/>
  <cp:lastModifiedBy>w10pc017</cp:lastModifiedBy>
  <cp:revision>7</cp:revision>
  <cp:lastPrinted>2026-03-11T04:19:00Z</cp:lastPrinted>
  <dcterms:created xsi:type="dcterms:W3CDTF">2026-02-25T02:28:00Z</dcterms:created>
  <dcterms:modified xsi:type="dcterms:W3CDTF">2026-03-11T04:20:00Z</dcterms:modified>
</cp:coreProperties>
</file>